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D2" w:rsidRDefault="0056172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7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1727" w:rsidRDefault="00C84D4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61727">
        <w:rPr>
          <w:rFonts w:ascii="Times New Roman" w:hAnsi="Times New Roman" w:cs="Times New Roman"/>
          <w:b/>
          <w:sz w:val="24"/>
          <w:szCs w:val="24"/>
        </w:rPr>
        <w:t xml:space="preserve"> среднесрочному финансовому плану муниципального образования</w:t>
      </w:r>
    </w:p>
    <w:p w:rsidR="00561727" w:rsidRDefault="00561727" w:rsidP="005617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Алдан» на 201</w:t>
      </w:r>
      <w:r w:rsidR="00783E5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83E5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561727" w:rsidRDefault="00561727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727" w:rsidRDefault="007E6E23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Среднесрочный финансовый план муниципального образования «Город Алдан» на 201</w:t>
      </w:r>
      <w:r w:rsidR="00783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71C51">
        <w:rPr>
          <w:rFonts w:ascii="Times New Roman" w:hAnsi="Times New Roman" w:cs="Times New Roman"/>
          <w:sz w:val="24"/>
          <w:szCs w:val="24"/>
        </w:rPr>
        <w:t>2</w:t>
      </w:r>
      <w:r w:rsidR="00783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разработан в соответствии со статьей 174 Бюджетного Кодекса Российской Федерации, Положением о бюджетном процессе и бюджетном устройстве в МО «Город Алдан» в новой редакции </w:t>
      </w:r>
      <w:r w:rsidR="00435DF6" w:rsidRPr="00435DF6">
        <w:rPr>
          <w:rFonts w:ascii="Times New Roman" w:hAnsi="Times New Roman" w:cs="Times New Roman"/>
          <w:sz w:val="24"/>
          <w:szCs w:val="24"/>
        </w:rPr>
        <w:t xml:space="preserve">принятого решением № 8-7 от 20.10.2016 г. </w:t>
      </w:r>
      <w:proofErr w:type="spellStart"/>
      <w:r w:rsidR="00435DF6" w:rsidRPr="00435DF6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435DF6" w:rsidRPr="00435DF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</w:t>
      </w:r>
      <w:r w:rsidR="00435DF6">
        <w:rPr>
          <w:rFonts w:ascii="Times New Roman" w:hAnsi="Times New Roman" w:cs="Times New Roman"/>
          <w:sz w:val="24"/>
          <w:szCs w:val="24"/>
        </w:rPr>
        <w:t>, Постановлением Главы № 67 от 11.10.2016 г. «Об утверждении порядка разработки среднесрочного финансового плана муниципального образования «Город</w:t>
      </w:r>
      <w:proofErr w:type="gramEnd"/>
      <w:r w:rsidR="00435DF6">
        <w:rPr>
          <w:rFonts w:ascii="Times New Roman" w:hAnsi="Times New Roman" w:cs="Times New Roman"/>
          <w:sz w:val="24"/>
          <w:szCs w:val="24"/>
        </w:rPr>
        <w:t xml:space="preserve"> Алдан».</w:t>
      </w:r>
    </w:p>
    <w:p w:rsidR="00F34A66" w:rsidRDefault="00F34A66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Среднесрочный финансовый план разработан по форме, утвержденной Порядком разработки среднесрочного финансового плана муниципального образования «Город Алдан» с соблюдением требований Бюджетного Кодекса Российской Федерации.</w:t>
      </w:r>
    </w:p>
    <w:p w:rsidR="001674F8" w:rsidRDefault="001674F8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основных параметров бюджета муниципального образования «Город Алдан» на 201</w:t>
      </w:r>
      <w:r w:rsidR="00783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11E26">
        <w:rPr>
          <w:rFonts w:ascii="Times New Roman" w:hAnsi="Times New Roman" w:cs="Times New Roman"/>
          <w:sz w:val="24"/>
          <w:szCs w:val="24"/>
        </w:rPr>
        <w:t>2</w:t>
      </w:r>
      <w:r w:rsidR="00783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 осуществлено в соответствии с требованиями действующего бюджетного и налогового законодательства. Так же учтены основные  параметры прогноза социально-экономического развития муниципального образования «Город Алдан» на 201</w:t>
      </w:r>
      <w:r w:rsidR="00783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11E26">
        <w:rPr>
          <w:rFonts w:ascii="Times New Roman" w:hAnsi="Times New Roman" w:cs="Times New Roman"/>
          <w:sz w:val="24"/>
          <w:szCs w:val="24"/>
        </w:rPr>
        <w:t>2</w:t>
      </w:r>
      <w:r w:rsidR="00783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34A66" w:rsidRDefault="00F34A66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среднесрочного финансового плана муниципального  образования носят индикативный характер и могут быть изменены при разработке и утверждения среднесрочного финансового плана на очередной финансовый год и плановый период.</w:t>
      </w:r>
    </w:p>
    <w:p w:rsidR="00435DF6" w:rsidRDefault="00510462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Доходная часть бюджета муниципального образования «Город Алдан»  прогнозируется на 201</w:t>
      </w:r>
      <w:r w:rsidR="00783E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783E58">
        <w:rPr>
          <w:rFonts w:ascii="Times New Roman" w:hAnsi="Times New Roman" w:cs="Times New Roman"/>
          <w:sz w:val="24"/>
          <w:szCs w:val="24"/>
        </w:rPr>
        <w:t>208 598,0</w:t>
      </w:r>
      <w:r w:rsidR="00211E2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11E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11E26">
        <w:rPr>
          <w:rFonts w:ascii="Times New Roman" w:hAnsi="Times New Roman" w:cs="Times New Roman"/>
          <w:sz w:val="24"/>
          <w:szCs w:val="24"/>
        </w:rPr>
        <w:t>уб., на 20</w:t>
      </w:r>
      <w:r w:rsidR="00783E5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83E58">
        <w:rPr>
          <w:rFonts w:ascii="Times New Roman" w:hAnsi="Times New Roman" w:cs="Times New Roman"/>
          <w:sz w:val="24"/>
          <w:szCs w:val="24"/>
        </w:rPr>
        <w:t xml:space="preserve">208 598,0 </w:t>
      </w:r>
      <w:r>
        <w:rPr>
          <w:rFonts w:ascii="Times New Roman" w:hAnsi="Times New Roman" w:cs="Times New Roman"/>
          <w:sz w:val="24"/>
          <w:szCs w:val="24"/>
        </w:rPr>
        <w:t>тыс.руб., на 20</w:t>
      </w:r>
      <w:r w:rsidR="00211E26">
        <w:rPr>
          <w:rFonts w:ascii="Times New Roman" w:hAnsi="Times New Roman" w:cs="Times New Roman"/>
          <w:sz w:val="24"/>
          <w:szCs w:val="24"/>
        </w:rPr>
        <w:t>2</w:t>
      </w:r>
      <w:r w:rsidR="00783E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83E58">
        <w:rPr>
          <w:rFonts w:ascii="Times New Roman" w:hAnsi="Times New Roman" w:cs="Times New Roman"/>
          <w:sz w:val="24"/>
          <w:szCs w:val="24"/>
        </w:rPr>
        <w:t xml:space="preserve">208 598,0 </w:t>
      </w:r>
      <w:r>
        <w:rPr>
          <w:rFonts w:ascii="Times New Roman" w:hAnsi="Times New Roman" w:cs="Times New Roman"/>
          <w:sz w:val="24"/>
          <w:szCs w:val="24"/>
        </w:rPr>
        <w:t xml:space="preserve">тыс.руб.  </w:t>
      </w:r>
    </w:p>
    <w:p w:rsidR="001674F8" w:rsidRDefault="001674F8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характеристики прогноза поступлений доходов в бюджет муниципального образования «Город Алдан»</w:t>
      </w:r>
      <w:r w:rsidR="00FE6B6C">
        <w:rPr>
          <w:rFonts w:ascii="Times New Roman" w:hAnsi="Times New Roman" w:cs="Times New Roman"/>
          <w:sz w:val="24"/>
          <w:szCs w:val="24"/>
        </w:rPr>
        <w:t xml:space="preserve"> за 201</w:t>
      </w:r>
      <w:r w:rsidR="00783E58">
        <w:rPr>
          <w:rFonts w:ascii="Times New Roman" w:hAnsi="Times New Roman" w:cs="Times New Roman"/>
          <w:sz w:val="24"/>
          <w:szCs w:val="24"/>
        </w:rPr>
        <w:t>8</w:t>
      </w:r>
      <w:r w:rsidR="00FE6B6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783E58">
        <w:rPr>
          <w:rFonts w:ascii="Times New Roman" w:hAnsi="Times New Roman" w:cs="Times New Roman"/>
          <w:sz w:val="24"/>
          <w:szCs w:val="24"/>
        </w:rPr>
        <w:t>9</w:t>
      </w:r>
      <w:r w:rsidR="00FE6B6C">
        <w:rPr>
          <w:rFonts w:ascii="Times New Roman" w:hAnsi="Times New Roman" w:cs="Times New Roman"/>
          <w:sz w:val="24"/>
          <w:szCs w:val="24"/>
        </w:rPr>
        <w:t>-20</w:t>
      </w:r>
      <w:r w:rsidR="00783E58">
        <w:rPr>
          <w:rFonts w:ascii="Times New Roman" w:hAnsi="Times New Roman" w:cs="Times New Roman"/>
          <w:sz w:val="24"/>
          <w:szCs w:val="24"/>
        </w:rPr>
        <w:t>21</w:t>
      </w:r>
      <w:r w:rsidR="00FE6B6C">
        <w:rPr>
          <w:rFonts w:ascii="Times New Roman" w:hAnsi="Times New Roman" w:cs="Times New Roman"/>
          <w:sz w:val="24"/>
          <w:szCs w:val="24"/>
        </w:rPr>
        <w:t xml:space="preserve"> годы представлены в таблице 1.</w:t>
      </w:r>
    </w:p>
    <w:p w:rsidR="00FE6B6C" w:rsidRDefault="00FE6B6C" w:rsidP="00FE6B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1560"/>
        <w:gridCol w:w="992"/>
        <w:gridCol w:w="992"/>
        <w:gridCol w:w="1134"/>
        <w:gridCol w:w="567"/>
        <w:gridCol w:w="992"/>
        <w:gridCol w:w="851"/>
        <w:gridCol w:w="425"/>
        <w:gridCol w:w="992"/>
        <w:gridCol w:w="851"/>
        <w:gridCol w:w="567"/>
      </w:tblGrid>
      <w:tr w:rsidR="003B6F1C" w:rsidTr="00544F7F">
        <w:trPr>
          <w:trHeight w:val="298"/>
        </w:trPr>
        <w:tc>
          <w:tcPr>
            <w:tcW w:w="1560" w:type="dxa"/>
            <w:vMerge w:val="restart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78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3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78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83E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783E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54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4F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544F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Merge w:val="restart"/>
          </w:tcPr>
          <w:p w:rsidR="00FE6B6C" w:rsidRPr="008A2F2F" w:rsidRDefault="00FE6B6C" w:rsidP="00986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4F7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E6B6C" w:rsidRPr="008A2F2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E6B6C" w:rsidRPr="008A2F2F">
              <w:rPr>
                <w:rFonts w:ascii="Times New Roman" w:hAnsi="Times New Roman" w:cs="Times New Roman"/>
                <w:sz w:val="20"/>
                <w:szCs w:val="20"/>
              </w:rPr>
              <w:t>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 2020 году</w:t>
            </w:r>
          </w:p>
        </w:tc>
      </w:tr>
      <w:tr w:rsidR="008A2F2F" w:rsidTr="00544F7F">
        <w:trPr>
          <w:trHeight w:val="159"/>
        </w:trPr>
        <w:tc>
          <w:tcPr>
            <w:tcW w:w="1560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</w:tcPr>
          <w:p w:rsidR="00FE6B6C" w:rsidRPr="008A2F2F" w:rsidRDefault="00FE6B6C" w:rsidP="00FE6B6C">
            <w:pPr>
              <w:jc w:val="center"/>
              <w:rPr>
                <w:rFonts w:ascii="Times New Roman" w:hAnsi="Times New Roman" w:cs="Times New Roman"/>
              </w:rPr>
            </w:pPr>
            <w:r w:rsidRPr="008A2F2F">
              <w:rPr>
                <w:rFonts w:ascii="Times New Roman" w:hAnsi="Times New Roman" w:cs="Times New Roman"/>
              </w:rPr>
              <w:t>%</w:t>
            </w:r>
          </w:p>
        </w:tc>
      </w:tr>
      <w:tr w:rsidR="00544F7F" w:rsidTr="00544F7F">
        <w:trPr>
          <w:trHeight w:val="159"/>
        </w:trPr>
        <w:tc>
          <w:tcPr>
            <w:tcW w:w="1560" w:type="dxa"/>
          </w:tcPr>
          <w:p w:rsidR="00544F7F" w:rsidRDefault="00544F7F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  <w:p w:rsidR="00544F7F" w:rsidRPr="008A2F2F" w:rsidRDefault="00544F7F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8A2F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44F7F" w:rsidRPr="008A2F2F" w:rsidRDefault="00544F7F" w:rsidP="0078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376621,7</w:t>
            </w:r>
          </w:p>
        </w:tc>
        <w:tc>
          <w:tcPr>
            <w:tcW w:w="992" w:type="dxa"/>
          </w:tcPr>
          <w:p w:rsidR="00544F7F" w:rsidRPr="008A2F2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208598,0</w:t>
            </w:r>
          </w:p>
        </w:tc>
        <w:tc>
          <w:tcPr>
            <w:tcW w:w="1134" w:type="dxa"/>
          </w:tcPr>
          <w:p w:rsidR="00544F7F" w:rsidRPr="008A2F2F" w:rsidRDefault="00544F7F" w:rsidP="0078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-168023,7</w:t>
            </w:r>
          </w:p>
        </w:tc>
        <w:tc>
          <w:tcPr>
            <w:tcW w:w="567" w:type="dxa"/>
          </w:tcPr>
          <w:p w:rsidR="00544F7F" w:rsidRPr="008A2F2F" w:rsidRDefault="00544F7F" w:rsidP="003B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44F7F" w:rsidRPr="008A2F2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208598,0</w:t>
            </w:r>
          </w:p>
        </w:tc>
        <w:tc>
          <w:tcPr>
            <w:tcW w:w="851" w:type="dxa"/>
          </w:tcPr>
          <w:p w:rsidR="00544F7F" w:rsidRPr="008A2F2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544F7F" w:rsidRPr="008A2F2F" w:rsidRDefault="00544F7F" w:rsidP="0005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4F7F" w:rsidRPr="008A2F2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208598,0</w:t>
            </w:r>
          </w:p>
        </w:tc>
        <w:tc>
          <w:tcPr>
            <w:tcW w:w="851" w:type="dxa"/>
          </w:tcPr>
          <w:p w:rsidR="00544F7F" w:rsidRPr="008A2F2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44F7F" w:rsidRPr="008A2F2F" w:rsidRDefault="00544F7F" w:rsidP="00FE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44F7F" w:rsidTr="00544F7F">
        <w:trPr>
          <w:trHeight w:val="159"/>
        </w:trPr>
        <w:tc>
          <w:tcPr>
            <w:tcW w:w="1560" w:type="dxa"/>
          </w:tcPr>
          <w:p w:rsidR="00544F7F" w:rsidRDefault="00544F7F" w:rsidP="008A2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544F7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153933,5</w:t>
            </w:r>
          </w:p>
        </w:tc>
        <w:tc>
          <w:tcPr>
            <w:tcW w:w="992" w:type="dxa"/>
          </w:tcPr>
          <w:p w:rsidR="00544F7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30470,6</w:t>
            </w:r>
          </w:p>
        </w:tc>
        <w:tc>
          <w:tcPr>
            <w:tcW w:w="1134" w:type="dxa"/>
          </w:tcPr>
          <w:p w:rsidR="00544F7F" w:rsidRDefault="00544F7F" w:rsidP="00056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-123462,9</w:t>
            </w:r>
          </w:p>
        </w:tc>
        <w:tc>
          <w:tcPr>
            <w:tcW w:w="567" w:type="dxa"/>
          </w:tcPr>
          <w:p w:rsidR="00544F7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544F7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30470,6</w:t>
            </w:r>
          </w:p>
        </w:tc>
        <w:tc>
          <w:tcPr>
            <w:tcW w:w="851" w:type="dxa"/>
          </w:tcPr>
          <w:p w:rsidR="00544F7F" w:rsidRDefault="00544F7F" w:rsidP="00544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544F7F" w:rsidRDefault="00544F7F" w:rsidP="00FE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4F7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30470,6</w:t>
            </w:r>
          </w:p>
        </w:tc>
        <w:tc>
          <w:tcPr>
            <w:tcW w:w="851" w:type="dxa"/>
          </w:tcPr>
          <w:p w:rsidR="00544F7F" w:rsidRDefault="00544F7F" w:rsidP="00115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544F7F" w:rsidRDefault="00544F7F" w:rsidP="00FE6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E6B6C" w:rsidRDefault="00FE6B6C" w:rsidP="00FE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A5" w:rsidRDefault="00B821A5" w:rsidP="008C3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сравнении с ожидаемыми показателями 201</w:t>
      </w:r>
      <w:r w:rsidR="00544F7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доходная часть бюджета муниципального образования «Город Алдан» </w:t>
      </w:r>
      <w:r w:rsidR="00877C46">
        <w:rPr>
          <w:rFonts w:ascii="Times New Roman" w:hAnsi="Times New Roman" w:cs="Times New Roman"/>
          <w:sz w:val="24"/>
          <w:szCs w:val="24"/>
        </w:rPr>
        <w:t>в 201</w:t>
      </w:r>
      <w:r w:rsidR="00544F7F">
        <w:rPr>
          <w:rFonts w:ascii="Times New Roman" w:hAnsi="Times New Roman" w:cs="Times New Roman"/>
          <w:sz w:val="24"/>
          <w:szCs w:val="24"/>
        </w:rPr>
        <w:t>9</w:t>
      </w:r>
      <w:r w:rsidR="00877C4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уменьшиться </w:t>
      </w:r>
      <w:r w:rsidR="008C30F4">
        <w:rPr>
          <w:rFonts w:ascii="Times New Roman" w:hAnsi="Times New Roman" w:cs="Times New Roman"/>
          <w:sz w:val="24"/>
          <w:szCs w:val="24"/>
        </w:rPr>
        <w:t xml:space="preserve">на </w:t>
      </w:r>
      <w:r w:rsidR="00544F7F">
        <w:rPr>
          <w:rFonts w:ascii="Times New Roman" w:hAnsi="Times New Roman" w:cs="Times New Roman"/>
          <w:sz w:val="24"/>
          <w:szCs w:val="24"/>
        </w:rPr>
        <w:t>168023,7</w:t>
      </w:r>
      <w:r w:rsidR="008C30F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C30F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C30F4">
        <w:rPr>
          <w:rFonts w:ascii="Times New Roman" w:hAnsi="Times New Roman" w:cs="Times New Roman"/>
          <w:sz w:val="24"/>
          <w:szCs w:val="24"/>
        </w:rPr>
        <w:t xml:space="preserve">уб. </w:t>
      </w:r>
      <w:r w:rsidR="009B0F6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44F7F">
        <w:rPr>
          <w:rFonts w:ascii="Times New Roman" w:hAnsi="Times New Roman" w:cs="Times New Roman"/>
          <w:sz w:val="24"/>
          <w:szCs w:val="24"/>
        </w:rPr>
        <w:t>45</w:t>
      </w:r>
      <w:r w:rsidR="009B0F68">
        <w:rPr>
          <w:rFonts w:ascii="Times New Roman" w:hAnsi="Times New Roman" w:cs="Times New Roman"/>
          <w:sz w:val="24"/>
          <w:szCs w:val="24"/>
        </w:rPr>
        <w:t>%) в связи со снижением безвозмездных поступлений.</w:t>
      </w:r>
      <w:r w:rsidR="00877C46">
        <w:rPr>
          <w:rFonts w:ascii="Times New Roman" w:hAnsi="Times New Roman" w:cs="Times New Roman"/>
          <w:sz w:val="24"/>
          <w:szCs w:val="24"/>
        </w:rPr>
        <w:t xml:space="preserve"> </w:t>
      </w:r>
      <w:r w:rsidR="00544F7F">
        <w:rPr>
          <w:rFonts w:ascii="Times New Roman" w:hAnsi="Times New Roman" w:cs="Times New Roman"/>
          <w:sz w:val="24"/>
          <w:szCs w:val="24"/>
        </w:rPr>
        <w:t>Д</w:t>
      </w:r>
      <w:r w:rsidR="00877C46">
        <w:rPr>
          <w:rFonts w:ascii="Times New Roman" w:hAnsi="Times New Roman" w:cs="Times New Roman"/>
          <w:sz w:val="24"/>
          <w:szCs w:val="24"/>
        </w:rPr>
        <w:t>оход</w:t>
      </w:r>
      <w:r w:rsidR="00544F7F">
        <w:rPr>
          <w:rFonts w:ascii="Times New Roman" w:hAnsi="Times New Roman" w:cs="Times New Roman"/>
          <w:sz w:val="24"/>
          <w:szCs w:val="24"/>
        </w:rPr>
        <w:t xml:space="preserve">ная часть бюджета </w:t>
      </w:r>
      <w:r w:rsidR="00877C46">
        <w:rPr>
          <w:rFonts w:ascii="Times New Roman" w:hAnsi="Times New Roman" w:cs="Times New Roman"/>
          <w:sz w:val="24"/>
          <w:szCs w:val="24"/>
        </w:rPr>
        <w:t xml:space="preserve"> в 20</w:t>
      </w:r>
      <w:r w:rsidR="00544F7F">
        <w:rPr>
          <w:rFonts w:ascii="Times New Roman" w:hAnsi="Times New Roman" w:cs="Times New Roman"/>
          <w:sz w:val="24"/>
          <w:szCs w:val="24"/>
        </w:rPr>
        <w:t>20</w:t>
      </w:r>
      <w:r w:rsidR="002B4F33">
        <w:rPr>
          <w:rFonts w:ascii="Times New Roman" w:hAnsi="Times New Roman" w:cs="Times New Roman"/>
          <w:sz w:val="24"/>
          <w:szCs w:val="24"/>
        </w:rPr>
        <w:t xml:space="preserve"> и 2021  годах</w:t>
      </w:r>
      <w:r w:rsidR="00877C46">
        <w:rPr>
          <w:rFonts w:ascii="Times New Roman" w:hAnsi="Times New Roman" w:cs="Times New Roman"/>
          <w:sz w:val="24"/>
          <w:szCs w:val="24"/>
        </w:rPr>
        <w:t xml:space="preserve"> </w:t>
      </w:r>
      <w:r w:rsidR="002B4F33">
        <w:rPr>
          <w:rFonts w:ascii="Times New Roman" w:hAnsi="Times New Roman" w:cs="Times New Roman"/>
          <w:sz w:val="24"/>
          <w:szCs w:val="24"/>
        </w:rPr>
        <w:t xml:space="preserve">останется на уровне 2019 года. </w:t>
      </w:r>
    </w:p>
    <w:p w:rsidR="00587245" w:rsidRDefault="00057539" w:rsidP="005903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местного бюджета состоит из программных расходов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 и учитывае</w:t>
      </w:r>
      <w:r w:rsidR="00587245">
        <w:rPr>
          <w:rFonts w:ascii="Times New Roman" w:hAnsi="Times New Roman" w:cs="Times New Roman"/>
          <w:sz w:val="24"/>
          <w:szCs w:val="24"/>
        </w:rPr>
        <w:t xml:space="preserve">т необходимость </w:t>
      </w:r>
      <w:proofErr w:type="gramStart"/>
      <w:r w:rsidR="00587245">
        <w:rPr>
          <w:rFonts w:ascii="Times New Roman" w:hAnsi="Times New Roman" w:cs="Times New Roman"/>
          <w:sz w:val="24"/>
          <w:szCs w:val="24"/>
        </w:rPr>
        <w:t>реализации следующих приоритетных направлений развития территории</w:t>
      </w:r>
      <w:proofErr w:type="gramEnd"/>
      <w:r w:rsidR="00587245">
        <w:rPr>
          <w:rFonts w:ascii="Times New Roman" w:hAnsi="Times New Roman" w:cs="Times New Roman"/>
          <w:sz w:val="24"/>
          <w:szCs w:val="24"/>
        </w:rPr>
        <w:t>: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 устойчивости местного бюджета;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прозрачности и открытости муниципальных финансов;</w:t>
      </w:r>
    </w:p>
    <w:p w:rsidR="00587245" w:rsidRDefault="00587245" w:rsidP="0058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в полном объеме публичных обязательств перед населением.</w:t>
      </w:r>
    </w:p>
    <w:p w:rsidR="00587245" w:rsidRDefault="00587245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финансовой стабильности и устойчивости исполнения местного бюджета, сформирован проект сбалансированного по доходам и расходам бюджета, 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формировании расходной части бюджета учитывались доходные возможности бюджета.</w:t>
      </w:r>
    </w:p>
    <w:p w:rsidR="005903C4" w:rsidRDefault="005903C4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муниципального образования «Город Алдан»  прогнозируется на 201</w:t>
      </w:r>
      <w:r w:rsidR="002B4F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 в сумме </w:t>
      </w:r>
      <w:r w:rsidR="002B4F33">
        <w:rPr>
          <w:rFonts w:ascii="Times New Roman" w:hAnsi="Times New Roman" w:cs="Times New Roman"/>
          <w:sz w:val="24"/>
          <w:szCs w:val="24"/>
        </w:rPr>
        <w:t xml:space="preserve">208 598,0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</w:t>
      </w:r>
      <w:r w:rsidR="002B4F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F33">
        <w:rPr>
          <w:rFonts w:ascii="Times New Roman" w:hAnsi="Times New Roman" w:cs="Times New Roman"/>
          <w:sz w:val="24"/>
          <w:szCs w:val="24"/>
        </w:rPr>
        <w:t xml:space="preserve">208 598,0 </w:t>
      </w:r>
      <w:r>
        <w:rPr>
          <w:rFonts w:ascii="Times New Roman" w:hAnsi="Times New Roman" w:cs="Times New Roman"/>
          <w:sz w:val="24"/>
          <w:szCs w:val="24"/>
        </w:rPr>
        <w:t>тыс.руб., на 20</w:t>
      </w:r>
      <w:r w:rsidR="002B4F3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B4F33">
        <w:rPr>
          <w:rFonts w:ascii="Times New Roman" w:hAnsi="Times New Roman" w:cs="Times New Roman"/>
          <w:sz w:val="24"/>
          <w:szCs w:val="24"/>
        </w:rPr>
        <w:t xml:space="preserve">208 598,0 </w:t>
      </w:r>
      <w:r>
        <w:rPr>
          <w:rFonts w:ascii="Times New Roman" w:hAnsi="Times New Roman" w:cs="Times New Roman"/>
          <w:sz w:val="24"/>
          <w:szCs w:val="24"/>
        </w:rPr>
        <w:t xml:space="preserve">тыс.руб.  </w:t>
      </w:r>
    </w:p>
    <w:p w:rsidR="00512911" w:rsidRDefault="00512911" w:rsidP="00587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ситуацию в экономической сфере, основные показатели среднесрочного финансового плана на плановый период просчитаны без индексации.</w:t>
      </w:r>
    </w:p>
    <w:p w:rsidR="00FE6B6C" w:rsidRDefault="00FE6B6C" w:rsidP="00FE6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6C" w:rsidRDefault="00FE6B6C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B6C" w:rsidRDefault="00FE6B6C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4F8" w:rsidRPr="00561727" w:rsidRDefault="005303EE" w:rsidP="005617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Зам.начальника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Рыбакова И.В.</w:t>
      </w:r>
    </w:p>
    <w:sectPr w:rsidR="001674F8" w:rsidRPr="00561727" w:rsidSect="008C30F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61727"/>
    <w:rsid w:val="000057AF"/>
    <w:rsid w:val="00016B04"/>
    <w:rsid w:val="00030557"/>
    <w:rsid w:val="0003453D"/>
    <w:rsid w:val="00056013"/>
    <w:rsid w:val="00057539"/>
    <w:rsid w:val="000B3E0D"/>
    <w:rsid w:val="000E521E"/>
    <w:rsid w:val="001674F8"/>
    <w:rsid w:val="00211E26"/>
    <w:rsid w:val="00236FB2"/>
    <w:rsid w:val="002B4F33"/>
    <w:rsid w:val="003B6F1C"/>
    <w:rsid w:val="00435DF6"/>
    <w:rsid w:val="00510462"/>
    <w:rsid w:val="00512911"/>
    <w:rsid w:val="005303EE"/>
    <w:rsid w:val="00544F7F"/>
    <w:rsid w:val="00561727"/>
    <w:rsid w:val="00587245"/>
    <w:rsid w:val="005903C4"/>
    <w:rsid w:val="007652D2"/>
    <w:rsid w:val="00783E58"/>
    <w:rsid w:val="007D0678"/>
    <w:rsid w:val="007D6D62"/>
    <w:rsid w:val="007E6E23"/>
    <w:rsid w:val="008002C7"/>
    <w:rsid w:val="0080419A"/>
    <w:rsid w:val="00843EF6"/>
    <w:rsid w:val="00877C46"/>
    <w:rsid w:val="00883C3E"/>
    <w:rsid w:val="008A2F2F"/>
    <w:rsid w:val="008C30F4"/>
    <w:rsid w:val="009862CF"/>
    <w:rsid w:val="009B0F68"/>
    <w:rsid w:val="00A64859"/>
    <w:rsid w:val="00A65817"/>
    <w:rsid w:val="00B71C51"/>
    <w:rsid w:val="00B821A5"/>
    <w:rsid w:val="00BC510F"/>
    <w:rsid w:val="00C84D47"/>
    <w:rsid w:val="00D63A03"/>
    <w:rsid w:val="00E52A9B"/>
    <w:rsid w:val="00E77DA2"/>
    <w:rsid w:val="00F130AF"/>
    <w:rsid w:val="00F34A66"/>
    <w:rsid w:val="00F91C4C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k8-irina</dc:creator>
  <cp:keywords/>
  <dc:description/>
  <cp:lastModifiedBy>user</cp:lastModifiedBy>
  <cp:revision>42</cp:revision>
  <cp:lastPrinted>2017-11-08T02:12:00Z</cp:lastPrinted>
  <dcterms:created xsi:type="dcterms:W3CDTF">2016-11-01T06:08:00Z</dcterms:created>
  <dcterms:modified xsi:type="dcterms:W3CDTF">2018-11-08T11:56:00Z</dcterms:modified>
</cp:coreProperties>
</file>