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C6" w:rsidRDefault="002247C6" w:rsidP="002247C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2247C6" w:rsidRDefault="002247C6" w:rsidP="002247C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2247C6" w:rsidRDefault="002247C6" w:rsidP="002247C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2247C6" w:rsidRDefault="002247C6" w:rsidP="002247C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2247C6" w:rsidRDefault="002247C6" w:rsidP="002247C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2247C6" w:rsidRDefault="002247C6" w:rsidP="002247C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2247C6" w:rsidRDefault="002247C6" w:rsidP="002247C6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2247C6" w:rsidRPr="008D22C6" w:rsidRDefault="002247C6" w:rsidP="002247C6">
      <w:pPr>
        <w:pStyle w:val="a4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8D22C6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</w:t>
      </w:r>
      <w:r w:rsidRPr="008D22C6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5 </w:t>
      </w:r>
      <w:r w:rsidRPr="008D22C6">
        <w:rPr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sz w:val="24"/>
          <w:szCs w:val="24"/>
        </w:rPr>
        <w:t>10</w:t>
      </w:r>
    </w:p>
    <w:p w:rsidR="002247C6" w:rsidRDefault="002247C6" w:rsidP="002247C6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2247C6" w:rsidRDefault="002247C6" w:rsidP="002247C6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 муниципальную программу</w:t>
      </w:r>
    </w:p>
    <w:p w:rsidR="002247C6" w:rsidRDefault="002247C6" w:rsidP="002247C6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«Развитие молодежной политики на территории муниципального образования «Город Алдан»  на 2012 – 2016 годы»</w:t>
      </w:r>
    </w:p>
    <w:p w:rsidR="002247C6" w:rsidRDefault="002247C6" w:rsidP="002247C6">
      <w:pPr>
        <w:pStyle w:val="a4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2247C6" w:rsidRDefault="002247C6" w:rsidP="002247C6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соответствие с частью 2 статьи 179 Бюджетного Кодекса Российской Федерации </w:t>
      </w:r>
    </w:p>
    <w:p w:rsidR="002247C6" w:rsidRPr="008D22C6" w:rsidRDefault="002247C6" w:rsidP="002247C6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2247C6" w:rsidRDefault="002247C6" w:rsidP="002247C6">
      <w:pPr>
        <w:pStyle w:val="a4"/>
        <w:tabs>
          <w:tab w:val="left" w:pos="90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1.</w:t>
      </w:r>
      <w:r>
        <w:rPr>
          <w:sz w:val="24"/>
          <w:szCs w:val="24"/>
        </w:rPr>
        <w:t>Внести в муниципальную программу «Развитие молодежной политики на территории муниципального образования «Город Алдан» на 2012-2016 годы» следующие изменения:</w:t>
      </w:r>
    </w:p>
    <w:p w:rsidR="002247C6" w:rsidRDefault="002247C6" w:rsidP="002247C6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1.1.В п.8 Паспорта муниципальной программы «Развитие молодежной политики на территории муниципального образования «Город Алдан» на 2012-2016 годы» цифры 2 000,0 заменить цифрами 2 183,6, цифры 400,0 заменить цифрами 536,9, цифры 400 заменить цифрами 496,5, цифры 400,0 заменить цифрами 350,0. </w:t>
      </w:r>
    </w:p>
    <w:p w:rsidR="002247C6" w:rsidRDefault="002247C6" w:rsidP="002247C6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1.2.В Разделе 3 муниципальной программы «Развитие физической культуры и спорта на территории муниципального образования «Город Алдан» на 2012-2016 годы»</w:t>
      </w:r>
      <w:r w:rsidRPr="007E4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цифры 2 000,0 заменить цифрами 2 183,6, цифры 400,0 заменить цифрами 536,9, цифры 400 заменить цифрами 496,5, цифры 400,0 заменить цифрами 350,0. </w:t>
      </w:r>
    </w:p>
    <w:p w:rsidR="002247C6" w:rsidRDefault="002247C6" w:rsidP="002247C6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3.Раздел 7 муниципальной программы  «Развитие физической культуры и спорта на территории муниципального образования «Город Алдан» на 2012-2016 годы» изложить в новой редакции, согласно Приложению 1 к настоящему постановлению.     </w:t>
      </w:r>
    </w:p>
    <w:p w:rsidR="002247C6" w:rsidRPr="008D22C6" w:rsidRDefault="002247C6" w:rsidP="002247C6">
      <w:pPr>
        <w:pStyle w:val="a4"/>
        <w:tabs>
          <w:tab w:val="left" w:pos="0"/>
          <w:tab w:val="left" w:pos="36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2247C6" w:rsidRDefault="002247C6" w:rsidP="002247C6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3.</w:t>
      </w:r>
      <w:proofErr w:type="gramStart"/>
      <w:r w:rsidRPr="008D22C6">
        <w:rPr>
          <w:sz w:val="24"/>
          <w:szCs w:val="24"/>
        </w:rPr>
        <w:t>Контроль за</w:t>
      </w:r>
      <w:proofErr w:type="gramEnd"/>
      <w:r w:rsidRPr="008D22C6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«Город Алдан»</w:t>
      </w:r>
      <w:r>
        <w:rPr>
          <w:sz w:val="24"/>
          <w:szCs w:val="24"/>
        </w:rPr>
        <w:t xml:space="preserve"> по экономике и финансам Михайлову Е.В.</w:t>
      </w:r>
    </w:p>
    <w:p w:rsidR="002247C6" w:rsidRPr="008D22C6" w:rsidRDefault="002247C6" w:rsidP="002247C6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</w:p>
    <w:p w:rsidR="002247C6" w:rsidRPr="008D22C6" w:rsidRDefault="002247C6" w:rsidP="002247C6">
      <w:pPr>
        <w:pStyle w:val="a4"/>
        <w:rPr>
          <w:sz w:val="24"/>
          <w:szCs w:val="24"/>
        </w:rPr>
      </w:pPr>
      <w:r w:rsidRPr="008D22C6">
        <w:rPr>
          <w:sz w:val="24"/>
          <w:szCs w:val="24"/>
        </w:rPr>
        <w:t>Глава города:                                                                                                          А.Л.Бугай</w:t>
      </w:r>
    </w:p>
    <w:p w:rsidR="002247C6" w:rsidRDefault="002247C6" w:rsidP="002247C6">
      <w:pPr>
        <w:jc w:val="center"/>
        <w:rPr>
          <w:b/>
        </w:rPr>
        <w:sectPr w:rsidR="00224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7C6" w:rsidRPr="0038635A" w:rsidRDefault="004A7C6B" w:rsidP="002247C6">
      <w:pPr>
        <w:spacing w:after="0" w:line="360" w:lineRule="auto"/>
        <w:jc w:val="center"/>
      </w:pPr>
      <w:r>
        <w:lastRenderedPageBreak/>
        <w:t xml:space="preserve">            </w:t>
      </w:r>
      <w:r w:rsidR="002247C6">
        <w:t xml:space="preserve">                                                                                                                                                                      </w:t>
      </w:r>
      <w:r w:rsidR="002247C6" w:rsidRPr="0038635A">
        <w:t>Приложение № 1</w:t>
      </w:r>
    </w:p>
    <w:p w:rsidR="002247C6" w:rsidRPr="0038635A" w:rsidRDefault="002247C6" w:rsidP="002247C6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 xml:space="preserve"> к постановлению Главы города</w:t>
      </w:r>
    </w:p>
    <w:p w:rsidR="002247C6" w:rsidRDefault="002247C6" w:rsidP="002247C6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38635A">
        <w:t>от 2</w:t>
      </w:r>
      <w:r>
        <w:t>5</w:t>
      </w:r>
      <w:r w:rsidRPr="0038635A">
        <w:t>.0</w:t>
      </w:r>
      <w:r>
        <w:t>3</w:t>
      </w:r>
      <w:r w:rsidRPr="0038635A">
        <w:t>.201</w:t>
      </w:r>
      <w:r>
        <w:t>5</w:t>
      </w:r>
      <w:r w:rsidRPr="0038635A">
        <w:t xml:space="preserve"> г. № 1</w:t>
      </w:r>
      <w:r>
        <w:t>0</w:t>
      </w:r>
      <w:r w:rsidRPr="0038635A">
        <w:t xml:space="preserve"> </w:t>
      </w:r>
      <w:r>
        <w:t xml:space="preserve">  </w:t>
      </w:r>
    </w:p>
    <w:p w:rsidR="002247C6" w:rsidRDefault="002247C6" w:rsidP="002247C6">
      <w:pPr>
        <w:jc w:val="center"/>
        <w:rPr>
          <w:b/>
        </w:rPr>
      </w:pPr>
    </w:p>
    <w:p w:rsidR="002247C6" w:rsidRDefault="002247C6" w:rsidP="002247C6">
      <w:pPr>
        <w:jc w:val="center"/>
      </w:pPr>
      <w:r w:rsidRPr="003D72B4">
        <w:rPr>
          <w:b/>
        </w:rPr>
        <w:t>Перечень мероприятий муниципальной программы «</w:t>
      </w:r>
      <w:r>
        <w:rPr>
          <w:b/>
        </w:rPr>
        <w:t>Развитие молодежной политики</w:t>
      </w:r>
      <w:r w:rsidRPr="003D72B4">
        <w:rPr>
          <w:b/>
        </w:rPr>
        <w:t xml:space="preserve"> на территории муниципального образования «Город Алдан» на 2012 – 2016 годы»</w:t>
      </w:r>
    </w:p>
    <w:tbl>
      <w:tblPr>
        <w:tblStyle w:val="a3"/>
        <w:tblW w:w="14907" w:type="dxa"/>
        <w:tblLayout w:type="fixed"/>
        <w:tblLook w:val="01E0"/>
      </w:tblPr>
      <w:tblGrid>
        <w:gridCol w:w="822"/>
        <w:gridCol w:w="4326"/>
        <w:gridCol w:w="1926"/>
        <w:gridCol w:w="1533"/>
        <w:gridCol w:w="1260"/>
        <w:gridCol w:w="1260"/>
        <w:gridCol w:w="1260"/>
        <w:gridCol w:w="1260"/>
        <w:gridCol w:w="1260"/>
      </w:tblGrid>
      <w:tr w:rsidR="002247C6" w:rsidTr="00860233">
        <w:tc>
          <w:tcPr>
            <w:tcW w:w="822" w:type="dxa"/>
            <w:vMerge w:val="restart"/>
          </w:tcPr>
          <w:p w:rsidR="002247C6" w:rsidRDefault="002247C6" w:rsidP="0086023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6" w:type="dxa"/>
            <w:vMerge w:val="restart"/>
          </w:tcPr>
          <w:p w:rsidR="002247C6" w:rsidRDefault="002247C6" w:rsidP="0086023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26" w:type="dxa"/>
            <w:vMerge w:val="restart"/>
          </w:tcPr>
          <w:p w:rsidR="002247C6" w:rsidRDefault="002247C6" w:rsidP="0086023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7833" w:type="dxa"/>
            <w:gridSpan w:val="6"/>
          </w:tcPr>
          <w:p w:rsidR="002247C6" w:rsidRDefault="002247C6" w:rsidP="00860233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247C6" w:rsidTr="00860233">
        <w:tc>
          <w:tcPr>
            <w:tcW w:w="822" w:type="dxa"/>
            <w:vMerge/>
          </w:tcPr>
          <w:p w:rsidR="002247C6" w:rsidRDefault="002247C6" w:rsidP="00860233">
            <w:pPr>
              <w:jc w:val="center"/>
            </w:pPr>
          </w:p>
        </w:tc>
        <w:tc>
          <w:tcPr>
            <w:tcW w:w="4326" w:type="dxa"/>
            <w:vMerge/>
          </w:tcPr>
          <w:p w:rsidR="002247C6" w:rsidRDefault="002247C6" w:rsidP="00860233">
            <w:pPr>
              <w:jc w:val="center"/>
            </w:pPr>
          </w:p>
        </w:tc>
        <w:tc>
          <w:tcPr>
            <w:tcW w:w="1926" w:type="dxa"/>
            <w:vMerge/>
          </w:tcPr>
          <w:p w:rsidR="002247C6" w:rsidRDefault="002247C6" w:rsidP="00860233">
            <w:pPr>
              <w:jc w:val="center"/>
            </w:pPr>
          </w:p>
        </w:tc>
        <w:tc>
          <w:tcPr>
            <w:tcW w:w="1533" w:type="dxa"/>
          </w:tcPr>
          <w:p w:rsidR="002247C6" w:rsidRDefault="002247C6" w:rsidP="00860233">
            <w:pPr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2012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2013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2014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2016</w:t>
            </w:r>
          </w:p>
        </w:tc>
      </w:tr>
      <w:tr w:rsidR="002247C6" w:rsidTr="00860233">
        <w:tc>
          <w:tcPr>
            <w:tcW w:w="822" w:type="dxa"/>
          </w:tcPr>
          <w:p w:rsidR="002247C6" w:rsidRDefault="002247C6" w:rsidP="00860233">
            <w:pPr>
              <w:jc w:val="center"/>
            </w:pPr>
            <w:r>
              <w:t>1</w:t>
            </w:r>
          </w:p>
        </w:tc>
        <w:tc>
          <w:tcPr>
            <w:tcW w:w="4326" w:type="dxa"/>
          </w:tcPr>
          <w:p w:rsidR="002247C6" w:rsidRDefault="002247C6" w:rsidP="00860233">
            <w:pPr>
              <w:jc w:val="both"/>
            </w:pPr>
            <w:r>
              <w:t xml:space="preserve">Финансирование мероприятий, </w:t>
            </w:r>
            <w:proofErr w:type="gramStart"/>
            <w:r>
              <w:t>посвященные</w:t>
            </w:r>
            <w:proofErr w:type="gramEnd"/>
            <w:r>
              <w:t xml:space="preserve"> патриотическому воспитанию молодежи</w:t>
            </w:r>
          </w:p>
        </w:tc>
        <w:tc>
          <w:tcPr>
            <w:tcW w:w="1926" w:type="dxa"/>
          </w:tcPr>
          <w:p w:rsidR="002247C6" w:rsidRDefault="002247C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2247C6" w:rsidRDefault="002247C6" w:rsidP="00860233">
            <w:pPr>
              <w:jc w:val="center"/>
            </w:pPr>
            <w:r>
              <w:t>271,1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99,0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39,7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32,4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50,0</w:t>
            </w:r>
          </w:p>
        </w:tc>
      </w:tr>
      <w:tr w:rsidR="002247C6" w:rsidTr="00860233">
        <w:tc>
          <w:tcPr>
            <w:tcW w:w="822" w:type="dxa"/>
          </w:tcPr>
          <w:p w:rsidR="002247C6" w:rsidRDefault="002247C6" w:rsidP="00860233">
            <w:pPr>
              <w:jc w:val="center"/>
            </w:pPr>
            <w:r>
              <w:t>2</w:t>
            </w:r>
          </w:p>
        </w:tc>
        <w:tc>
          <w:tcPr>
            <w:tcW w:w="4326" w:type="dxa"/>
          </w:tcPr>
          <w:p w:rsidR="002247C6" w:rsidRDefault="002247C6" w:rsidP="00860233">
            <w:pPr>
              <w:jc w:val="both"/>
            </w:pPr>
            <w:r>
              <w:t xml:space="preserve">Финансирование мероприятий посвященных профилактики наркомании,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 </w:t>
            </w:r>
          </w:p>
        </w:tc>
        <w:tc>
          <w:tcPr>
            <w:tcW w:w="1926" w:type="dxa"/>
          </w:tcPr>
          <w:p w:rsidR="002247C6" w:rsidRDefault="002247C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2247C6" w:rsidRDefault="002247C6" w:rsidP="00860233">
            <w:pPr>
              <w:jc w:val="center"/>
            </w:pPr>
            <w:r>
              <w:t>76,0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16,0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30,0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30,0</w:t>
            </w:r>
          </w:p>
        </w:tc>
      </w:tr>
      <w:tr w:rsidR="002247C6" w:rsidTr="00860233">
        <w:tc>
          <w:tcPr>
            <w:tcW w:w="822" w:type="dxa"/>
          </w:tcPr>
          <w:p w:rsidR="002247C6" w:rsidRDefault="002247C6" w:rsidP="00860233">
            <w:pPr>
              <w:jc w:val="center"/>
            </w:pPr>
            <w:r>
              <w:t>3</w:t>
            </w:r>
          </w:p>
        </w:tc>
        <w:tc>
          <w:tcPr>
            <w:tcW w:w="4326" w:type="dxa"/>
          </w:tcPr>
          <w:p w:rsidR="002247C6" w:rsidRDefault="002247C6" w:rsidP="00860233">
            <w:pPr>
              <w:jc w:val="both"/>
            </w:pPr>
            <w:r>
              <w:t xml:space="preserve">Приобретение наглядно – агитационных материалов </w:t>
            </w:r>
            <w:proofErr w:type="spellStart"/>
            <w:r>
              <w:t>антинаркотической</w:t>
            </w:r>
            <w:proofErr w:type="spellEnd"/>
            <w:r>
              <w:t xml:space="preserve"> и антиалкогольной направленности</w:t>
            </w:r>
          </w:p>
        </w:tc>
        <w:tc>
          <w:tcPr>
            <w:tcW w:w="1926" w:type="dxa"/>
          </w:tcPr>
          <w:p w:rsidR="002247C6" w:rsidRDefault="002247C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2247C6" w:rsidRDefault="002247C6" w:rsidP="00860233">
            <w:pPr>
              <w:jc w:val="center"/>
            </w:pPr>
            <w:r>
              <w:t>40,0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20,0</w:t>
            </w:r>
          </w:p>
        </w:tc>
      </w:tr>
      <w:tr w:rsidR="002247C6" w:rsidTr="00860233">
        <w:tc>
          <w:tcPr>
            <w:tcW w:w="822" w:type="dxa"/>
          </w:tcPr>
          <w:p w:rsidR="002247C6" w:rsidRDefault="002247C6" w:rsidP="00860233">
            <w:pPr>
              <w:jc w:val="center"/>
            </w:pPr>
            <w:r>
              <w:t>4</w:t>
            </w:r>
          </w:p>
        </w:tc>
        <w:tc>
          <w:tcPr>
            <w:tcW w:w="4326" w:type="dxa"/>
          </w:tcPr>
          <w:p w:rsidR="002247C6" w:rsidRDefault="002247C6" w:rsidP="00860233">
            <w:pPr>
              <w:jc w:val="both"/>
            </w:pPr>
            <w:r>
              <w:t>Проведение мероприятия «Бал выпускников», награждение памятными сувенирами медалистов и прочие</w:t>
            </w:r>
          </w:p>
        </w:tc>
        <w:tc>
          <w:tcPr>
            <w:tcW w:w="1926" w:type="dxa"/>
          </w:tcPr>
          <w:p w:rsidR="002247C6" w:rsidRDefault="002247C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2247C6" w:rsidRDefault="002247C6" w:rsidP="00860233">
            <w:pPr>
              <w:jc w:val="center"/>
            </w:pPr>
            <w:r>
              <w:t>300,0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100,00</w:t>
            </w:r>
          </w:p>
        </w:tc>
      </w:tr>
      <w:tr w:rsidR="002247C6" w:rsidTr="00860233">
        <w:tc>
          <w:tcPr>
            <w:tcW w:w="822" w:type="dxa"/>
          </w:tcPr>
          <w:p w:rsidR="002247C6" w:rsidRDefault="002247C6" w:rsidP="00860233">
            <w:pPr>
              <w:jc w:val="center"/>
            </w:pPr>
            <w:r>
              <w:t>5</w:t>
            </w:r>
          </w:p>
        </w:tc>
        <w:tc>
          <w:tcPr>
            <w:tcW w:w="4326" w:type="dxa"/>
          </w:tcPr>
          <w:p w:rsidR="002247C6" w:rsidRDefault="002247C6" w:rsidP="00860233">
            <w:pPr>
              <w:jc w:val="both"/>
            </w:pPr>
            <w:r>
              <w:t>Проведение городских мероприятий</w:t>
            </w:r>
          </w:p>
        </w:tc>
        <w:tc>
          <w:tcPr>
            <w:tcW w:w="1926" w:type="dxa"/>
          </w:tcPr>
          <w:p w:rsidR="002247C6" w:rsidRDefault="002247C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2247C6" w:rsidRDefault="002247C6" w:rsidP="00860233">
            <w:pPr>
              <w:jc w:val="center"/>
            </w:pPr>
            <w:r>
              <w:t>447,6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128,9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95,4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23,3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100,0</w:t>
            </w:r>
          </w:p>
        </w:tc>
      </w:tr>
      <w:tr w:rsidR="002247C6" w:rsidTr="00860233">
        <w:tc>
          <w:tcPr>
            <w:tcW w:w="822" w:type="dxa"/>
          </w:tcPr>
          <w:p w:rsidR="002247C6" w:rsidRDefault="002247C6" w:rsidP="00860233">
            <w:pPr>
              <w:jc w:val="center"/>
            </w:pPr>
            <w:r>
              <w:t>6</w:t>
            </w:r>
          </w:p>
        </w:tc>
        <w:tc>
          <w:tcPr>
            <w:tcW w:w="4326" w:type="dxa"/>
          </w:tcPr>
          <w:p w:rsidR="002247C6" w:rsidRDefault="002247C6" w:rsidP="00860233">
            <w:pPr>
              <w:jc w:val="both"/>
            </w:pPr>
            <w:r>
              <w:t xml:space="preserve">Мероприятия по временному трудоустройству несовершеннолетних граждан от 14 до 18 лет в летний период (июнь – август) </w:t>
            </w:r>
          </w:p>
        </w:tc>
        <w:tc>
          <w:tcPr>
            <w:tcW w:w="1926" w:type="dxa"/>
          </w:tcPr>
          <w:p w:rsidR="002247C6" w:rsidRDefault="002247C6" w:rsidP="00860233">
            <w:r>
              <w:t>Бюджет МО «Город Алдан»</w:t>
            </w:r>
          </w:p>
          <w:p w:rsidR="002247C6" w:rsidRDefault="002247C6" w:rsidP="00860233">
            <w:r>
              <w:t>Бюджет РС (Я)</w:t>
            </w:r>
          </w:p>
        </w:tc>
        <w:tc>
          <w:tcPr>
            <w:tcW w:w="1533" w:type="dxa"/>
          </w:tcPr>
          <w:p w:rsidR="002247C6" w:rsidRDefault="002247C6" w:rsidP="00860233">
            <w:pPr>
              <w:jc w:val="center"/>
            </w:pPr>
            <w:r>
              <w:t>739,9</w:t>
            </w:r>
          </w:p>
          <w:p w:rsidR="002247C6" w:rsidRDefault="002247C6" w:rsidP="00860233">
            <w:pPr>
              <w:jc w:val="center"/>
            </w:pPr>
          </w:p>
          <w:p w:rsidR="002247C6" w:rsidRDefault="002247C6" w:rsidP="00860233">
            <w:pPr>
              <w:jc w:val="center"/>
            </w:pPr>
            <w:r>
              <w:t>309,0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0,0</w:t>
            </w:r>
          </w:p>
          <w:p w:rsidR="002247C6" w:rsidRDefault="002247C6" w:rsidP="00860233">
            <w:pPr>
              <w:jc w:val="center"/>
            </w:pPr>
          </w:p>
          <w:p w:rsidR="002247C6" w:rsidRDefault="002247C6" w:rsidP="00860233">
            <w:pPr>
              <w:jc w:val="center"/>
            </w:pPr>
            <w:r>
              <w:t>309,0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261,4</w:t>
            </w:r>
          </w:p>
          <w:p w:rsidR="002247C6" w:rsidRDefault="002247C6" w:rsidP="00860233">
            <w:pPr>
              <w:jc w:val="center"/>
            </w:pPr>
          </w:p>
          <w:p w:rsidR="002247C6" w:rsidRDefault="002247C6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278,5</w:t>
            </w:r>
          </w:p>
          <w:p w:rsidR="002247C6" w:rsidRDefault="002247C6" w:rsidP="00860233">
            <w:pPr>
              <w:jc w:val="center"/>
            </w:pPr>
          </w:p>
          <w:p w:rsidR="002247C6" w:rsidRDefault="002247C6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100,0</w:t>
            </w:r>
          </w:p>
          <w:p w:rsidR="002247C6" w:rsidRDefault="002247C6" w:rsidP="00860233">
            <w:pPr>
              <w:jc w:val="center"/>
            </w:pPr>
          </w:p>
          <w:p w:rsidR="002247C6" w:rsidRDefault="002247C6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</w:pPr>
            <w:r>
              <w:t>100,0</w:t>
            </w:r>
          </w:p>
          <w:p w:rsidR="002247C6" w:rsidRDefault="002247C6" w:rsidP="00860233">
            <w:pPr>
              <w:jc w:val="center"/>
            </w:pPr>
          </w:p>
          <w:p w:rsidR="002247C6" w:rsidRDefault="002247C6" w:rsidP="00860233">
            <w:pPr>
              <w:jc w:val="center"/>
            </w:pPr>
            <w:r>
              <w:t>0,0</w:t>
            </w:r>
          </w:p>
        </w:tc>
      </w:tr>
      <w:tr w:rsidR="002247C6" w:rsidTr="00860233">
        <w:tc>
          <w:tcPr>
            <w:tcW w:w="822" w:type="dxa"/>
          </w:tcPr>
          <w:p w:rsidR="002247C6" w:rsidRDefault="002247C6" w:rsidP="00860233">
            <w:pPr>
              <w:jc w:val="center"/>
            </w:pPr>
          </w:p>
        </w:tc>
        <w:tc>
          <w:tcPr>
            <w:tcW w:w="4326" w:type="dxa"/>
          </w:tcPr>
          <w:p w:rsidR="002247C6" w:rsidRPr="00AF4733" w:rsidRDefault="002247C6" w:rsidP="00860233">
            <w:pPr>
              <w:rPr>
                <w:b/>
              </w:rPr>
            </w:pPr>
            <w:r w:rsidRPr="00AF4733">
              <w:rPr>
                <w:b/>
              </w:rPr>
              <w:t>Всего</w:t>
            </w:r>
          </w:p>
        </w:tc>
        <w:tc>
          <w:tcPr>
            <w:tcW w:w="1926" w:type="dxa"/>
          </w:tcPr>
          <w:p w:rsidR="002247C6" w:rsidRDefault="002247C6" w:rsidP="00860233">
            <w:pPr>
              <w:rPr>
                <w:b/>
              </w:rPr>
            </w:pPr>
            <w:r w:rsidRPr="00AF4733">
              <w:rPr>
                <w:b/>
              </w:rPr>
              <w:t>Бюджет МО «Город Алдан»</w:t>
            </w:r>
          </w:p>
          <w:p w:rsidR="002247C6" w:rsidRPr="00AF4733" w:rsidRDefault="002247C6" w:rsidP="00860233">
            <w:pPr>
              <w:rPr>
                <w:b/>
              </w:rPr>
            </w:pPr>
            <w:r>
              <w:rPr>
                <w:b/>
              </w:rPr>
              <w:t>Бюджет РС (Я)</w:t>
            </w:r>
          </w:p>
        </w:tc>
        <w:tc>
          <w:tcPr>
            <w:tcW w:w="1533" w:type="dxa"/>
          </w:tcPr>
          <w:p w:rsidR="002247C6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1 874,6</w:t>
            </w:r>
          </w:p>
          <w:p w:rsidR="002247C6" w:rsidRDefault="002247C6" w:rsidP="00860233">
            <w:pPr>
              <w:jc w:val="center"/>
              <w:rPr>
                <w:b/>
              </w:rPr>
            </w:pPr>
          </w:p>
          <w:p w:rsidR="002247C6" w:rsidRPr="00AF4733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309,0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227,9</w:t>
            </w:r>
          </w:p>
          <w:p w:rsidR="002247C6" w:rsidRDefault="002247C6" w:rsidP="00860233">
            <w:pPr>
              <w:jc w:val="center"/>
              <w:rPr>
                <w:b/>
              </w:rPr>
            </w:pPr>
          </w:p>
          <w:p w:rsidR="002247C6" w:rsidRPr="00AF4733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309,0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496,5</w:t>
            </w:r>
          </w:p>
          <w:p w:rsidR="002247C6" w:rsidRDefault="002247C6" w:rsidP="00860233">
            <w:pPr>
              <w:jc w:val="center"/>
              <w:rPr>
                <w:b/>
              </w:rPr>
            </w:pPr>
          </w:p>
          <w:p w:rsidR="002247C6" w:rsidRPr="00AF4733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350,2</w:t>
            </w:r>
          </w:p>
          <w:p w:rsidR="002247C6" w:rsidRDefault="002247C6" w:rsidP="00860233">
            <w:pPr>
              <w:jc w:val="center"/>
              <w:rPr>
                <w:b/>
              </w:rPr>
            </w:pPr>
          </w:p>
          <w:p w:rsidR="002247C6" w:rsidRPr="00AF4733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  <w:p w:rsidR="002247C6" w:rsidRDefault="002247C6" w:rsidP="00860233">
            <w:pPr>
              <w:jc w:val="center"/>
              <w:rPr>
                <w:b/>
              </w:rPr>
            </w:pPr>
          </w:p>
          <w:p w:rsidR="002247C6" w:rsidRPr="00AF4733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</w:tcPr>
          <w:p w:rsidR="002247C6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  <w:p w:rsidR="002247C6" w:rsidRDefault="002247C6" w:rsidP="00860233">
            <w:pPr>
              <w:jc w:val="center"/>
              <w:rPr>
                <w:b/>
              </w:rPr>
            </w:pPr>
          </w:p>
          <w:p w:rsidR="002247C6" w:rsidRPr="00AF4733" w:rsidRDefault="002247C6" w:rsidP="008602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2247C6" w:rsidRDefault="002247C6" w:rsidP="0008251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2247C6" w:rsidRDefault="002247C6" w:rsidP="0008251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2247C6" w:rsidRDefault="002247C6" w:rsidP="0008251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  <w:sectPr w:rsidR="002247C6" w:rsidSect="002247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251B" w:rsidRDefault="0008251B" w:rsidP="0008251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ГЛАВА МУНИЦИПАЛЬНОГО ОБРАЗОВАНИЯ «ГОРОД АЛДАН»</w:t>
      </w:r>
    </w:p>
    <w:p w:rsidR="0008251B" w:rsidRDefault="0008251B" w:rsidP="0008251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08251B" w:rsidRDefault="0008251B" w:rsidP="0008251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08251B" w:rsidRDefault="0008251B" w:rsidP="0008251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08251B" w:rsidRDefault="0008251B" w:rsidP="0008251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08251B" w:rsidRDefault="0008251B" w:rsidP="0008251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08251B" w:rsidRDefault="0008251B" w:rsidP="0008251B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08251B" w:rsidRPr="008D22C6" w:rsidRDefault="0008251B" w:rsidP="0008251B">
      <w:pPr>
        <w:pStyle w:val="a4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</w:t>
      </w:r>
      <w:r>
        <w:rPr>
          <w:sz w:val="24"/>
          <w:szCs w:val="24"/>
        </w:rPr>
        <w:t>28</w:t>
      </w:r>
      <w:r w:rsidRPr="008D22C6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Pr="008D22C6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4 </w:t>
      </w:r>
      <w:r w:rsidRPr="008D22C6">
        <w:rPr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sz w:val="24"/>
          <w:szCs w:val="24"/>
        </w:rPr>
        <w:t>16</w:t>
      </w:r>
    </w:p>
    <w:p w:rsidR="0008251B" w:rsidRDefault="0008251B" w:rsidP="0008251B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08251B" w:rsidRDefault="0008251B" w:rsidP="0008251B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 муниципальную программу</w:t>
      </w:r>
    </w:p>
    <w:p w:rsidR="0008251B" w:rsidRDefault="0008251B" w:rsidP="0008251B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«Развитие молодежной политики на территории муниципального образования «Город Алдан»  на 2012 – 2016 годы»</w:t>
      </w:r>
    </w:p>
    <w:p w:rsidR="0008251B" w:rsidRDefault="0008251B" w:rsidP="0008251B">
      <w:pPr>
        <w:pStyle w:val="a4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08251B" w:rsidRDefault="0008251B" w:rsidP="0008251B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соответствие с частью 2 статьи 179 Бюджетного Кодекса Российской Федерации </w:t>
      </w:r>
    </w:p>
    <w:p w:rsidR="0008251B" w:rsidRPr="008D22C6" w:rsidRDefault="0008251B" w:rsidP="0008251B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08251B" w:rsidRDefault="0008251B" w:rsidP="0008251B">
      <w:pPr>
        <w:pStyle w:val="a4"/>
        <w:tabs>
          <w:tab w:val="left" w:pos="90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1.</w:t>
      </w:r>
      <w:r>
        <w:rPr>
          <w:sz w:val="24"/>
          <w:szCs w:val="24"/>
        </w:rPr>
        <w:t>Внести в муниципальную программу «Развитие молодежной политики на территории муниципального образования «Город Алдан» на 2012-2016 годы» следующие изменения:</w:t>
      </w:r>
    </w:p>
    <w:p w:rsidR="0008251B" w:rsidRDefault="0008251B" w:rsidP="0008251B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1.1.В п.8 Паспорта муниципальной программы «Развитие молодежной политики на территории муниципального образования «Город Алдан» на 2012-2016 годы» цифры 2 000,0 заменить цифрами 2 349,6, цифры 400,0 заменить цифрами 536,9, цифры 400 заменить цифрами 615,0, цифры 400,0 заменить цифрами 397,7. </w:t>
      </w:r>
    </w:p>
    <w:p w:rsidR="0008251B" w:rsidRDefault="0008251B" w:rsidP="0008251B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1.2.В Разделе 3 муниципальной программы «Развитие физической культуры и спорта на территории муниципального образования «Город Алдан» на 2012-2016 годы» цифры 2 000,0 заменить цифрами 2 349,6, цифры 400,0 заменить цифрами 536,9, цифры 400 заменить цифрами 615,0, цифры 400,0 заменить цифрами 397,7. </w:t>
      </w:r>
    </w:p>
    <w:p w:rsidR="0008251B" w:rsidRDefault="0008251B" w:rsidP="0008251B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.3.Раздел 7 муниципальной программы  «Развитие физической культуры и спорта на территории муниципального образования «Город Алдан» на 2012-2016 годы» изложить в новой редакции, согласно Приложению 1 к настоящему постановлению.     </w:t>
      </w:r>
    </w:p>
    <w:p w:rsidR="0008251B" w:rsidRPr="008D22C6" w:rsidRDefault="0008251B" w:rsidP="0008251B">
      <w:pPr>
        <w:pStyle w:val="a4"/>
        <w:tabs>
          <w:tab w:val="left" w:pos="0"/>
          <w:tab w:val="left" w:pos="36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08251B" w:rsidRDefault="0008251B" w:rsidP="0008251B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3.</w:t>
      </w:r>
      <w:proofErr w:type="gramStart"/>
      <w:r w:rsidRPr="008D22C6">
        <w:rPr>
          <w:sz w:val="24"/>
          <w:szCs w:val="24"/>
        </w:rPr>
        <w:t>Контроль за</w:t>
      </w:r>
      <w:proofErr w:type="gramEnd"/>
      <w:r w:rsidRPr="008D22C6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«Город Алдан»</w:t>
      </w:r>
      <w:r>
        <w:rPr>
          <w:sz w:val="24"/>
          <w:szCs w:val="24"/>
        </w:rPr>
        <w:t xml:space="preserve"> по экономике и финансам Михайлову Е.В.</w:t>
      </w:r>
    </w:p>
    <w:p w:rsidR="0008251B" w:rsidRPr="008D22C6" w:rsidRDefault="0008251B" w:rsidP="0008251B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</w:p>
    <w:p w:rsidR="0008251B" w:rsidRPr="008D22C6" w:rsidRDefault="0008251B" w:rsidP="0008251B">
      <w:pPr>
        <w:pStyle w:val="a4"/>
        <w:rPr>
          <w:sz w:val="24"/>
          <w:szCs w:val="24"/>
        </w:rPr>
      </w:pPr>
      <w:r w:rsidRPr="008D22C6">
        <w:rPr>
          <w:sz w:val="24"/>
          <w:szCs w:val="24"/>
        </w:rPr>
        <w:t>Глава города:                                                                                                          А.Л.Бугай</w:t>
      </w:r>
    </w:p>
    <w:p w:rsidR="0008251B" w:rsidRDefault="0008251B" w:rsidP="0008251B">
      <w:pPr>
        <w:jc w:val="center"/>
        <w:rPr>
          <w:b/>
        </w:rPr>
        <w:sectPr w:rsidR="00082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51B" w:rsidRPr="0038635A" w:rsidRDefault="0008251B" w:rsidP="0008251B">
      <w:pPr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38635A">
        <w:t>Приложение № 1</w:t>
      </w:r>
    </w:p>
    <w:p w:rsidR="0008251B" w:rsidRPr="0038635A" w:rsidRDefault="0008251B" w:rsidP="0008251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 xml:space="preserve"> к постановлению Главы города</w:t>
      </w:r>
    </w:p>
    <w:p w:rsidR="0008251B" w:rsidRDefault="0008251B" w:rsidP="0008251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38635A">
        <w:t>от 28.04.2014 г. № 1</w:t>
      </w:r>
      <w:r>
        <w:t>6</w:t>
      </w:r>
      <w:r w:rsidRPr="0038635A">
        <w:t xml:space="preserve"> </w:t>
      </w:r>
      <w:r>
        <w:t xml:space="preserve">  </w:t>
      </w:r>
    </w:p>
    <w:p w:rsidR="0008251B" w:rsidRDefault="0008251B" w:rsidP="0008251B">
      <w:pPr>
        <w:spacing w:after="0" w:line="240" w:lineRule="auto"/>
        <w:jc w:val="center"/>
        <w:rPr>
          <w:b/>
        </w:rPr>
      </w:pPr>
    </w:p>
    <w:p w:rsidR="0008251B" w:rsidRDefault="0008251B" w:rsidP="0008251B">
      <w:pPr>
        <w:spacing w:after="0" w:line="240" w:lineRule="auto"/>
        <w:jc w:val="center"/>
      </w:pPr>
      <w:r w:rsidRPr="003D72B4">
        <w:rPr>
          <w:b/>
        </w:rPr>
        <w:t>Перечень мероприятий муниципальной программы «</w:t>
      </w:r>
      <w:r>
        <w:rPr>
          <w:b/>
        </w:rPr>
        <w:t>Развитие молодежной политики</w:t>
      </w:r>
      <w:r w:rsidRPr="003D72B4">
        <w:rPr>
          <w:b/>
        </w:rPr>
        <w:t xml:space="preserve"> на территории муниципального образования «Город Алдан» на 2012 – 2016 годы»</w:t>
      </w:r>
    </w:p>
    <w:tbl>
      <w:tblPr>
        <w:tblStyle w:val="a3"/>
        <w:tblW w:w="14907" w:type="dxa"/>
        <w:tblLayout w:type="fixed"/>
        <w:tblLook w:val="01E0"/>
      </w:tblPr>
      <w:tblGrid>
        <w:gridCol w:w="822"/>
        <w:gridCol w:w="4326"/>
        <w:gridCol w:w="1926"/>
        <w:gridCol w:w="1533"/>
        <w:gridCol w:w="1260"/>
        <w:gridCol w:w="1260"/>
        <w:gridCol w:w="1260"/>
        <w:gridCol w:w="1260"/>
        <w:gridCol w:w="1260"/>
      </w:tblGrid>
      <w:tr w:rsidR="0008251B" w:rsidTr="00860233">
        <w:tc>
          <w:tcPr>
            <w:tcW w:w="822" w:type="dxa"/>
            <w:vMerge w:val="restart"/>
          </w:tcPr>
          <w:p w:rsidR="0008251B" w:rsidRDefault="0008251B" w:rsidP="0086023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6" w:type="dxa"/>
            <w:vMerge w:val="restart"/>
          </w:tcPr>
          <w:p w:rsidR="0008251B" w:rsidRDefault="0008251B" w:rsidP="0086023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26" w:type="dxa"/>
            <w:vMerge w:val="restart"/>
          </w:tcPr>
          <w:p w:rsidR="0008251B" w:rsidRDefault="0008251B" w:rsidP="0086023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7833" w:type="dxa"/>
            <w:gridSpan w:val="6"/>
          </w:tcPr>
          <w:p w:rsidR="0008251B" w:rsidRDefault="0008251B" w:rsidP="00860233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251B" w:rsidTr="00860233">
        <w:tc>
          <w:tcPr>
            <w:tcW w:w="822" w:type="dxa"/>
            <w:vMerge/>
          </w:tcPr>
          <w:p w:rsidR="0008251B" w:rsidRDefault="0008251B" w:rsidP="00860233">
            <w:pPr>
              <w:jc w:val="center"/>
            </w:pPr>
          </w:p>
        </w:tc>
        <w:tc>
          <w:tcPr>
            <w:tcW w:w="4326" w:type="dxa"/>
            <w:vMerge/>
          </w:tcPr>
          <w:p w:rsidR="0008251B" w:rsidRDefault="0008251B" w:rsidP="00860233">
            <w:pPr>
              <w:jc w:val="center"/>
            </w:pPr>
          </w:p>
        </w:tc>
        <w:tc>
          <w:tcPr>
            <w:tcW w:w="1926" w:type="dxa"/>
            <w:vMerge/>
          </w:tcPr>
          <w:p w:rsidR="0008251B" w:rsidRDefault="0008251B" w:rsidP="00860233">
            <w:pPr>
              <w:jc w:val="center"/>
            </w:pPr>
          </w:p>
        </w:tc>
        <w:tc>
          <w:tcPr>
            <w:tcW w:w="1533" w:type="dxa"/>
          </w:tcPr>
          <w:p w:rsidR="0008251B" w:rsidRDefault="0008251B" w:rsidP="00860233">
            <w:pPr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2012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2013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2014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2016</w:t>
            </w:r>
          </w:p>
        </w:tc>
      </w:tr>
      <w:tr w:rsidR="0008251B" w:rsidTr="00860233">
        <w:tc>
          <w:tcPr>
            <w:tcW w:w="822" w:type="dxa"/>
          </w:tcPr>
          <w:p w:rsidR="0008251B" w:rsidRDefault="0008251B" w:rsidP="00860233">
            <w:pPr>
              <w:jc w:val="center"/>
            </w:pPr>
            <w:r>
              <w:t>1</w:t>
            </w:r>
          </w:p>
        </w:tc>
        <w:tc>
          <w:tcPr>
            <w:tcW w:w="4326" w:type="dxa"/>
          </w:tcPr>
          <w:p w:rsidR="0008251B" w:rsidRDefault="0008251B" w:rsidP="00860233">
            <w:pPr>
              <w:jc w:val="both"/>
            </w:pPr>
            <w:r>
              <w:t xml:space="preserve">Финансирование мероприятий, </w:t>
            </w:r>
            <w:proofErr w:type="gramStart"/>
            <w:r>
              <w:t>посвященные</w:t>
            </w:r>
            <w:proofErr w:type="gramEnd"/>
            <w:r>
              <w:t xml:space="preserve"> патриотическому воспитанию молодежи</w:t>
            </w:r>
          </w:p>
        </w:tc>
        <w:tc>
          <w:tcPr>
            <w:tcW w:w="1926" w:type="dxa"/>
          </w:tcPr>
          <w:p w:rsidR="0008251B" w:rsidRDefault="0008251B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08251B" w:rsidRDefault="0008251B" w:rsidP="00860233">
            <w:pPr>
              <w:jc w:val="center"/>
            </w:pPr>
            <w:r>
              <w:t>670,2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98,9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233,6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237,7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50,0</w:t>
            </w:r>
          </w:p>
        </w:tc>
      </w:tr>
      <w:tr w:rsidR="0008251B" w:rsidTr="00860233">
        <w:tc>
          <w:tcPr>
            <w:tcW w:w="822" w:type="dxa"/>
          </w:tcPr>
          <w:p w:rsidR="0008251B" w:rsidRDefault="0008251B" w:rsidP="00860233">
            <w:pPr>
              <w:jc w:val="center"/>
            </w:pPr>
          </w:p>
        </w:tc>
        <w:tc>
          <w:tcPr>
            <w:tcW w:w="4326" w:type="dxa"/>
          </w:tcPr>
          <w:p w:rsidR="0008251B" w:rsidRDefault="0008251B" w:rsidP="00860233">
            <w:pPr>
              <w:jc w:val="both"/>
            </w:pPr>
            <w:r>
              <w:t xml:space="preserve">Финансирование мероприятий посвященных профилактики наркомании,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 </w:t>
            </w:r>
          </w:p>
        </w:tc>
        <w:tc>
          <w:tcPr>
            <w:tcW w:w="1926" w:type="dxa"/>
          </w:tcPr>
          <w:p w:rsidR="0008251B" w:rsidRDefault="0008251B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08251B" w:rsidRDefault="0008251B" w:rsidP="00860233">
            <w:pPr>
              <w:jc w:val="center"/>
            </w:pPr>
            <w:r>
              <w:t>189,0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99,0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30,0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30,0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30,0</w:t>
            </w:r>
          </w:p>
        </w:tc>
      </w:tr>
      <w:tr w:rsidR="0008251B" w:rsidTr="00860233">
        <w:tc>
          <w:tcPr>
            <w:tcW w:w="822" w:type="dxa"/>
          </w:tcPr>
          <w:p w:rsidR="0008251B" w:rsidRDefault="0008251B" w:rsidP="00860233">
            <w:pPr>
              <w:jc w:val="center"/>
            </w:pPr>
          </w:p>
        </w:tc>
        <w:tc>
          <w:tcPr>
            <w:tcW w:w="4326" w:type="dxa"/>
          </w:tcPr>
          <w:p w:rsidR="0008251B" w:rsidRDefault="0008251B" w:rsidP="00860233">
            <w:pPr>
              <w:jc w:val="both"/>
            </w:pPr>
            <w:r>
              <w:t xml:space="preserve">Приобретение наглядно – агитационных материалов </w:t>
            </w:r>
            <w:proofErr w:type="spellStart"/>
            <w:r>
              <w:t>антинаркотической</w:t>
            </w:r>
            <w:proofErr w:type="spellEnd"/>
            <w:r>
              <w:t xml:space="preserve"> и антиалкогольной направленности</w:t>
            </w:r>
          </w:p>
        </w:tc>
        <w:tc>
          <w:tcPr>
            <w:tcW w:w="1926" w:type="dxa"/>
          </w:tcPr>
          <w:p w:rsidR="0008251B" w:rsidRDefault="0008251B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08251B" w:rsidRDefault="0008251B" w:rsidP="00860233">
            <w:pPr>
              <w:jc w:val="center"/>
            </w:pPr>
            <w:r>
              <w:t>70,0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30,0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20,0</w:t>
            </w:r>
          </w:p>
        </w:tc>
      </w:tr>
      <w:tr w:rsidR="0008251B" w:rsidTr="00860233">
        <w:tc>
          <w:tcPr>
            <w:tcW w:w="822" w:type="dxa"/>
          </w:tcPr>
          <w:p w:rsidR="0008251B" w:rsidRDefault="0008251B" w:rsidP="00860233">
            <w:pPr>
              <w:jc w:val="center"/>
            </w:pPr>
          </w:p>
        </w:tc>
        <w:tc>
          <w:tcPr>
            <w:tcW w:w="4326" w:type="dxa"/>
          </w:tcPr>
          <w:p w:rsidR="0008251B" w:rsidRDefault="0008251B" w:rsidP="00860233">
            <w:pPr>
              <w:jc w:val="both"/>
            </w:pPr>
            <w:r>
              <w:t>Проведение мероприятия «Бал выпускников», награждение памятными сувенирами медалистов</w:t>
            </w:r>
          </w:p>
        </w:tc>
        <w:tc>
          <w:tcPr>
            <w:tcW w:w="1926" w:type="dxa"/>
          </w:tcPr>
          <w:p w:rsidR="0008251B" w:rsidRDefault="0008251B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08251B" w:rsidRDefault="0008251B" w:rsidP="00860233">
            <w:pPr>
              <w:jc w:val="center"/>
            </w:pPr>
            <w:r>
              <w:t>300,0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100,00</w:t>
            </w:r>
          </w:p>
        </w:tc>
      </w:tr>
      <w:tr w:rsidR="0008251B" w:rsidTr="00860233">
        <w:tc>
          <w:tcPr>
            <w:tcW w:w="822" w:type="dxa"/>
          </w:tcPr>
          <w:p w:rsidR="0008251B" w:rsidRDefault="0008251B" w:rsidP="00860233">
            <w:pPr>
              <w:jc w:val="center"/>
            </w:pPr>
          </w:p>
        </w:tc>
        <w:tc>
          <w:tcPr>
            <w:tcW w:w="4326" w:type="dxa"/>
          </w:tcPr>
          <w:p w:rsidR="0008251B" w:rsidRDefault="0008251B" w:rsidP="00860233">
            <w:pPr>
              <w:jc w:val="both"/>
            </w:pPr>
            <w:r>
              <w:t>Проведение мероприятия «День молодежи»</w:t>
            </w:r>
          </w:p>
        </w:tc>
        <w:tc>
          <w:tcPr>
            <w:tcW w:w="1926" w:type="dxa"/>
          </w:tcPr>
          <w:p w:rsidR="0008251B" w:rsidRDefault="0008251B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08251B" w:rsidRDefault="0008251B" w:rsidP="00860233">
            <w:pPr>
              <w:jc w:val="center"/>
            </w:pPr>
            <w:r>
              <w:t>230,0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30,0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100,0</w:t>
            </w:r>
          </w:p>
        </w:tc>
      </w:tr>
      <w:tr w:rsidR="0008251B" w:rsidTr="00860233">
        <w:tc>
          <w:tcPr>
            <w:tcW w:w="822" w:type="dxa"/>
          </w:tcPr>
          <w:p w:rsidR="0008251B" w:rsidRDefault="0008251B" w:rsidP="00860233">
            <w:pPr>
              <w:jc w:val="center"/>
            </w:pPr>
          </w:p>
        </w:tc>
        <w:tc>
          <w:tcPr>
            <w:tcW w:w="4326" w:type="dxa"/>
          </w:tcPr>
          <w:p w:rsidR="0008251B" w:rsidRDefault="0008251B" w:rsidP="00860233">
            <w:pPr>
              <w:jc w:val="both"/>
            </w:pPr>
            <w:r>
              <w:t>Проведение мероприятия «Проводы зимы»</w:t>
            </w:r>
          </w:p>
        </w:tc>
        <w:tc>
          <w:tcPr>
            <w:tcW w:w="1926" w:type="dxa"/>
          </w:tcPr>
          <w:p w:rsidR="0008251B" w:rsidRDefault="0008251B" w:rsidP="00860233"/>
        </w:tc>
        <w:tc>
          <w:tcPr>
            <w:tcW w:w="1533" w:type="dxa"/>
          </w:tcPr>
          <w:p w:rsidR="0008251B" w:rsidRDefault="0008251B" w:rsidP="00860233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</w:tc>
      </w:tr>
      <w:tr w:rsidR="0008251B" w:rsidTr="00860233">
        <w:tc>
          <w:tcPr>
            <w:tcW w:w="822" w:type="dxa"/>
          </w:tcPr>
          <w:p w:rsidR="0008251B" w:rsidRDefault="0008251B" w:rsidP="00860233">
            <w:pPr>
              <w:jc w:val="center"/>
            </w:pPr>
          </w:p>
        </w:tc>
        <w:tc>
          <w:tcPr>
            <w:tcW w:w="4326" w:type="dxa"/>
          </w:tcPr>
          <w:p w:rsidR="0008251B" w:rsidRDefault="0008251B" w:rsidP="00860233">
            <w:pPr>
              <w:jc w:val="both"/>
            </w:pPr>
            <w:r>
              <w:t xml:space="preserve">Мероприятия по временному трудоустройству несовершеннолетних граждан от 14 до 18 лет в летний период (июнь – август) </w:t>
            </w:r>
          </w:p>
        </w:tc>
        <w:tc>
          <w:tcPr>
            <w:tcW w:w="1926" w:type="dxa"/>
          </w:tcPr>
          <w:p w:rsidR="0008251B" w:rsidRDefault="0008251B" w:rsidP="00860233">
            <w:r>
              <w:t>Бюджет МО «Город Алдан»</w:t>
            </w:r>
          </w:p>
          <w:p w:rsidR="0008251B" w:rsidRDefault="0008251B" w:rsidP="00860233">
            <w:r>
              <w:t>Бюджет РС (Я)</w:t>
            </w:r>
          </w:p>
        </w:tc>
        <w:tc>
          <w:tcPr>
            <w:tcW w:w="1533" w:type="dxa"/>
          </w:tcPr>
          <w:p w:rsidR="0008251B" w:rsidRDefault="0008251B" w:rsidP="00860233">
            <w:pPr>
              <w:jc w:val="center"/>
            </w:pPr>
            <w:r>
              <w:t>561,4</w:t>
            </w:r>
          </w:p>
          <w:p w:rsidR="0008251B" w:rsidRDefault="0008251B" w:rsidP="00860233">
            <w:pPr>
              <w:jc w:val="center"/>
            </w:pPr>
          </w:p>
          <w:p w:rsidR="0008251B" w:rsidRDefault="0008251B" w:rsidP="00860233">
            <w:pPr>
              <w:jc w:val="center"/>
            </w:pPr>
            <w:r>
              <w:t>309,0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0,0</w:t>
            </w:r>
          </w:p>
          <w:p w:rsidR="0008251B" w:rsidRDefault="0008251B" w:rsidP="00860233">
            <w:pPr>
              <w:jc w:val="center"/>
            </w:pPr>
          </w:p>
          <w:p w:rsidR="0008251B" w:rsidRDefault="0008251B" w:rsidP="00860233">
            <w:pPr>
              <w:jc w:val="center"/>
            </w:pPr>
            <w:r>
              <w:t>309,0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261,4</w:t>
            </w:r>
          </w:p>
          <w:p w:rsidR="0008251B" w:rsidRDefault="0008251B" w:rsidP="00860233">
            <w:pPr>
              <w:jc w:val="center"/>
            </w:pPr>
          </w:p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100,0</w:t>
            </w:r>
          </w:p>
          <w:p w:rsidR="0008251B" w:rsidRDefault="0008251B" w:rsidP="00860233">
            <w:pPr>
              <w:jc w:val="center"/>
            </w:pPr>
          </w:p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100,0</w:t>
            </w:r>
          </w:p>
          <w:p w:rsidR="0008251B" w:rsidRDefault="0008251B" w:rsidP="00860233">
            <w:pPr>
              <w:jc w:val="center"/>
            </w:pPr>
          </w:p>
          <w:p w:rsidR="0008251B" w:rsidRDefault="0008251B" w:rsidP="0086023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</w:pPr>
            <w:r>
              <w:t>100,0</w:t>
            </w:r>
          </w:p>
          <w:p w:rsidR="0008251B" w:rsidRDefault="0008251B" w:rsidP="00860233">
            <w:pPr>
              <w:jc w:val="center"/>
            </w:pPr>
          </w:p>
          <w:p w:rsidR="0008251B" w:rsidRDefault="0008251B" w:rsidP="00860233">
            <w:pPr>
              <w:jc w:val="center"/>
            </w:pPr>
            <w:r>
              <w:t>0,0</w:t>
            </w:r>
          </w:p>
        </w:tc>
      </w:tr>
      <w:tr w:rsidR="0008251B" w:rsidTr="00860233">
        <w:tc>
          <w:tcPr>
            <w:tcW w:w="822" w:type="dxa"/>
          </w:tcPr>
          <w:p w:rsidR="0008251B" w:rsidRDefault="0008251B" w:rsidP="00860233">
            <w:pPr>
              <w:jc w:val="center"/>
            </w:pPr>
          </w:p>
        </w:tc>
        <w:tc>
          <w:tcPr>
            <w:tcW w:w="4326" w:type="dxa"/>
          </w:tcPr>
          <w:p w:rsidR="0008251B" w:rsidRPr="00AF4733" w:rsidRDefault="0008251B" w:rsidP="00860233">
            <w:pPr>
              <w:rPr>
                <w:b/>
              </w:rPr>
            </w:pPr>
            <w:r w:rsidRPr="00AF4733">
              <w:rPr>
                <w:b/>
              </w:rPr>
              <w:t>Всего</w:t>
            </w:r>
          </w:p>
        </w:tc>
        <w:tc>
          <w:tcPr>
            <w:tcW w:w="1926" w:type="dxa"/>
          </w:tcPr>
          <w:p w:rsidR="0008251B" w:rsidRDefault="0008251B" w:rsidP="00860233">
            <w:pPr>
              <w:rPr>
                <w:b/>
              </w:rPr>
            </w:pPr>
            <w:r w:rsidRPr="00AF4733">
              <w:rPr>
                <w:b/>
              </w:rPr>
              <w:t>Бюджет МО «Город Алдан»</w:t>
            </w:r>
          </w:p>
          <w:p w:rsidR="0008251B" w:rsidRPr="00AF4733" w:rsidRDefault="0008251B" w:rsidP="00860233">
            <w:pPr>
              <w:rPr>
                <w:b/>
              </w:rPr>
            </w:pPr>
            <w:r>
              <w:rPr>
                <w:b/>
              </w:rPr>
              <w:t>Бюджет РС (Я)</w:t>
            </w:r>
          </w:p>
        </w:tc>
        <w:tc>
          <w:tcPr>
            <w:tcW w:w="1533" w:type="dxa"/>
          </w:tcPr>
          <w:p w:rsidR="0008251B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2 040,6</w:t>
            </w:r>
          </w:p>
          <w:p w:rsidR="0008251B" w:rsidRDefault="0008251B" w:rsidP="00860233">
            <w:pPr>
              <w:jc w:val="center"/>
              <w:rPr>
                <w:b/>
              </w:rPr>
            </w:pPr>
          </w:p>
          <w:p w:rsidR="0008251B" w:rsidRPr="00AF4733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309,0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227,9</w:t>
            </w:r>
          </w:p>
          <w:p w:rsidR="0008251B" w:rsidRDefault="0008251B" w:rsidP="00860233">
            <w:pPr>
              <w:jc w:val="center"/>
              <w:rPr>
                <w:b/>
              </w:rPr>
            </w:pPr>
          </w:p>
          <w:p w:rsidR="0008251B" w:rsidRPr="00AF4733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309,0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615,0</w:t>
            </w:r>
          </w:p>
          <w:p w:rsidR="0008251B" w:rsidRDefault="0008251B" w:rsidP="00860233">
            <w:pPr>
              <w:jc w:val="center"/>
              <w:rPr>
                <w:b/>
              </w:rPr>
            </w:pPr>
          </w:p>
          <w:p w:rsidR="0008251B" w:rsidRPr="00AF4733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397,7</w:t>
            </w:r>
          </w:p>
          <w:p w:rsidR="0008251B" w:rsidRDefault="0008251B" w:rsidP="00860233">
            <w:pPr>
              <w:jc w:val="center"/>
              <w:rPr>
                <w:b/>
              </w:rPr>
            </w:pPr>
          </w:p>
          <w:p w:rsidR="0008251B" w:rsidRPr="00AF4733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  <w:p w:rsidR="0008251B" w:rsidRDefault="0008251B" w:rsidP="00860233">
            <w:pPr>
              <w:jc w:val="center"/>
              <w:rPr>
                <w:b/>
              </w:rPr>
            </w:pPr>
          </w:p>
          <w:p w:rsidR="0008251B" w:rsidRPr="00AF4733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</w:tcPr>
          <w:p w:rsidR="0008251B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  <w:p w:rsidR="0008251B" w:rsidRDefault="0008251B" w:rsidP="00860233">
            <w:pPr>
              <w:jc w:val="center"/>
              <w:rPr>
                <w:b/>
              </w:rPr>
            </w:pPr>
          </w:p>
          <w:p w:rsidR="0008251B" w:rsidRPr="00AF4733" w:rsidRDefault="0008251B" w:rsidP="008602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08251B" w:rsidRDefault="0008251B" w:rsidP="00F250A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08251B" w:rsidRDefault="0008251B" w:rsidP="00F250A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08251B" w:rsidRDefault="0008251B" w:rsidP="00F250A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  <w:sectPr w:rsidR="0008251B" w:rsidSect="000825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50A6" w:rsidRDefault="00F250A6" w:rsidP="00F250A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ГЛАВА МУНИЦИПАЛЬНОГО ОБРАЗОВАНИЯ «ГОРОД АЛДАН»</w:t>
      </w:r>
    </w:p>
    <w:p w:rsidR="00F250A6" w:rsidRDefault="00F250A6" w:rsidP="00F250A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F250A6" w:rsidRDefault="00F250A6" w:rsidP="00F250A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F250A6" w:rsidRDefault="00F250A6" w:rsidP="00F250A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F250A6" w:rsidRDefault="00F250A6" w:rsidP="00F250A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F250A6" w:rsidRDefault="00F250A6" w:rsidP="00F250A6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F250A6" w:rsidRDefault="00F250A6" w:rsidP="00F250A6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F250A6" w:rsidRPr="00F00FA4" w:rsidRDefault="00F250A6" w:rsidP="00F250A6">
      <w:pPr>
        <w:pStyle w:val="a4"/>
        <w:spacing w:before="0" w:beforeAutospacing="0" w:after="0" w:afterAutospacing="0"/>
        <w:rPr>
          <w:b/>
          <w:bCs/>
          <w:sz w:val="24"/>
          <w:szCs w:val="24"/>
        </w:rPr>
      </w:pPr>
      <w:r w:rsidRPr="00F00FA4">
        <w:rPr>
          <w:sz w:val="24"/>
          <w:szCs w:val="24"/>
        </w:rPr>
        <w:t xml:space="preserve">«28»  июня 2012 года                                                                                                   № </w:t>
      </w:r>
      <w:r>
        <w:rPr>
          <w:sz w:val="24"/>
          <w:szCs w:val="24"/>
        </w:rPr>
        <w:t>14</w:t>
      </w:r>
      <w:r w:rsidRPr="00F00FA4">
        <w:rPr>
          <w:sz w:val="24"/>
          <w:szCs w:val="24"/>
        </w:rPr>
        <w:t>-п</w:t>
      </w:r>
    </w:p>
    <w:p w:rsidR="00F250A6" w:rsidRDefault="00F250A6" w:rsidP="00F250A6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250A6" w:rsidRDefault="00F250A6" w:rsidP="00F250A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утверждении муниципальной программы «Развитие молодежной политике на территории муниципального образования «Город Алдан» на 2012 – 2016 годы»</w:t>
      </w:r>
    </w:p>
    <w:p w:rsidR="00F250A6" w:rsidRDefault="00F250A6" w:rsidP="00F250A6">
      <w:pPr>
        <w:pStyle w:val="a4"/>
        <w:spacing w:before="0" w:beforeAutospacing="0" w:after="0" w:afterAutospacing="0"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F250A6" w:rsidRPr="00210644" w:rsidRDefault="00F250A6" w:rsidP="00F250A6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 w:rsidRPr="00210644">
        <w:rPr>
          <w:bCs/>
          <w:sz w:val="24"/>
          <w:szCs w:val="24"/>
        </w:rPr>
        <w:t xml:space="preserve">        </w:t>
      </w:r>
      <w:proofErr w:type="gramStart"/>
      <w:r w:rsidRPr="00210644">
        <w:rPr>
          <w:bCs/>
          <w:sz w:val="24"/>
          <w:szCs w:val="24"/>
        </w:rPr>
        <w:t xml:space="preserve">В соответствие с Указам Президента Республики Саха (Якутия) от 08.05.2011 года № 635  «О системе планирования социально – экономического развития в Республики Саха (Якутия), в  целях перехода на программно - целевое планирование расходов бюджета муниципального образования «Город Алдан», а также </w:t>
      </w:r>
      <w:r>
        <w:rPr>
          <w:bCs/>
          <w:sz w:val="24"/>
          <w:szCs w:val="24"/>
        </w:rPr>
        <w:t>в целях создания социально – экономических, организационных, правовых условий и гарантий социального становления и развития молодых граждан</w:t>
      </w:r>
      <w:proofErr w:type="gramEnd"/>
    </w:p>
    <w:p w:rsidR="00F250A6" w:rsidRPr="00210644" w:rsidRDefault="00F250A6" w:rsidP="00F250A6">
      <w:pPr>
        <w:pStyle w:val="a4"/>
        <w:spacing w:line="360" w:lineRule="auto"/>
        <w:rPr>
          <w:sz w:val="24"/>
          <w:szCs w:val="24"/>
        </w:rPr>
      </w:pPr>
      <w:r w:rsidRPr="00210644">
        <w:rPr>
          <w:b/>
          <w:bCs/>
          <w:sz w:val="24"/>
          <w:szCs w:val="24"/>
        </w:rPr>
        <w:t>ПОСТАНОВЛЯЮ:</w:t>
      </w:r>
      <w:r w:rsidRPr="00210644">
        <w:rPr>
          <w:sz w:val="24"/>
          <w:szCs w:val="24"/>
        </w:rPr>
        <w:t> </w:t>
      </w:r>
    </w:p>
    <w:p w:rsidR="00F250A6" w:rsidRPr="00210644" w:rsidRDefault="00F250A6" w:rsidP="00F250A6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210644">
        <w:rPr>
          <w:sz w:val="24"/>
          <w:szCs w:val="24"/>
        </w:rPr>
        <w:t>1. Утвердить муниципальную программу «</w:t>
      </w:r>
      <w:r>
        <w:rPr>
          <w:sz w:val="24"/>
          <w:szCs w:val="24"/>
        </w:rPr>
        <w:t>Развитие молодежной политике на территории</w:t>
      </w:r>
      <w:r w:rsidRPr="00210644">
        <w:rPr>
          <w:sz w:val="24"/>
          <w:szCs w:val="24"/>
        </w:rPr>
        <w:t xml:space="preserve"> муниципального образования на 2012 – 2016 годы».</w:t>
      </w:r>
    </w:p>
    <w:p w:rsidR="00F250A6" w:rsidRPr="00210644" w:rsidRDefault="00F250A6" w:rsidP="00F250A6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210644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F250A6" w:rsidRPr="00210644" w:rsidRDefault="00F250A6" w:rsidP="00F250A6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210644">
        <w:rPr>
          <w:sz w:val="24"/>
          <w:szCs w:val="24"/>
        </w:rPr>
        <w:t>3.</w:t>
      </w:r>
      <w:proofErr w:type="gramStart"/>
      <w:r w:rsidRPr="00210644">
        <w:rPr>
          <w:sz w:val="24"/>
          <w:szCs w:val="24"/>
        </w:rPr>
        <w:t>Контроль за</w:t>
      </w:r>
      <w:proofErr w:type="gramEnd"/>
      <w:r w:rsidRPr="00210644">
        <w:rPr>
          <w:sz w:val="24"/>
          <w:szCs w:val="24"/>
        </w:rPr>
        <w:t xml:space="preserve"> исполнением настоящего постановления возложить на первого  заместителя главы муниципального образования «Город Алдан» </w:t>
      </w:r>
      <w:proofErr w:type="spellStart"/>
      <w:r w:rsidRPr="00210644">
        <w:rPr>
          <w:sz w:val="24"/>
          <w:szCs w:val="24"/>
        </w:rPr>
        <w:t>Шедько</w:t>
      </w:r>
      <w:proofErr w:type="spellEnd"/>
      <w:r w:rsidRPr="00210644">
        <w:rPr>
          <w:sz w:val="24"/>
          <w:szCs w:val="24"/>
        </w:rPr>
        <w:t xml:space="preserve"> В.П.</w:t>
      </w:r>
    </w:p>
    <w:p w:rsidR="00F250A6" w:rsidRPr="00210644" w:rsidRDefault="00F250A6" w:rsidP="00F250A6">
      <w:pPr>
        <w:pStyle w:val="a4"/>
        <w:rPr>
          <w:sz w:val="24"/>
          <w:szCs w:val="24"/>
        </w:rPr>
      </w:pPr>
    </w:p>
    <w:p w:rsidR="00F250A6" w:rsidRPr="00210644" w:rsidRDefault="00F250A6" w:rsidP="00F250A6">
      <w:pPr>
        <w:pStyle w:val="a4"/>
        <w:ind w:left="360"/>
        <w:rPr>
          <w:sz w:val="24"/>
          <w:szCs w:val="24"/>
        </w:rPr>
      </w:pPr>
    </w:p>
    <w:p w:rsidR="00F250A6" w:rsidRDefault="00F250A6" w:rsidP="00F250A6">
      <w:pPr>
        <w:pStyle w:val="a4"/>
        <w:rPr>
          <w:sz w:val="24"/>
          <w:szCs w:val="24"/>
        </w:rPr>
      </w:pPr>
      <w:r w:rsidRPr="00210644">
        <w:rPr>
          <w:sz w:val="24"/>
          <w:szCs w:val="24"/>
        </w:rPr>
        <w:t>Глава города:                                                                                                           А.Л.Бугай</w:t>
      </w:r>
    </w:p>
    <w:p w:rsidR="00F250A6" w:rsidRDefault="00F250A6" w:rsidP="00F250A6">
      <w:pPr>
        <w:pStyle w:val="a4"/>
        <w:rPr>
          <w:sz w:val="24"/>
          <w:szCs w:val="24"/>
        </w:rPr>
      </w:pPr>
    </w:p>
    <w:p w:rsidR="00F250A6" w:rsidRDefault="00F250A6" w:rsidP="00F250A6">
      <w:pPr>
        <w:pStyle w:val="a4"/>
        <w:rPr>
          <w:sz w:val="24"/>
          <w:szCs w:val="24"/>
        </w:rPr>
      </w:pPr>
    </w:p>
    <w:p w:rsidR="00F250A6" w:rsidRDefault="00F250A6" w:rsidP="00F250A6">
      <w:pPr>
        <w:pStyle w:val="a4"/>
        <w:rPr>
          <w:sz w:val="24"/>
          <w:szCs w:val="24"/>
        </w:rPr>
      </w:pPr>
    </w:p>
    <w:p w:rsidR="00F250A6" w:rsidRDefault="00F250A6" w:rsidP="00F250A6">
      <w:pPr>
        <w:pStyle w:val="a4"/>
        <w:rPr>
          <w:sz w:val="24"/>
          <w:szCs w:val="24"/>
        </w:rPr>
      </w:pPr>
    </w:p>
    <w:p w:rsidR="00F250A6" w:rsidRPr="001B0E88" w:rsidRDefault="00F250A6" w:rsidP="00F250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</w:t>
      </w:r>
      <w:r w:rsidRPr="001B0E88">
        <w:rPr>
          <w:sz w:val="32"/>
          <w:szCs w:val="32"/>
        </w:rPr>
        <w:t>Утверждена</w:t>
      </w:r>
    </w:p>
    <w:p w:rsidR="00F250A6" w:rsidRDefault="00F250A6" w:rsidP="00F250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постановлением Главы </w:t>
      </w:r>
      <w:proofErr w:type="gramStart"/>
      <w:r>
        <w:rPr>
          <w:sz w:val="32"/>
          <w:szCs w:val="32"/>
        </w:rPr>
        <w:t>муниципального</w:t>
      </w:r>
      <w:proofErr w:type="gramEnd"/>
    </w:p>
    <w:p w:rsidR="00F250A6" w:rsidRPr="001B0E88" w:rsidRDefault="00F250A6" w:rsidP="00F250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образования «Город Алдан»</w:t>
      </w:r>
    </w:p>
    <w:p w:rsidR="00F250A6" w:rsidRDefault="00F250A6" w:rsidP="00F250A6">
      <w:pPr>
        <w:spacing w:after="0" w:line="240" w:lineRule="auto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о</w:t>
      </w:r>
      <w:r w:rsidRPr="001B0E88">
        <w:rPr>
          <w:sz w:val="32"/>
          <w:szCs w:val="32"/>
        </w:rPr>
        <w:t>т</w:t>
      </w:r>
      <w:r>
        <w:rPr>
          <w:sz w:val="32"/>
          <w:szCs w:val="32"/>
        </w:rPr>
        <w:t xml:space="preserve"> 28.06.2012г.</w:t>
      </w:r>
      <w:r w:rsidRPr="001B0E88">
        <w:rPr>
          <w:sz w:val="32"/>
          <w:szCs w:val="32"/>
        </w:rPr>
        <w:t xml:space="preserve"> №</w:t>
      </w:r>
      <w:r w:rsidRPr="005F20C6">
        <w:rPr>
          <w:sz w:val="36"/>
          <w:szCs w:val="36"/>
        </w:rPr>
        <w:t xml:space="preserve"> </w:t>
      </w:r>
      <w:r>
        <w:rPr>
          <w:sz w:val="36"/>
          <w:szCs w:val="36"/>
        </w:rPr>
        <w:t>14-п</w:t>
      </w:r>
      <w:r w:rsidRPr="005F20C6">
        <w:rPr>
          <w:sz w:val="36"/>
          <w:szCs w:val="36"/>
        </w:rPr>
        <w:t xml:space="preserve"> </w:t>
      </w:r>
    </w:p>
    <w:p w:rsidR="00F250A6" w:rsidRDefault="00F250A6" w:rsidP="00F250A6">
      <w:pPr>
        <w:spacing w:after="0" w:line="240" w:lineRule="auto"/>
        <w:jc w:val="center"/>
        <w:rPr>
          <w:sz w:val="36"/>
          <w:szCs w:val="36"/>
        </w:rPr>
      </w:pPr>
    </w:p>
    <w:p w:rsidR="00F250A6" w:rsidRDefault="00F250A6" w:rsidP="00F250A6">
      <w:pPr>
        <w:spacing w:after="0" w:line="240" w:lineRule="auto"/>
        <w:jc w:val="center"/>
        <w:rPr>
          <w:sz w:val="36"/>
          <w:szCs w:val="36"/>
        </w:rPr>
      </w:pPr>
    </w:p>
    <w:p w:rsidR="00F250A6" w:rsidRDefault="00F250A6" w:rsidP="00F250A6">
      <w:pPr>
        <w:spacing w:after="0" w:line="240" w:lineRule="auto"/>
        <w:jc w:val="center"/>
        <w:rPr>
          <w:b/>
          <w:sz w:val="36"/>
          <w:szCs w:val="36"/>
        </w:rPr>
      </w:pPr>
    </w:p>
    <w:p w:rsidR="00F250A6" w:rsidRPr="00C87C94" w:rsidRDefault="00F250A6" w:rsidP="00F250A6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РЕСПУБЛИКА САХА (ЯКУТИЯ)</w:t>
      </w:r>
    </w:p>
    <w:p w:rsidR="00F250A6" w:rsidRPr="00C87C94" w:rsidRDefault="00F250A6" w:rsidP="00F250A6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АЛДАНСКИЙ РАЙОН</w:t>
      </w:r>
    </w:p>
    <w:p w:rsidR="00F250A6" w:rsidRPr="00C87C94" w:rsidRDefault="00F250A6" w:rsidP="00F250A6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 xml:space="preserve">МУНИЦИПАЛЬНОЕ ОБРАЗОВАНИЕ </w:t>
      </w:r>
    </w:p>
    <w:p w:rsidR="00F250A6" w:rsidRPr="00C87C94" w:rsidRDefault="00F250A6" w:rsidP="00F250A6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«ГОРОД АЛДАН»</w:t>
      </w:r>
    </w:p>
    <w:p w:rsidR="00F250A6" w:rsidRPr="00C87C94" w:rsidRDefault="00F250A6" w:rsidP="00F250A6">
      <w:pPr>
        <w:spacing w:after="0" w:line="240" w:lineRule="auto"/>
        <w:jc w:val="center"/>
        <w:rPr>
          <w:b/>
          <w:sz w:val="36"/>
          <w:szCs w:val="36"/>
        </w:rPr>
      </w:pPr>
    </w:p>
    <w:p w:rsidR="00F250A6" w:rsidRPr="00B61768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Pr="00B61768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Pr="00B61768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Pr="00B61768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Pr="00B61768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Pr="003D53C0" w:rsidRDefault="00F250A6" w:rsidP="00F250A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</w:t>
      </w:r>
      <w:r w:rsidRPr="003D53C0">
        <w:rPr>
          <w:b/>
          <w:sz w:val="40"/>
          <w:szCs w:val="40"/>
        </w:rPr>
        <w:t>рограмма</w:t>
      </w:r>
    </w:p>
    <w:p w:rsidR="00F250A6" w:rsidRPr="006D040F" w:rsidRDefault="00F250A6" w:rsidP="00F250A6">
      <w:pPr>
        <w:spacing w:after="0" w:line="240" w:lineRule="auto"/>
        <w:jc w:val="center"/>
        <w:rPr>
          <w:b/>
          <w:sz w:val="40"/>
          <w:szCs w:val="40"/>
        </w:rPr>
      </w:pPr>
      <w:r w:rsidRPr="006D040F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Развитие  молодежной политики на территории </w:t>
      </w:r>
      <w:r w:rsidRPr="006D040F">
        <w:rPr>
          <w:b/>
          <w:sz w:val="40"/>
          <w:szCs w:val="40"/>
        </w:rPr>
        <w:t>муниципального образования «Город Алдан» на 2012 – 2016 годы»</w:t>
      </w:r>
    </w:p>
    <w:p w:rsidR="00F250A6" w:rsidRPr="006D040F" w:rsidRDefault="00F250A6" w:rsidP="00F250A6">
      <w:pPr>
        <w:spacing w:after="0" w:line="240" w:lineRule="auto"/>
        <w:jc w:val="center"/>
        <w:rPr>
          <w:b/>
          <w:sz w:val="40"/>
          <w:szCs w:val="40"/>
        </w:rPr>
      </w:pPr>
    </w:p>
    <w:p w:rsidR="00F250A6" w:rsidRPr="00B61768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Pr="00B61768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Pr="00B61768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Pr="00B61768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Pr="00B61768" w:rsidRDefault="00F250A6" w:rsidP="00F250A6">
      <w:pPr>
        <w:spacing w:after="0" w:line="240" w:lineRule="auto"/>
        <w:jc w:val="center"/>
        <w:rPr>
          <w:b/>
          <w:sz w:val="32"/>
          <w:szCs w:val="32"/>
        </w:rPr>
      </w:pPr>
    </w:p>
    <w:p w:rsidR="00F250A6" w:rsidRPr="00C87C94" w:rsidRDefault="00F250A6" w:rsidP="00F250A6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Алдан</w:t>
      </w:r>
    </w:p>
    <w:p w:rsidR="00F250A6" w:rsidRDefault="00F250A6" w:rsidP="00F250A6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2012</w:t>
      </w:r>
    </w:p>
    <w:p w:rsidR="00F250A6" w:rsidRDefault="00F250A6" w:rsidP="00F250A6">
      <w:pPr>
        <w:jc w:val="center"/>
        <w:rPr>
          <w:b/>
        </w:rPr>
      </w:pPr>
      <w:r w:rsidRPr="00F61BAF">
        <w:rPr>
          <w:b/>
        </w:rPr>
        <w:lastRenderedPageBreak/>
        <w:t>Паспорт</w:t>
      </w:r>
    </w:p>
    <w:p w:rsidR="00F250A6" w:rsidRPr="00F61BAF" w:rsidRDefault="00F250A6" w:rsidP="00F250A6">
      <w:pPr>
        <w:jc w:val="center"/>
        <w:rPr>
          <w:b/>
        </w:rPr>
      </w:pPr>
      <w:r w:rsidRPr="00F61BAF">
        <w:rPr>
          <w:b/>
        </w:rPr>
        <w:t xml:space="preserve"> </w:t>
      </w:r>
      <w:r>
        <w:rPr>
          <w:b/>
        </w:rPr>
        <w:t xml:space="preserve">муниципальной </w:t>
      </w:r>
      <w:r w:rsidRPr="00F61BAF">
        <w:rPr>
          <w:b/>
        </w:rPr>
        <w:t xml:space="preserve"> программы «</w:t>
      </w:r>
      <w:r>
        <w:rPr>
          <w:b/>
        </w:rPr>
        <w:t>Развитие молодежной политики на территории</w:t>
      </w:r>
      <w:r w:rsidRPr="00F61BAF">
        <w:rPr>
          <w:b/>
        </w:rPr>
        <w:t xml:space="preserve"> муниципального образования «Город Алдан» на 2012 – 2016 годы»</w:t>
      </w:r>
    </w:p>
    <w:p w:rsidR="00F250A6" w:rsidRPr="00247C0E" w:rsidRDefault="00F250A6" w:rsidP="00F250A6">
      <w:pPr>
        <w:jc w:val="center"/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F250A6" w:rsidRPr="0018495D" w:rsidTr="00860233">
        <w:tc>
          <w:tcPr>
            <w:tcW w:w="2448" w:type="dxa"/>
          </w:tcPr>
          <w:p w:rsidR="00F250A6" w:rsidRPr="00A90308" w:rsidRDefault="00F250A6" w:rsidP="00860233">
            <w:r>
              <w:t>1.</w:t>
            </w:r>
            <w:r w:rsidRPr="00A90308">
              <w:t xml:space="preserve">Наименование Программы </w:t>
            </w:r>
          </w:p>
        </w:tc>
        <w:tc>
          <w:tcPr>
            <w:tcW w:w="6840" w:type="dxa"/>
          </w:tcPr>
          <w:p w:rsidR="00F250A6" w:rsidRPr="0018495D" w:rsidRDefault="00F250A6" w:rsidP="00860233">
            <w:r>
              <w:t>М</w:t>
            </w:r>
            <w:r w:rsidRPr="0018495D">
              <w:t>униципальная  программа «</w:t>
            </w:r>
            <w:r>
              <w:t>Развитие молодежной политики на территории муниципального образования «Город Алдан» на 2012 – 2016 годы»</w:t>
            </w:r>
          </w:p>
        </w:tc>
      </w:tr>
      <w:tr w:rsidR="00F250A6" w:rsidRPr="00995A7C" w:rsidTr="00860233">
        <w:tc>
          <w:tcPr>
            <w:tcW w:w="2448" w:type="dxa"/>
          </w:tcPr>
          <w:p w:rsidR="00F250A6" w:rsidRDefault="00F250A6" w:rsidP="00860233">
            <w:r>
              <w:t>2. Заказчик Программы</w:t>
            </w:r>
          </w:p>
        </w:tc>
        <w:tc>
          <w:tcPr>
            <w:tcW w:w="6840" w:type="dxa"/>
          </w:tcPr>
          <w:p w:rsidR="00F250A6" w:rsidRPr="00995A7C" w:rsidRDefault="00F250A6" w:rsidP="00860233">
            <w:r>
              <w:t>Администрация муниципального образования «Город Алдан»</w:t>
            </w:r>
          </w:p>
        </w:tc>
      </w:tr>
      <w:tr w:rsidR="00F250A6" w:rsidRPr="00995A7C" w:rsidTr="00860233">
        <w:tc>
          <w:tcPr>
            <w:tcW w:w="2448" w:type="dxa"/>
          </w:tcPr>
          <w:p w:rsidR="00F250A6" w:rsidRDefault="00F250A6" w:rsidP="00860233">
            <w:r>
              <w:t>3. Разработчик Программы</w:t>
            </w:r>
          </w:p>
        </w:tc>
        <w:tc>
          <w:tcPr>
            <w:tcW w:w="6840" w:type="dxa"/>
          </w:tcPr>
          <w:p w:rsidR="00F250A6" w:rsidRPr="00995A7C" w:rsidRDefault="00F250A6" w:rsidP="00860233">
            <w:r>
              <w:t>Администрация муниципального образования «Город Алдан»</w:t>
            </w:r>
          </w:p>
        </w:tc>
      </w:tr>
      <w:tr w:rsidR="00F250A6" w:rsidRPr="00995A7C" w:rsidTr="00860233">
        <w:tc>
          <w:tcPr>
            <w:tcW w:w="2448" w:type="dxa"/>
          </w:tcPr>
          <w:p w:rsidR="00F250A6" w:rsidRDefault="00F250A6" w:rsidP="00860233">
            <w:r>
              <w:t>4. Исполнители Программы</w:t>
            </w:r>
          </w:p>
        </w:tc>
        <w:tc>
          <w:tcPr>
            <w:tcW w:w="6840" w:type="dxa"/>
          </w:tcPr>
          <w:p w:rsidR="00F250A6" w:rsidRDefault="00F250A6" w:rsidP="00860233">
            <w:r>
              <w:t>Администрация муниципального образования «Город Алдан»;</w:t>
            </w:r>
          </w:p>
          <w:p w:rsidR="00F250A6" w:rsidRPr="00995A7C" w:rsidRDefault="00F250A6" w:rsidP="00860233"/>
        </w:tc>
      </w:tr>
      <w:tr w:rsidR="00F250A6" w:rsidRPr="00995A7C" w:rsidTr="00860233">
        <w:tc>
          <w:tcPr>
            <w:tcW w:w="2448" w:type="dxa"/>
          </w:tcPr>
          <w:p w:rsidR="00F250A6" w:rsidRDefault="00F250A6" w:rsidP="00860233">
            <w:r>
              <w:t>5. Цель Программы</w:t>
            </w:r>
          </w:p>
        </w:tc>
        <w:tc>
          <w:tcPr>
            <w:tcW w:w="6840" w:type="dxa"/>
          </w:tcPr>
          <w:p w:rsidR="00F250A6" w:rsidRPr="00995A7C" w:rsidRDefault="00F250A6" w:rsidP="00860233">
            <w:r>
              <w:t xml:space="preserve">Создание социально – 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  </w:t>
            </w:r>
          </w:p>
        </w:tc>
      </w:tr>
      <w:tr w:rsidR="00F250A6" w:rsidRPr="00995A7C" w:rsidTr="00860233">
        <w:tc>
          <w:tcPr>
            <w:tcW w:w="2448" w:type="dxa"/>
          </w:tcPr>
          <w:p w:rsidR="00F250A6" w:rsidRDefault="00F250A6" w:rsidP="00860233">
            <w:r>
              <w:t>6. Задачи Программы</w:t>
            </w:r>
          </w:p>
        </w:tc>
        <w:tc>
          <w:tcPr>
            <w:tcW w:w="6840" w:type="dxa"/>
          </w:tcPr>
          <w:p w:rsidR="00F250A6" w:rsidRDefault="00F250A6" w:rsidP="00860233">
            <w:r>
              <w:t xml:space="preserve"> Совершенствование научно – методического и информационного обеспечения органов и организаций, действующих в области молодежной политики, детских и молодежных общественных объединений.</w:t>
            </w:r>
          </w:p>
          <w:p w:rsidR="00F250A6" w:rsidRDefault="00F250A6" w:rsidP="00860233">
            <w:r>
              <w:t>Координация деятельности органов и организаций, действующих в области молодежной политики, детских и молодежных общественных объединений по вовлечению молодежи в социальную практику.</w:t>
            </w:r>
          </w:p>
          <w:p w:rsidR="00F250A6" w:rsidRDefault="00F250A6" w:rsidP="00860233">
            <w:r>
              <w:t>Стимулирование различных форм самоорганизации молодежи.</w:t>
            </w:r>
          </w:p>
          <w:p w:rsidR="00F250A6" w:rsidRDefault="00F250A6" w:rsidP="00860233">
            <w:r>
              <w:t>Пропаганда здорового образа жизни.</w:t>
            </w:r>
          </w:p>
          <w:p w:rsidR="00F250A6" w:rsidRDefault="00F250A6" w:rsidP="00860233">
            <w:proofErr w:type="spellStart"/>
            <w:proofErr w:type="gramStart"/>
            <w:r>
              <w:t>Гражданско</w:t>
            </w:r>
            <w:proofErr w:type="spellEnd"/>
            <w:r>
              <w:t xml:space="preserve"> – патриотическое</w:t>
            </w:r>
            <w:proofErr w:type="gramEnd"/>
            <w:r>
              <w:t xml:space="preserve"> воспитание молодежи.</w:t>
            </w:r>
          </w:p>
          <w:p w:rsidR="00F250A6" w:rsidRPr="00995A7C" w:rsidRDefault="00F250A6" w:rsidP="00860233">
            <w:r>
              <w:t>Формирование у молодежи семейных ценностей.</w:t>
            </w:r>
          </w:p>
        </w:tc>
      </w:tr>
      <w:tr w:rsidR="00F250A6" w:rsidRPr="00995A7C" w:rsidTr="00860233">
        <w:tc>
          <w:tcPr>
            <w:tcW w:w="2448" w:type="dxa"/>
          </w:tcPr>
          <w:p w:rsidR="00F250A6" w:rsidRDefault="00F250A6" w:rsidP="00860233">
            <w:r>
              <w:t xml:space="preserve">7. Сроки реализации Программы </w:t>
            </w:r>
          </w:p>
        </w:tc>
        <w:tc>
          <w:tcPr>
            <w:tcW w:w="6840" w:type="dxa"/>
          </w:tcPr>
          <w:p w:rsidR="00F250A6" w:rsidRPr="00995A7C" w:rsidRDefault="00F250A6" w:rsidP="00860233">
            <w:r>
              <w:t>2012 – 2016 годы</w:t>
            </w:r>
          </w:p>
        </w:tc>
      </w:tr>
      <w:tr w:rsidR="00F250A6" w:rsidRPr="00995A7C" w:rsidTr="00860233">
        <w:tc>
          <w:tcPr>
            <w:tcW w:w="2448" w:type="dxa"/>
          </w:tcPr>
          <w:p w:rsidR="00F250A6" w:rsidRDefault="00F250A6" w:rsidP="00860233">
            <w:r>
              <w:t xml:space="preserve">8. Объем средств и источники финансирования Программы </w:t>
            </w:r>
          </w:p>
        </w:tc>
        <w:tc>
          <w:tcPr>
            <w:tcW w:w="6840" w:type="dxa"/>
          </w:tcPr>
          <w:p w:rsidR="00F250A6" w:rsidRDefault="00F250A6" w:rsidP="00860233">
            <w:r>
              <w:t>Общий объем финансирование Программы составляет всего 2 000,0  тыс</w:t>
            </w:r>
            <w:proofErr w:type="gramStart"/>
            <w:r>
              <w:t>.р</w:t>
            </w:r>
            <w:proofErr w:type="gramEnd"/>
            <w:r>
              <w:t>уб., в том числе</w:t>
            </w:r>
          </w:p>
          <w:p w:rsidR="00F250A6" w:rsidRDefault="00F250A6" w:rsidP="00860233">
            <w:r>
              <w:t>2012 год –  400,0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F250A6" w:rsidRDefault="00F250A6" w:rsidP="00860233">
            <w:r>
              <w:t>2013 год –  400,0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F250A6" w:rsidRDefault="00F250A6" w:rsidP="00860233">
            <w:r>
              <w:t>2014 год –  400,0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F250A6" w:rsidRDefault="00F250A6" w:rsidP="00860233">
            <w:r>
              <w:t>2015 год –  400,0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F250A6" w:rsidRDefault="00F250A6" w:rsidP="00860233">
            <w:r>
              <w:t>2016 год –  400,0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F250A6" w:rsidRPr="00995A7C" w:rsidRDefault="00F250A6" w:rsidP="00860233">
            <w:r>
              <w:t>Финансирование Программы осуществляется за счет средств бюджета муниципального образования «Город Алдан».</w:t>
            </w:r>
          </w:p>
        </w:tc>
      </w:tr>
      <w:tr w:rsidR="00F250A6" w:rsidRPr="00995A7C" w:rsidTr="00860233">
        <w:tc>
          <w:tcPr>
            <w:tcW w:w="2448" w:type="dxa"/>
          </w:tcPr>
          <w:p w:rsidR="00F250A6" w:rsidRDefault="00F250A6" w:rsidP="00860233">
            <w:r>
              <w:t xml:space="preserve">9. Механизм реализации Программы и 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840" w:type="dxa"/>
          </w:tcPr>
          <w:p w:rsidR="00F250A6" w:rsidRPr="00995A7C" w:rsidRDefault="00F250A6" w:rsidP="00860233">
            <w:r>
              <w:t xml:space="preserve">Общее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администрация муниципального образования «Город Алдан», которая обеспечивает контроль за целевым использованием средств.</w:t>
            </w:r>
          </w:p>
        </w:tc>
      </w:tr>
      <w:tr w:rsidR="00F250A6" w:rsidRPr="00995A7C" w:rsidTr="00860233">
        <w:tc>
          <w:tcPr>
            <w:tcW w:w="2448" w:type="dxa"/>
          </w:tcPr>
          <w:p w:rsidR="00F250A6" w:rsidRDefault="00F250A6" w:rsidP="00860233">
            <w:r>
              <w:t>10. Ожидаемые конечные результаты Программы</w:t>
            </w:r>
          </w:p>
        </w:tc>
        <w:tc>
          <w:tcPr>
            <w:tcW w:w="6840" w:type="dxa"/>
          </w:tcPr>
          <w:p w:rsidR="00F250A6" w:rsidRDefault="00F250A6" w:rsidP="00860233">
            <w:pPr>
              <w:jc w:val="both"/>
            </w:pPr>
            <w:r>
              <w:t>Формирование гражданского и патриотического мировоззрения молодежи, повышение ее социальной и творческой активности.</w:t>
            </w:r>
          </w:p>
          <w:p w:rsidR="00F250A6" w:rsidRDefault="00F250A6" w:rsidP="00860233">
            <w:pPr>
              <w:jc w:val="both"/>
            </w:pPr>
            <w:r>
              <w:t xml:space="preserve">Увеличение доли детей, подростков и молодежи, вовлеченных в деятельность детских и молодежных общественных объединений. </w:t>
            </w:r>
          </w:p>
          <w:p w:rsidR="00F250A6" w:rsidRDefault="00F250A6" w:rsidP="00860233">
            <w:pPr>
              <w:jc w:val="both"/>
            </w:pPr>
            <w:r>
              <w:t xml:space="preserve">Снижение доли лиц в возрасте 14-30 лет, страдающих алкоголизмом, наркоманией, токсикоманией и состоящих на учете в </w:t>
            </w:r>
            <w:proofErr w:type="spellStart"/>
            <w:r>
              <w:t>наркодиспансерах</w:t>
            </w:r>
            <w:proofErr w:type="spellEnd"/>
            <w:r>
              <w:t>.</w:t>
            </w:r>
          </w:p>
          <w:p w:rsidR="00F250A6" w:rsidRPr="00995A7C" w:rsidRDefault="00F250A6" w:rsidP="00860233">
            <w:pPr>
              <w:jc w:val="both"/>
            </w:pPr>
            <w:r>
              <w:t xml:space="preserve">Снижение доли несовершеннолетних, совершивших преступления.  </w:t>
            </w:r>
          </w:p>
        </w:tc>
      </w:tr>
    </w:tbl>
    <w:p w:rsidR="00F250A6" w:rsidRDefault="00F250A6" w:rsidP="00F250A6">
      <w:pPr>
        <w:tabs>
          <w:tab w:val="left" w:pos="3780"/>
        </w:tabs>
        <w:spacing w:line="360" w:lineRule="auto"/>
        <w:jc w:val="both"/>
      </w:pPr>
      <w:r>
        <w:t xml:space="preserve">         </w:t>
      </w:r>
    </w:p>
    <w:p w:rsidR="00012265" w:rsidRDefault="00012265" w:rsidP="00F250A6">
      <w:pPr>
        <w:tabs>
          <w:tab w:val="left" w:pos="3780"/>
        </w:tabs>
        <w:spacing w:line="360" w:lineRule="auto"/>
        <w:jc w:val="both"/>
      </w:pPr>
    </w:p>
    <w:p w:rsidR="00012265" w:rsidRDefault="00012265" w:rsidP="00F250A6">
      <w:pPr>
        <w:tabs>
          <w:tab w:val="left" w:pos="3780"/>
        </w:tabs>
        <w:spacing w:line="360" w:lineRule="auto"/>
        <w:jc w:val="both"/>
      </w:pPr>
    </w:p>
    <w:p w:rsidR="00012265" w:rsidRDefault="00012265" w:rsidP="00F250A6">
      <w:pPr>
        <w:tabs>
          <w:tab w:val="left" w:pos="3780"/>
        </w:tabs>
        <w:spacing w:line="360" w:lineRule="auto"/>
        <w:jc w:val="both"/>
      </w:pPr>
    </w:p>
    <w:p w:rsidR="00012265" w:rsidRDefault="00012265" w:rsidP="00F250A6">
      <w:pPr>
        <w:tabs>
          <w:tab w:val="left" w:pos="3780"/>
        </w:tabs>
        <w:spacing w:line="360" w:lineRule="auto"/>
        <w:jc w:val="both"/>
      </w:pPr>
    </w:p>
    <w:p w:rsidR="00F250A6" w:rsidRDefault="00F250A6" w:rsidP="00012265">
      <w:pPr>
        <w:jc w:val="center"/>
      </w:pPr>
      <w:r w:rsidRPr="00DF7541">
        <w:rPr>
          <w:b/>
        </w:rPr>
        <w:lastRenderedPageBreak/>
        <w:t>1. Содержание и характеристика проблемы</w:t>
      </w:r>
    </w:p>
    <w:p w:rsidR="00F250A6" w:rsidRDefault="00F250A6" w:rsidP="00F250A6">
      <w:pPr>
        <w:tabs>
          <w:tab w:val="left" w:pos="3780"/>
        </w:tabs>
        <w:jc w:val="both"/>
      </w:pPr>
      <w:r>
        <w:t xml:space="preserve">        </w:t>
      </w:r>
      <w:r w:rsidRPr="004D1AC5">
        <w:t>Наиболе</w:t>
      </w:r>
      <w:r>
        <w:t xml:space="preserve">е </w:t>
      </w:r>
      <w:r w:rsidRPr="004D1AC5">
        <w:t>динамичной частью человеческого потенциала</w:t>
      </w:r>
      <w:r>
        <w:t>, демографически востребованной и экономически активной социальной группой, является молодежь.</w:t>
      </w:r>
    </w:p>
    <w:p w:rsidR="00F250A6" w:rsidRDefault="00F250A6" w:rsidP="00F250A6">
      <w:pPr>
        <w:tabs>
          <w:tab w:val="left" w:pos="3780"/>
        </w:tabs>
        <w:jc w:val="both"/>
      </w:pPr>
      <w:r>
        <w:t xml:space="preserve">         Молодежь – это не только будущее, она «живое настоящее» нашего времени, важно понять, насколько несет в себе дух нового времени.</w:t>
      </w:r>
    </w:p>
    <w:p w:rsidR="00F250A6" w:rsidRPr="009404BF" w:rsidRDefault="00F250A6" w:rsidP="00F250A6">
      <w:pPr>
        <w:tabs>
          <w:tab w:val="left" w:pos="3780"/>
        </w:tabs>
        <w:jc w:val="both"/>
      </w:pPr>
      <w:r>
        <w:t xml:space="preserve">       Социальная проблема молодежи </w:t>
      </w:r>
      <w:proofErr w:type="gramStart"/>
      <w:r>
        <w:t>–к</w:t>
      </w:r>
      <w:proofErr w:type="gramEnd"/>
      <w:r>
        <w:t xml:space="preserve">руг проблем социально- демографической группы, переживающей период становления социальной зрелости, вхождения в мир </w:t>
      </w:r>
      <w:r w:rsidRPr="009404BF">
        <w:t xml:space="preserve">взрослых, адаптация к нему и будущего его обновления. Границы групп размыты, но обычно их связывают с возрастом </w:t>
      </w:r>
      <w:r w:rsidRPr="009404BF">
        <w:rPr>
          <w:spacing w:val="30"/>
        </w:rPr>
        <w:t>14-30</w:t>
      </w:r>
      <w:r w:rsidRPr="009404BF">
        <w:t xml:space="preserve"> лет.</w:t>
      </w:r>
    </w:p>
    <w:p w:rsidR="00F250A6" w:rsidRPr="009404BF" w:rsidRDefault="00F250A6" w:rsidP="00F250A6">
      <w:pPr>
        <w:tabs>
          <w:tab w:val="left" w:pos="540"/>
        </w:tabs>
        <w:ind w:left="40" w:right="40" w:firstLine="460"/>
        <w:jc w:val="both"/>
      </w:pPr>
      <w:r w:rsidRPr="009404BF">
        <w:t>В условиях продолжающего социального расслоения, отсутствия у молодых граждан равных шансов на получение образования, достойной работы, медицинских, социально бытовых и других услуг продолжают нарастать негативные тенденции в молодежной среде: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174"/>
        </w:tabs>
        <w:spacing w:after="0" w:line="240" w:lineRule="auto"/>
        <w:ind w:left="40"/>
        <w:jc w:val="both"/>
      </w:pPr>
      <w:r w:rsidRPr="009404BF">
        <w:t>ухудшается здоровье;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174"/>
        </w:tabs>
        <w:spacing w:after="0" w:line="240" w:lineRule="auto"/>
        <w:ind w:left="40"/>
        <w:jc w:val="both"/>
      </w:pPr>
      <w:r w:rsidRPr="009404BF">
        <w:t>сохраняется высокой уровень преступности;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174"/>
        </w:tabs>
        <w:spacing w:after="0" w:line="240" w:lineRule="auto"/>
        <w:ind w:left="40"/>
        <w:jc w:val="both"/>
      </w:pPr>
      <w:r w:rsidRPr="009404BF">
        <w:t>распространяются наркомания и наркобизнес среди молодежи;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179"/>
        </w:tabs>
        <w:spacing w:after="0" w:line="240" w:lineRule="auto"/>
        <w:ind w:left="40"/>
        <w:jc w:val="both"/>
      </w:pPr>
      <w:r w:rsidRPr="009404BF">
        <w:t>размываются духовные ценности.</w:t>
      </w:r>
    </w:p>
    <w:p w:rsidR="00F250A6" w:rsidRPr="009404BF" w:rsidRDefault="00F250A6" w:rsidP="00F250A6">
      <w:pPr>
        <w:ind w:left="40" w:right="40" w:firstLine="460"/>
        <w:jc w:val="both"/>
      </w:pPr>
      <w:r w:rsidRPr="009404BF">
        <w:t>Все это в сочетании с ростом уровня безработицы, снижением материальных доходов может привести к всплескам негативных явлений в молодежной среде. Трудоустройство является одной из ключевых проблем молодежи. На сегодняшний день в поселении отсутствует рынок труда для молодежи. Молодежь сталкивается с трудностями в решении жилищной проблемы - обеспеченность собственным жильем молодых семей, улучшить жилищные условия молодых семей. В поселении существует проблема - отсутствует рынок жилья. Очень низкий уровень заработной платы не позволяет молодым людям позволить строительство собственного жилья.</w:t>
      </w:r>
    </w:p>
    <w:p w:rsidR="00F250A6" w:rsidRDefault="00F250A6" w:rsidP="00F250A6">
      <w:pPr>
        <w:tabs>
          <w:tab w:val="left" w:pos="0"/>
          <w:tab w:val="left" w:pos="360"/>
        </w:tabs>
        <w:ind w:left="40" w:right="40" w:firstLine="460"/>
        <w:jc w:val="both"/>
      </w:pPr>
      <w:r>
        <w:t xml:space="preserve">Необходимо усилить внимание к социальным проблемам молодежи, определить средства, формы, методы работы с молодым поколением на перспективу. </w:t>
      </w:r>
    </w:p>
    <w:p w:rsidR="00F250A6" w:rsidRDefault="00F250A6" w:rsidP="00F250A6">
      <w:pPr>
        <w:tabs>
          <w:tab w:val="left" w:pos="0"/>
          <w:tab w:val="left" w:pos="360"/>
        </w:tabs>
        <w:ind w:left="40" w:right="40" w:firstLine="460"/>
        <w:jc w:val="both"/>
      </w:pPr>
      <w:r>
        <w:t xml:space="preserve"> Применение программно – целевого метода в решении проблем, характерных для </w:t>
      </w:r>
      <w:proofErr w:type="spellStart"/>
      <w:proofErr w:type="gramStart"/>
      <w:r>
        <w:t>молодежно</w:t>
      </w:r>
      <w:proofErr w:type="spellEnd"/>
      <w:r>
        <w:t xml:space="preserve"> – подростковой</w:t>
      </w:r>
      <w:proofErr w:type="gramEnd"/>
      <w:r>
        <w:t xml:space="preserve"> среды, позволит добиться следующих результатов: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251"/>
        </w:tabs>
        <w:spacing w:after="0" w:line="240" w:lineRule="auto"/>
        <w:ind w:left="40" w:right="40"/>
        <w:jc w:val="both"/>
      </w:pPr>
      <w:r w:rsidRPr="00A35BB4">
        <w:t xml:space="preserve"> </w:t>
      </w:r>
      <w:r w:rsidRPr="009404BF">
        <w:t>выяв</w:t>
      </w:r>
      <w:r>
        <w:t>и</w:t>
      </w:r>
      <w:r w:rsidRPr="009404BF">
        <w:t>ть талантливую молодежь, в первую очередь, через организацию конкурсов, фестивалей, смотров;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371"/>
        </w:tabs>
        <w:spacing w:after="0" w:line="240" w:lineRule="auto"/>
        <w:ind w:left="40" w:right="40"/>
        <w:jc w:val="both"/>
      </w:pPr>
      <w:r w:rsidRPr="009404BF">
        <w:t>создать и развить молодежные общественные организации для делегирования им части полномочий в решении социально значимых проблем;</w:t>
      </w:r>
    </w:p>
    <w:p w:rsidR="00F250A6" w:rsidRPr="009404BF" w:rsidRDefault="00F250A6" w:rsidP="00F250A6">
      <w:pPr>
        <w:ind w:left="40" w:right="40"/>
        <w:jc w:val="both"/>
      </w:pPr>
      <w:r>
        <w:t xml:space="preserve">- </w:t>
      </w:r>
      <w:r w:rsidRPr="009404BF">
        <w:t>созда</w:t>
      </w:r>
      <w:r>
        <w:t>ть</w:t>
      </w:r>
      <w:r w:rsidRPr="009404BF">
        <w:t xml:space="preserve"> услови</w:t>
      </w:r>
      <w:r>
        <w:t>я</w:t>
      </w:r>
      <w:r w:rsidRPr="009404BF">
        <w:t xml:space="preserve"> для участия в организации временного трудоустройства несовершеннолетних граждан в возрасте 14 — 18 лет на летнее каникулярное время;</w:t>
      </w:r>
    </w:p>
    <w:p w:rsidR="00F250A6" w:rsidRDefault="00F250A6" w:rsidP="00F250A6">
      <w:pPr>
        <w:numPr>
          <w:ilvl w:val="0"/>
          <w:numId w:val="1"/>
        </w:numPr>
        <w:tabs>
          <w:tab w:val="left" w:pos="198"/>
        </w:tabs>
        <w:spacing w:after="0" w:line="240" w:lineRule="auto"/>
        <w:ind w:left="40" w:right="40"/>
        <w:jc w:val="both"/>
      </w:pPr>
      <w:r w:rsidRPr="009404BF">
        <w:t>сформировать социально - экономический слой молодежи, способный позитивно влить на развитие социально - экономической ситуации в поселении.</w:t>
      </w:r>
    </w:p>
    <w:p w:rsidR="00F250A6" w:rsidRDefault="00F250A6" w:rsidP="00012265">
      <w:pPr>
        <w:tabs>
          <w:tab w:val="left" w:pos="198"/>
        </w:tabs>
        <w:ind w:left="40" w:right="40"/>
        <w:jc w:val="both"/>
      </w:pPr>
      <w:r>
        <w:t xml:space="preserve">        </w:t>
      </w:r>
      <w:proofErr w:type="gramStart"/>
      <w:r>
        <w:t xml:space="preserve"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 – экономического развития поселения и гражданского общества, а также на обеспечение развития детских и молодежных общественных объединений муниципального образования «Город Алдан», деятельность которых способствует </w:t>
      </w:r>
      <w:r>
        <w:lastRenderedPageBreak/>
        <w:t>формированию духовно – нравственной культуры и гражданской активности детей, подростков</w:t>
      </w:r>
      <w:proofErr w:type="gramEnd"/>
      <w:r>
        <w:t xml:space="preserve"> и молодежи.   </w:t>
      </w:r>
    </w:p>
    <w:p w:rsidR="00F250A6" w:rsidRDefault="00F250A6" w:rsidP="00012265">
      <w:pPr>
        <w:tabs>
          <w:tab w:val="left" w:pos="0"/>
        </w:tabs>
        <w:ind w:right="40"/>
        <w:jc w:val="center"/>
        <w:rPr>
          <w:b/>
        </w:rPr>
      </w:pPr>
      <w:r>
        <w:rPr>
          <w:b/>
        </w:rPr>
        <w:t>2</w:t>
      </w:r>
      <w:r w:rsidRPr="002865B6">
        <w:rPr>
          <w:b/>
        </w:rPr>
        <w:t>. Основные цели</w:t>
      </w:r>
      <w:r>
        <w:rPr>
          <w:b/>
        </w:rPr>
        <w:t>,</w:t>
      </w:r>
      <w:r w:rsidRPr="002865B6">
        <w:rPr>
          <w:b/>
        </w:rPr>
        <w:t xml:space="preserve"> задачи</w:t>
      </w:r>
      <w:r>
        <w:rPr>
          <w:b/>
        </w:rPr>
        <w:t xml:space="preserve"> и сроки</w:t>
      </w:r>
      <w:r w:rsidRPr="002865B6">
        <w:rPr>
          <w:b/>
        </w:rPr>
        <w:t xml:space="preserve"> Программы</w:t>
      </w:r>
    </w:p>
    <w:p w:rsidR="00F250A6" w:rsidRDefault="00F250A6" w:rsidP="00F250A6">
      <w:pPr>
        <w:tabs>
          <w:tab w:val="left" w:pos="360"/>
          <w:tab w:val="left" w:pos="540"/>
        </w:tabs>
        <w:jc w:val="both"/>
      </w:pPr>
      <w:r>
        <w:t xml:space="preserve">        Целью Программы является создание социально – 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</w:r>
    </w:p>
    <w:p w:rsidR="00F250A6" w:rsidRPr="009404BF" w:rsidRDefault="00F250A6" w:rsidP="00F250A6">
      <w:pPr>
        <w:tabs>
          <w:tab w:val="left" w:pos="0"/>
          <w:tab w:val="left" w:pos="360"/>
        </w:tabs>
        <w:ind w:left="40" w:right="40" w:firstLine="460"/>
        <w:jc w:val="both"/>
      </w:pPr>
      <w:r w:rsidRPr="009404BF">
        <w:t>Главной задачей является создание необходимых условий для активизации и самореализации молодежи в интересах общества, таких как: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256"/>
        </w:tabs>
        <w:spacing w:after="0" w:line="240" w:lineRule="auto"/>
        <w:ind w:left="40" w:right="40"/>
        <w:jc w:val="both"/>
      </w:pPr>
      <w:r w:rsidRPr="009404BF">
        <w:t>создание условий для развития социально - экономической активности молодежи, организация занятости и снижение безработицы, создание механизмов, обеспечивающих различные формы трудоустройства подростков и молодежи;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261"/>
        </w:tabs>
        <w:spacing w:after="0" w:line="240" w:lineRule="auto"/>
        <w:ind w:left="40" w:right="40"/>
        <w:jc w:val="both"/>
      </w:pPr>
      <w:r w:rsidRPr="009404BF">
        <w:t>формирование у молодежи активной жизненной позиции, готовности к участию в общественно политической жизни общества;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40" w:right="40"/>
        <w:jc w:val="both"/>
      </w:pPr>
      <w:r w:rsidRPr="009404BF">
        <w:t>создание условий для интеллектуального, творческого и физического развития молодежи, реализации ее научно - технического и творческого потенциала;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174"/>
        </w:tabs>
        <w:spacing w:after="0" w:line="240" w:lineRule="auto"/>
        <w:ind w:left="40"/>
        <w:jc w:val="both"/>
      </w:pPr>
      <w:r w:rsidRPr="009404BF">
        <w:t>поддержка деятельности молодежных общественных объединений;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275"/>
        </w:tabs>
        <w:spacing w:after="0" w:line="240" w:lineRule="auto"/>
        <w:ind w:left="40" w:right="40"/>
        <w:jc w:val="both"/>
      </w:pPr>
      <w:r>
        <w:t>создание</w:t>
      </w:r>
      <w:r w:rsidRPr="009404BF">
        <w:t xml:space="preserve"> комплексной системы поддержки молодых семей, укрепление института молодой семьи, улучшение демографической ситуации в городе;</w:t>
      </w:r>
    </w:p>
    <w:p w:rsidR="00F250A6" w:rsidRPr="009404BF" w:rsidRDefault="00F250A6" w:rsidP="00F250A6">
      <w:pPr>
        <w:numPr>
          <w:ilvl w:val="0"/>
          <w:numId w:val="1"/>
        </w:numPr>
        <w:tabs>
          <w:tab w:val="left" w:pos="174"/>
        </w:tabs>
        <w:spacing w:after="0" w:line="240" w:lineRule="auto"/>
        <w:ind w:left="40"/>
        <w:jc w:val="both"/>
      </w:pPr>
      <w:r w:rsidRPr="009404BF">
        <w:t>патриотическое и духовно - нравственное воспитание молодежи;</w:t>
      </w:r>
    </w:p>
    <w:p w:rsidR="00F250A6" w:rsidRPr="009404BF" w:rsidRDefault="00F250A6" w:rsidP="00F250A6">
      <w:pPr>
        <w:ind w:left="40" w:right="40"/>
        <w:jc w:val="both"/>
      </w:pPr>
      <w:r>
        <w:t xml:space="preserve">- </w:t>
      </w:r>
      <w:r w:rsidRPr="009404BF">
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F250A6" w:rsidRDefault="00F250A6" w:rsidP="00F250A6">
      <w:pPr>
        <w:numPr>
          <w:ilvl w:val="0"/>
          <w:numId w:val="1"/>
        </w:numPr>
        <w:tabs>
          <w:tab w:val="left" w:pos="179"/>
        </w:tabs>
        <w:spacing w:after="0" w:line="240" w:lineRule="auto"/>
        <w:ind w:left="40"/>
        <w:jc w:val="both"/>
      </w:pPr>
      <w:r w:rsidRPr="009404BF">
        <w:t>создание условий для социальной адаптации молодежи.</w:t>
      </w:r>
    </w:p>
    <w:p w:rsidR="00F250A6" w:rsidRDefault="00F250A6" w:rsidP="00F250A6">
      <w:pPr>
        <w:tabs>
          <w:tab w:val="left" w:pos="179"/>
        </w:tabs>
        <w:ind w:left="40"/>
        <w:jc w:val="both"/>
      </w:pPr>
      <w:r>
        <w:t xml:space="preserve">        Срок реализации Программы 2012 – 2016 годы.</w:t>
      </w:r>
    </w:p>
    <w:p w:rsidR="00F250A6" w:rsidRPr="00DE1793" w:rsidRDefault="00F250A6" w:rsidP="00012265">
      <w:pPr>
        <w:jc w:val="center"/>
        <w:rPr>
          <w:b/>
        </w:rPr>
      </w:pPr>
      <w:r w:rsidRPr="00DE1793">
        <w:rPr>
          <w:b/>
        </w:rPr>
        <w:t xml:space="preserve">   3. Ресурсное обеспечение Программы</w:t>
      </w:r>
    </w:p>
    <w:p w:rsidR="00F250A6" w:rsidRDefault="00F250A6" w:rsidP="00F250A6">
      <w:pPr>
        <w:jc w:val="both"/>
      </w:pPr>
      <w:r>
        <w:t xml:space="preserve">     </w:t>
      </w:r>
      <w:r>
        <w:rPr>
          <w:b/>
        </w:rPr>
        <w:t xml:space="preserve">   </w:t>
      </w:r>
      <w:r>
        <w:t>Финансирование Программы осуществляется за счет средств местного бюджета. Общий объем финансирование Программы составляет всего 2 000,0 тыс</w:t>
      </w:r>
      <w:proofErr w:type="gramStart"/>
      <w:r>
        <w:t>.р</w:t>
      </w:r>
      <w:proofErr w:type="gramEnd"/>
      <w:r>
        <w:t>уб., в том числе по годам</w:t>
      </w:r>
    </w:p>
    <w:p w:rsidR="00F250A6" w:rsidRDefault="00F250A6" w:rsidP="00F250A6">
      <w:pPr>
        <w:jc w:val="both"/>
      </w:pPr>
      <w:r>
        <w:t>- 2012 год в сумме –  400,0  тыс</w:t>
      </w:r>
      <w:proofErr w:type="gramStart"/>
      <w:r>
        <w:t>.р</w:t>
      </w:r>
      <w:proofErr w:type="gramEnd"/>
      <w:r>
        <w:t>уб.</w:t>
      </w:r>
    </w:p>
    <w:p w:rsidR="00F250A6" w:rsidRDefault="00F250A6" w:rsidP="00F250A6">
      <w:pPr>
        <w:jc w:val="both"/>
      </w:pPr>
      <w:r>
        <w:t>- 2013 год в сумме -  400,0 тыс</w:t>
      </w:r>
      <w:proofErr w:type="gramStart"/>
      <w:r>
        <w:t>.р</w:t>
      </w:r>
      <w:proofErr w:type="gramEnd"/>
      <w:r>
        <w:t>уб.</w:t>
      </w:r>
    </w:p>
    <w:p w:rsidR="00F250A6" w:rsidRDefault="00F250A6" w:rsidP="00F250A6">
      <w:pPr>
        <w:jc w:val="both"/>
      </w:pPr>
      <w:r>
        <w:t>- 2014 год в сумме – 400,0 тыс</w:t>
      </w:r>
      <w:proofErr w:type="gramStart"/>
      <w:r>
        <w:t>.р</w:t>
      </w:r>
      <w:proofErr w:type="gramEnd"/>
      <w:r>
        <w:t>уб.</w:t>
      </w:r>
    </w:p>
    <w:p w:rsidR="00F250A6" w:rsidRDefault="00F250A6" w:rsidP="00F250A6">
      <w:pPr>
        <w:jc w:val="both"/>
      </w:pPr>
      <w:r>
        <w:t>- 2015 год в сумме – 400,0 тыс</w:t>
      </w:r>
      <w:proofErr w:type="gramStart"/>
      <w:r>
        <w:t>.р</w:t>
      </w:r>
      <w:proofErr w:type="gramEnd"/>
      <w:r>
        <w:t>уб.</w:t>
      </w:r>
    </w:p>
    <w:p w:rsidR="00F250A6" w:rsidRDefault="00F250A6" w:rsidP="00012265">
      <w:pPr>
        <w:jc w:val="both"/>
      </w:pPr>
      <w:r>
        <w:t>- 2016 год в сумме – 400,0 тыс</w:t>
      </w:r>
      <w:proofErr w:type="gramStart"/>
      <w:r>
        <w:t>.р</w:t>
      </w:r>
      <w:proofErr w:type="gramEnd"/>
      <w:r>
        <w:t>уб.</w:t>
      </w:r>
    </w:p>
    <w:p w:rsidR="00F250A6" w:rsidRPr="00554E66" w:rsidRDefault="00F250A6" w:rsidP="00F250A6">
      <w:pPr>
        <w:tabs>
          <w:tab w:val="left" w:pos="1080"/>
          <w:tab w:val="left" w:pos="1440"/>
        </w:tabs>
        <w:jc w:val="center"/>
        <w:rPr>
          <w:b/>
        </w:rPr>
      </w:pPr>
      <w:r>
        <w:rPr>
          <w:b/>
        </w:rPr>
        <w:t>4</w:t>
      </w:r>
      <w:r w:rsidRPr="00554E66">
        <w:rPr>
          <w:b/>
        </w:rPr>
        <w:t xml:space="preserve">. Механизм реализации и </w:t>
      </w:r>
      <w:proofErr w:type="gramStart"/>
      <w:r w:rsidRPr="00554E66">
        <w:rPr>
          <w:b/>
        </w:rPr>
        <w:t>контроль за</w:t>
      </w:r>
      <w:proofErr w:type="gramEnd"/>
      <w:r w:rsidRPr="00554E66">
        <w:rPr>
          <w:b/>
        </w:rPr>
        <w:t xml:space="preserve"> ходом исполнения Программы</w:t>
      </w:r>
    </w:p>
    <w:p w:rsidR="00F250A6" w:rsidRDefault="00F250A6" w:rsidP="00F250A6">
      <w:pPr>
        <w:jc w:val="both"/>
      </w:pPr>
      <w:r>
        <w:t xml:space="preserve">        Администрация муниципального образования «Город Алдан» осуществляет общее руководство и текущее управление реализацией Программы, проводит анализ и формирует предложения по рациональному использованию финансовых ресурсов Программы.</w:t>
      </w:r>
    </w:p>
    <w:p w:rsidR="00F250A6" w:rsidRDefault="00F250A6" w:rsidP="00F250A6">
      <w:pPr>
        <w:jc w:val="both"/>
      </w:pPr>
      <w:r>
        <w:t xml:space="preserve">        Контроль за целевым и эффективным использованием бюджетных средств и иных внебюджетных источников финансирования программных мероприятий осуществляют заместитель главы по экономике и финансам, руководитель финансового контроля.</w:t>
      </w:r>
    </w:p>
    <w:p w:rsidR="00F250A6" w:rsidRPr="007732E8" w:rsidRDefault="00F250A6" w:rsidP="00012265">
      <w:pPr>
        <w:jc w:val="both"/>
      </w:pPr>
      <w:r>
        <w:lastRenderedPageBreak/>
        <w:t xml:space="preserve">        При изменении объемов бюджетного финансирования по сравнению с объемами, предусмотренными Программой, администрация муниципального образования «Город Алдан» уточняет объемы финансирования за счет средств местного бюджета, а также перечень мероприятий для реализации Программы в установленные сроки.         </w:t>
      </w:r>
    </w:p>
    <w:p w:rsidR="00F250A6" w:rsidRDefault="00F250A6" w:rsidP="00F250A6">
      <w:pPr>
        <w:jc w:val="center"/>
      </w:pPr>
      <w:r w:rsidRPr="00031260">
        <w:rPr>
          <w:b/>
        </w:rPr>
        <w:t xml:space="preserve">5. Система программных мероприятий   </w:t>
      </w:r>
    </w:p>
    <w:tbl>
      <w:tblPr>
        <w:tblStyle w:val="a3"/>
        <w:tblW w:w="10008" w:type="dxa"/>
        <w:tblLook w:val="01E0"/>
      </w:tblPr>
      <w:tblGrid>
        <w:gridCol w:w="540"/>
        <w:gridCol w:w="3888"/>
        <w:gridCol w:w="4320"/>
        <w:gridCol w:w="1260"/>
      </w:tblGrid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8" w:type="dxa"/>
          </w:tcPr>
          <w:p w:rsidR="00F250A6" w:rsidRDefault="00F250A6" w:rsidP="0086023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4320" w:type="dxa"/>
          </w:tcPr>
          <w:p w:rsidR="00F250A6" w:rsidRDefault="00F250A6" w:rsidP="00860233">
            <w:pPr>
              <w:jc w:val="center"/>
            </w:pPr>
            <w:r>
              <w:t>Исполнитель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Срок, годы</w:t>
            </w:r>
          </w:p>
        </w:tc>
      </w:tr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>1</w:t>
            </w:r>
          </w:p>
        </w:tc>
        <w:tc>
          <w:tcPr>
            <w:tcW w:w="3888" w:type="dxa"/>
          </w:tcPr>
          <w:p w:rsidR="00F250A6" w:rsidRDefault="00F250A6" w:rsidP="00860233">
            <w:r>
              <w:t xml:space="preserve">Проведение мероприятий, посвященных памятным календарным датам воинской славы России  </w:t>
            </w:r>
          </w:p>
        </w:tc>
        <w:tc>
          <w:tcPr>
            <w:tcW w:w="4320" w:type="dxa"/>
          </w:tcPr>
          <w:p w:rsidR="00F250A6" w:rsidRDefault="00F250A6" w:rsidP="00860233">
            <w:r>
              <w:t>Администрация МО «Город Алдан»</w:t>
            </w:r>
          </w:p>
          <w:p w:rsidR="00F250A6" w:rsidRDefault="00F250A6" w:rsidP="00860233">
            <w:r>
              <w:t>МУ МО «Город Алдан» «</w:t>
            </w:r>
            <w:proofErr w:type="spellStart"/>
            <w:r>
              <w:t>Алданское</w:t>
            </w:r>
            <w:proofErr w:type="spellEnd"/>
            <w:r>
              <w:t xml:space="preserve"> управление культуры»</w:t>
            </w:r>
          </w:p>
          <w:p w:rsidR="00F250A6" w:rsidRDefault="00F250A6" w:rsidP="00860233">
            <w:proofErr w:type="spellStart"/>
            <w:r>
              <w:t>Алданская</w:t>
            </w:r>
            <w:proofErr w:type="spellEnd"/>
            <w:r>
              <w:t xml:space="preserve"> районная организация ветеранов войны и труда</w:t>
            </w:r>
          </w:p>
          <w:p w:rsidR="00F250A6" w:rsidRDefault="00F250A6" w:rsidP="00860233">
            <w:r>
              <w:t>Военный комиссариат Р</w:t>
            </w:r>
            <w:proofErr w:type="gramStart"/>
            <w:r>
              <w:t>С(</w:t>
            </w:r>
            <w:proofErr w:type="gramEnd"/>
            <w:r>
              <w:t xml:space="preserve">Я) отдел по </w:t>
            </w:r>
            <w:proofErr w:type="spellStart"/>
            <w:r>
              <w:t>Алданскому</w:t>
            </w:r>
            <w:proofErr w:type="spellEnd"/>
            <w:r>
              <w:t xml:space="preserve"> улусу</w:t>
            </w:r>
          </w:p>
          <w:p w:rsidR="00F250A6" w:rsidRDefault="00F250A6" w:rsidP="00860233">
            <w:r>
              <w:t>Общественная организация ветеранов, участников боевых действий «Боевое братство»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 xml:space="preserve">2012-2016 </w:t>
            </w:r>
          </w:p>
        </w:tc>
      </w:tr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>2</w:t>
            </w:r>
          </w:p>
        </w:tc>
        <w:tc>
          <w:tcPr>
            <w:tcW w:w="3888" w:type="dxa"/>
          </w:tcPr>
          <w:p w:rsidR="00F250A6" w:rsidRDefault="00F250A6" w:rsidP="00860233">
            <w:r>
              <w:t xml:space="preserve">Организация и проведение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патриотических</w:t>
            </w:r>
            <w:proofErr w:type="gramEnd"/>
            <w:r>
              <w:t xml:space="preserve"> мероприятий</w:t>
            </w:r>
          </w:p>
        </w:tc>
        <w:tc>
          <w:tcPr>
            <w:tcW w:w="4320" w:type="dxa"/>
          </w:tcPr>
          <w:p w:rsidR="00F250A6" w:rsidRDefault="00F250A6" w:rsidP="00860233">
            <w:r>
              <w:t>Администрация МО «Город Алдан»</w:t>
            </w:r>
          </w:p>
          <w:p w:rsidR="00F250A6" w:rsidRDefault="00F250A6" w:rsidP="00860233">
            <w:r>
              <w:t>МУ МО «Город Алдан» «</w:t>
            </w:r>
            <w:proofErr w:type="spellStart"/>
            <w:r>
              <w:t>Алданское</w:t>
            </w:r>
            <w:proofErr w:type="spellEnd"/>
            <w:r>
              <w:t xml:space="preserve"> управление культуры»</w:t>
            </w:r>
          </w:p>
          <w:p w:rsidR="00F250A6" w:rsidRDefault="00F250A6" w:rsidP="00860233">
            <w:proofErr w:type="spellStart"/>
            <w:r>
              <w:t>Алданская</w:t>
            </w:r>
            <w:proofErr w:type="spellEnd"/>
            <w:r>
              <w:t xml:space="preserve"> районная организация ветеранов войны и труда</w:t>
            </w:r>
          </w:p>
          <w:p w:rsidR="00F250A6" w:rsidRDefault="00F250A6" w:rsidP="00860233">
            <w:r>
              <w:t>Военный комиссариат Р</w:t>
            </w:r>
            <w:proofErr w:type="gramStart"/>
            <w:r>
              <w:t>С(</w:t>
            </w:r>
            <w:proofErr w:type="gramEnd"/>
            <w:r>
              <w:t xml:space="preserve">Я) отдел по </w:t>
            </w:r>
            <w:proofErr w:type="spellStart"/>
            <w:r>
              <w:t>Алданскому</w:t>
            </w:r>
            <w:proofErr w:type="spellEnd"/>
            <w:r>
              <w:t xml:space="preserve"> улусу</w:t>
            </w:r>
          </w:p>
          <w:p w:rsidR="00F250A6" w:rsidRDefault="00F250A6" w:rsidP="00860233">
            <w:r>
              <w:t>Общественная организация ветеранов, участников боевых действий «Боевое братство»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 xml:space="preserve">2012-2016 </w:t>
            </w:r>
          </w:p>
        </w:tc>
      </w:tr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>3</w:t>
            </w:r>
          </w:p>
        </w:tc>
        <w:tc>
          <w:tcPr>
            <w:tcW w:w="3888" w:type="dxa"/>
          </w:tcPr>
          <w:p w:rsidR="00F250A6" w:rsidRDefault="00F250A6" w:rsidP="00860233">
            <w:r>
              <w:t xml:space="preserve">Создание и организация работы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патриотического</w:t>
            </w:r>
            <w:proofErr w:type="gramEnd"/>
            <w:r>
              <w:t xml:space="preserve"> клуба</w:t>
            </w:r>
          </w:p>
        </w:tc>
        <w:tc>
          <w:tcPr>
            <w:tcW w:w="4320" w:type="dxa"/>
          </w:tcPr>
          <w:p w:rsidR="00F250A6" w:rsidRDefault="00F250A6" w:rsidP="00860233">
            <w:r>
              <w:t>Администрация МО «Город Алдан»</w:t>
            </w:r>
          </w:p>
          <w:p w:rsidR="00F250A6" w:rsidRDefault="00F250A6" w:rsidP="00860233">
            <w:r>
              <w:t>Общественная организация ветеранов, участников боевых действий «Боевое братство»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2012-2016</w:t>
            </w:r>
          </w:p>
        </w:tc>
      </w:tr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>4</w:t>
            </w:r>
          </w:p>
        </w:tc>
        <w:tc>
          <w:tcPr>
            <w:tcW w:w="3888" w:type="dxa"/>
          </w:tcPr>
          <w:p w:rsidR="00F250A6" w:rsidRDefault="00F250A6" w:rsidP="00860233">
            <w:r>
              <w:t>Поддержка талантливой молодежи</w:t>
            </w:r>
          </w:p>
        </w:tc>
        <w:tc>
          <w:tcPr>
            <w:tcW w:w="4320" w:type="dxa"/>
          </w:tcPr>
          <w:p w:rsidR="00F250A6" w:rsidRDefault="00F250A6" w:rsidP="00860233">
            <w:r>
              <w:t>Администрация МО «Город Алдан»</w:t>
            </w:r>
          </w:p>
          <w:p w:rsidR="00F250A6" w:rsidRDefault="00F250A6" w:rsidP="00860233">
            <w:r>
              <w:t>МУ МО «Город Алдан» «</w:t>
            </w:r>
            <w:proofErr w:type="spellStart"/>
            <w:r>
              <w:t>Алданское</w:t>
            </w:r>
            <w:proofErr w:type="spellEnd"/>
            <w:r>
              <w:t xml:space="preserve"> управление культуры»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2012-2016</w:t>
            </w:r>
          </w:p>
        </w:tc>
      </w:tr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>5</w:t>
            </w:r>
          </w:p>
        </w:tc>
        <w:tc>
          <w:tcPr>
            <w:tcW w:w="3888" w:type="dxa"/>
          </w:tcPr>
          <w:p w:rsidR="00F250A6" w:rsidRDefault="00F250A6" w:rsidP="00860233">
            <w:r>
              <w:t>Организация содержательного досуга молодежи</w:t>
            </w:r>
          </w:p>
        </w:tc>
        <w:tc>
          <w:tcPr>
            <w:tcW w:w="4320" w:type="dxa"/>
          </w:tcPr>
          <w:p w:rsidR="00F250A6" w:rsidRDefault="00F250A6" w:rsidP="00860233">
            <w:r>
              <w:t>Администрация МО «Город Алдан»</w:t>
            </w:r>
          </w:p>
          <w:p w:rsidR="00F250A6" w:rsidRDefault="00F250A6" w:rsidP="00860233">
            <w:r>
              <w:t>МУ МО «Город Алдан» «</w:t>
            </w:r>
            <w:proofErr w:type="spellStart"/>
            <w:r>
              <w:t>Алданское</w:t>
            </w:r>
            <w:proofErr w:type="spellEnd"/>
            <w:r>
              <w:t xml:space="preserve"> управление культуры»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2012-2016</w:t>
            </w:r>
          </w:p>
        </w:tc>
      </w:tr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>6</w:t>
            </w:r>
          </w:p>
        </w:tc>
        <w:tc>
          <w:tcPr>
            <w:tcW w:w="3888" w:type="dxa"/>
          </w:tcPr>
          <w:p w:rsidR="00F250A6" w:rsidRDefault="00F250A6" w:rsidP="00860233">
            <w:r>
              <w:t>Государственная поддержка молодых семей в решении жилищных вопросов, в том числе предоставление социальных выплат для приобретения жилья</w:t>
            </w:r>
          </w:p>
        </w:tc>
        <w:tc>
          <w:tcPr>
            <w:tcW w:w="4320" w:type="dxa"/>
          </w:tcPr>
          <w:p w:rsidR="00F250A6" w:rsidRDefault="00F250A6" w:rsidP="00860233">
            <w:r>
              <w:t>Администрация МО «Город Алдан»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2012-2016</w:t>
            </w:r>
          </w:p>
        </w:tc>
      </w:tr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>7</w:t>
            </w:r>
          </w:p>
        </w:tc>
        <w:tc>
          <w:tcPr>
            <w:tcW w:w="3888" w:type="dxa"/>
          </w:tcPr>
          <w:p w:rsidR="00F250A6" w:rsidRDefault="00F250A6" w:rsidP="00860233">
            <w:r>
              <w:t>Проведение акций, конкурсов по проблемам формирования здорового образа жизни</w:t>
            </w:r>
          </w:p>
        </w:tc>
        <w:tc>
          <w:tcPr>
            <w:tcW w:w="4320" w:type="dxa"/>
          </w:tcPr>
          <w:p w:rsidR="00F250A6" w:rsidRDefault="00F250A6" w:rsidP="00860233">
            <w:r>
              <w:t>Администрация МО «Город Алдан»</w:t>
            </w:r>
          </w:p>
          <w:p w:rsidR="00F250A6" w:rsidRDefault="00F250A6" w:rsidP="00860233">
            <w:r>
              <w:t>МУ МО «Город Алдан» «</w:t>
            </w:r>
            <w:proofErr w:type="spellStart"/>
            <w:r>
              <w:t>Алданское</w:t>
            </w:r>
            <w:proofErr w:type="spellEnd"/>
            <w:r>
              <w:t xml:space="preserve"> управление культуры»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2012-2016</w:t>
            </w:r>
          </w:p>
        </w:tc>
      </w:tr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>8</w:t>
            </w:r>
          </w:p>
        </w:tc>
        <w:tc>
          <w:tcPr>
            <w:tcW w:w="3888" w:type="dxa"/>
          </w:tcPr>
          <w:p w:rsidR="00F250A6" w:rsidRDefault="00F250A6" w:rsidP="00860233">
            <w:r>
              <w:t>Изготовление баннеров, щитов, плакатов и других видов наглядной агитации, посвященных здоровому образу жизни</w:t>
            </w:r>
          </w:p>
        </w:tc>
        <w:tc>
          <w:tcPr>
            <w:tcW w:w="4320" w:type="dxa"/>
          </w:tcPr>
          <w:p w:rsidR="00F250A6" w:rsidRDefault="00F250A6" w:rsidP="00860233">
            <w:r>
              <w:t>Администрация МО «Город Алдан»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2012-2016</w:t>
            </w:r>
          </w:p>
        </w:tc>
      </w:tr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>9</w:t>
            </w:r>
          </w:p>
        </w:tc>
        <w:tc>
          <w:tcPr>
            <w:tcW w:w="3888" w:type="dxa"/>
          </w:tcPr>
          <w:p w:rsidR="00F250A6" w:rsidRDefault="00F250A6" w:rsidP="00860233">
            <w:r>
              <w:t>Проведение мероприятий, конкурсов по пропаганде здорового образа жизни среди молодежи</w:t>
            </w:r>
          </w:p>
        </w:tc>
        <w:tc>
          <w:tcPr>
            <w:tcW w:w="4320" w:type="dxa"/>
          </w:tcPr>
          <w:p w:rsidR="00F250A6" w:rsidRDefault="00F250A6" w:rsidP="00860233">
            <w:r>
              <w:t>Администрация МО «Город Алдан»</w:t>
            </w:r>
          </w:p>
          <w:p w:rsidR="00F250A6" w:rsidRDefault="00F250A6" w:rsidP="00860233">
            <w:r>
              <w:t>МУ МО «Город Алдан» «</w:t>
            </w:r>
            <w:proofErr w:type="spellStart"/>
            <w:r>
              <w:t>Алданское</w:t>
            </w:r>
            <w:proofErr w:type="spellEnd"/>
            <w:r>
              <w:t xml:space="preserve"> управление культуры»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2012-2016</w:t>
            </w:r>
          </w:p>
        </w:tc>
      </w:tr>
      <w:tr w:rsidR="00F250A6" w:rsidTr="00860233">
        <w:tc>
          <w:tcPr>
            <w:tcW w:w="540" w:type="dxa"/>
          </w:tcPr>
          <w:p w:rsidR="00F250A6" w:rsidRDefault="00F250A6" w:rsidP="00860233">
            <w:pPr>
              <w:jc w:val="center"/>
            </w:pPr>
            <w:r>
              <w:t>10</w:t>
            </w:r>
          </w:p>
        </w:tc>
        <w:tc>
          <w:tcPr>
            <w:tcW w:w="3888" w:type="dxa"/>
          </w:tcPr>
          <w:p w:rsidR="00F250A6" w:rsidRDefault="00F250A6" w:rsidP="00860233">
            <w:r>
              <w:t xml:space="preserve">Проведение профилактических мероприятий по предупреждению алкоголизма, наркомании, асоциального поведения </w:t>
            </w:r>
          </w:p>
        </w:tc>
        <w:tc>
          <w:tcPr>
            <w:tcW w:w="4320" w:type="dxa"/>
          </w:tcPr>
          <w:p w:rsidR="00F250A6" w:rsidRDefault="00F250A6" w:rsidP="00860233">
            <w:r>
              <w:t>Администрация МО «Город Алдан»</w:t>
            </w:r>
          </w:p>
          <w:p w:rsidR="00F250A6" w:rsidRDefault="00F250A6" w:rsidP="00860233">
            <w:r>
              <w:t>МУ МО «Город Алдан» «</w:t>
            </w:r>
            <w:proofErr w:type="spellStart"/>
            <w:r>
              <w:t>Алданское</w:t>
            </w:r>
            <w:proofErr w:type="spellEnd"/>
            <w:r>
              <w:t xml:space="preserve"> управление культуры»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2012-2016</w:t>
            </w:r>
          </w:p>
        </w:tc>
      </w:tr>
    </w:tbl>
    <w:p w:rsidR="00F250A6" w:rsidRDefault="00F250A6" w:rsidP="00F250A6">
      <w:pPr>
        <w:jc w:val="center"/>
      </w:pPr>
    </w:p>
    <w:p w:rsidR="00012265" w:rsidRDefault="00012265" w:rsidP="00F250A6">
      <w:pPr>
        <w:jc w:val="center"/>
      </w:pPr>
    </w:p>
    <w:p w:rsidR="00F250A6" w:rsidRDefault="00F250A6" w:rsidP="00F250A6">
      <w:pPr>
        <w:jc w:val="center"/>
        <w:rPr>
          <w:b/>
        </w:rPr>
      </w:pPr>
      <w:r w:rsidRPr="00D406C1">
        <w:rPr>
          <w:b/>
        </w:rPr>
        <w:lastRenderedPageBreak/>
        <w:t>6</w:t>
      </w:r>
      <w:r>
        <w:t xml:space="preserve">.  </w:t>
      </w:r>
      <w:r w:rsidRPr="00C833D5">
        <w:rPr>
          <w:b/>
        </w:rPr>
        <w:t xml:space="preserve">Оценка </w:t>
      </w:r>
      <w:r>
        <w:rPr>
          <w:b/>
        </w:rPr>
        <w:t>социально –экономической эффективности и ожидаемые результаты реализации Пр</w:t>
      </w:r>
      <w:r w:rsidRPr="00C833D5">
        <w:rPr>
          <w:b/>
        </w:rPr>
        <w:t>ограммы</w:t>
      </w:r>
    </w:p>
    <w:p w:rsidR="00F250A6" w:rsidRDefault="00F250A6" w:rsidP="00F250A6">
      <w:pPr>
        <w:jc w:val="both"/>
      </w:pPr>
      <w:r>
        <w:t xml:space="preserve">        Реализация мероприятий Программы позволит:</w:t>
      </w:r>
    </w:p>
    <w:p w:rsidR="00F250A6" w:rsidRDefault="00F250A6" w:rsidP="00F250A6">
      <w:pPr>
        <w:jc w:val="both"/>
      </w:pPr>
      <w:r>
        <w:t>-сформировать гражданское и патриотическое мировоззрение молодежи, повысить ее социальную и творческую активность;</w:t>
      </w:r>
    </w:p>
    <w:p w:rsidR="00F250A6" w:rsidRDefault="00F250A6" w:rsidP="00F250A6">
      <w:pPr>
        <w:jc w:val="both"/>
      </w:pPr>
      <w:r>
        <w:t xml:space="preserve">-увеличить долю детей, подростков и молодежи, вовлеченных в деятельность детских и молодежных общественных объединений; </w:t>
      </w:r>
    </w:p>
    <w:p w:rsidR="00F250A6" w:rsidRDefault="00F250A6" w:rsidP="00F250A6">
      <w:pPr>
        <w:jc w:val="both"/>
      </w:pPr>
      <w:r>
        <w:t xml:space="preserve">-снизить долю лиц в возрасте 14-30 лет, страдающих алкоголизмом, наркоманией, токсикоманией и состоящих на учете в </w:t>
      </w:r>
      <w:proofErr w:type="spellStart"/>
      <w:r>
        <w:t>наркодиспансерах</w:t>
      </w:r>
      <w:proofErr w:type="spellEnd"/>
      <w:r>
        <w:t>;</w:t>
      </w:r>
    </w:p>
    <w:p w:rsidR="00F250A6" w:rsidRDefault="00F250A6" w:rsidP="00F250A6">
      <w:pPr>
        <w:jc w:val="both"/>
      </w:pPr>
      <w:r>
        <w:t>-снизить долю несовершеннолетних, совершивших преступления;</w:t>
      </w:r>
    </w:p>
    <w:p w:rsidR="00F250A6" w:rsidRDefault="00F250A6" w:rsidP="00F250A6">
      <w:pPr>
        <w:jc w:val="both"/>
      </w:pPr>
      <w:r>
        <w:t>-оказать адресную помощь молодым семьям в решении жилищных проблем, укрепить институт молодой семьи;</w:t>
      </w:r>
    </w:p>
    <w:p w:rsidR="00F250A6" w:rsidRDefault="00F250A6" w:rsidP="00F250A6">
      <w:pPr>
        <w:jc w:val="both"/>
      </w:pPr>
      <w:r>
        <w:t>-временно трудоустроить несовершеннолетних граждан от 14 до 18 лет в летний период.</w:t>
      </w:r>
    </w:p>
    <w:p w:rsidR="00F250A6" w:rsidRDefault="00F250A6" w:rsidP="00F250A6">
      <w:pPr>
        <w:jc w:val="both"/>
      </w:pPr>
      <w:r>
        <w:t xml:space="preserve">        Оценка социально – экономической эффективности реализации Программы будет осуществляться ежегодно, соответствующие итоги будут подводиться по окончании срока ее реализации.  </w:t>
      </w: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Default="00F250A6" w:rsidP="00F250A6">
      <w:pPr>
        <w:jc w:val="center"/>
        <w:rPr>
          <w:b/>
        </w:rPr>
        <w:sectPr w:rsidR="00F250A6" w:rsidSect="009B5D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50A6" w:rsidRPr="003D72B4" w:rsidRDefault="00F250A6" w:rsidP="00F250A6">
      <w:pPr>
        <w:jc w:val="center"/>
        <w:rPr>
          <w:b/>
        </w:rPr>
      </w:pPr>
      <w:r w:rsidRPr="003D72B4">
        <w:rPr>
          <w:b/>
        </w:rPr>
        <w:lastRenderedPageBreak/>
        <w:t>7. Перечень мероприятий муниципальной программы «</w:t>
      </w:r>
      <w:r>
        <w:rPr>
          <w:b/>
        </w:rPr>
        <w:t>Развитие молодежной политики</w:t>
      </w:r>
      <w:r w:rsidRPr="003D72B4">
        <w:rPr>
          <w:b/>
        </w:rPr>
        <w:t xml:space="preserve"> на территории муниципального образования «Город Алдан» на 2012 – 2016 годы»</w:t>
      </w:r>
    </w:p>
    <w:p w:rsidR="00F250A6" w:rsidRDefault="00F250A6" w:rsidP="00F250A6">
      <w:pPr>
        <w:jc w:val="center"/>
      </w:pPr>
    </w:p>
    <w:tbl>
      <w:tblPr>
        <w:tblStyle w:val="a3"/>
        <w:tblW w:w="13827" w:type="dxa"/>
        <w:tblLayout w:type="fixed"/>
        <w:tblLook w:val="01E0"/>
      </w:tblPr>
      <w:tblGrid>
        <w:gridCol w:w="822"/>
        <w:gridCol w:w="3246"/>
        <w:gridCol w:w="1926"/>
        <w:gridCol w:w="1533"/>
        <w:gridCol w:w="1260"/>
        <w:gridCol w:w="1260"/>
        <w:gridCol w:w="1260"/>
        <w:gridCol w:w="1260"/>
        <w:gridCol w:w="1260"/>
      </w:tblGrid>
      <w:tr w:rsidR="00F250A6" w:rsidTr="00860233">
        <w:tc>
          <w:tcPr>
            <w:tcW w:w="822" w:type="dxa"/>
            <w:vMerge w:val="restart"/>
          </w:tcPr>
          <w:p w:rsidR="00F250A6" w:rsidRDefault="00F250A6" w:rsidP="0086023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6" w:type="dxa"/>
            <w:vMerge w:val="restart"/>
          </w:tcPr>
          <w:p w:rsidR="00F250A6" w:rsidRDefault="00F250A6" w:rsidP="0086023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26" w:type="dxa"/>
            <w:vMerge w:val="restart"/>
          </w:tcPr>
          <w:p w:rsidR="00F250A6" w:rsidRDefault="00F250A6" w:rsidP="0086023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7833" w:type="dxa"/>
            <w:gridSpan w:val="6"/>
          </w:tcPr>
          <w:p w:rsidR="00F250A6" w:rsidRDefault="00F250A6" w:rsidP="00860233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250A6" w:rsidTr="00860233">
        <w:tc>
          <w:tcPr>
            <w:tcW w:w="822" w:type="dxa"/>
            <w:vMerge/>
          </w:tcPr>
          <w:p w:rsidR="00F250A6" w:rsidRDefault="00F250A6" w:rsidP="00860233">
            <w:pPr>
              <w:jc w:val="center"/>
            </w:pPr>
          </w:p>
        </w:tc>
        <w:tc>
          <w:tcPr>
            <w:tcW w:w="3246" w:type="dxa"/>
            <w:vMerge/>
          </w:tcPr>
          <w:p w:rsidR="00F250A6" w:rsidRDefault="00F250A6" w:rsidP="00860233">
            <w:pPr>
              <w:jc w:val="center"/>
            </w:pPr>
          </w:p>
        </w:tc>
        <w:tc>
          <w:tcPr>
            <w:tcW w:w="1926" w:type="dxa"/>
            <w:vMerge/>
          </w:tcPr>
          <w:p w:rsidR="00F250A6" w:rsidRDefault="00F250A6" w:rsidP="00860233">
            <w:pPr>
              <w:jc w:val="center"/>
            </w:pPr>
          </w:p>
        </w:tc>
        <w:tc>
          <w:tcPr>
            <w:tcW w:w="1533" w:type="dxa"/>
          </w:tcPr>
          <w:p w:rsidR="00F250A6" w:rsidRDefault="00F250A6" w:rsidP="00860233">
            <w:pPr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2012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2013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2014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2015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2016</w:t>
            </w:r>
          </w:p>
        </w:tc>
      </w:tr>
      <w:tr w:rsidR="00F250A6" w:rsidTr="00860233">
        <w:tc>
          <w:tcPr>
            <w:tcW w:w="822" w:type="dxa"/>
          </w:tcPr>
          <w:p w:rsidR="00F250A6" w:rsidRDefault="00F250A6" w:rsidP="00860233">
            <w:pPr>
              <w:jc w:val="center"/>
            </w:pPr>
            <w:r>
              <w:t>1</w:t>
            </w:r>
          </w:p>
        </w:tc>
        <w:tc>
          <w:tcPr>
            <w:tcW w:w="3246" w:type="dxa"/>
          </w:tcPr>
          <w:p w:rsidR="00F250A6" w:rsidRDefault="00F250A6" w:rsidP="00860233">
            <w:pPr>
              <w:jc w:val="both"/>
            </w:pPr>
            <w:r>
              <w:t xml:space="preserve">Финансирование мероприятий, </w:t>
            </w:r>
            <w:proofErr w:type="gramStart"/>
            <w:r>
              <w:t>посвященные</w:t>
            </w:r>
            <w:proofErr w:type="gramEnd"/>
            <w:r>
              <w:t xml:space="preserve"> патриотическому воспитанию молодежи</w:t>
            </w:r>
          </w:p>
        </w:tc>
        <w:tc>
          <w:tcPr>
            <w:tcW w:w="1926" w:type="dxa"/>
          </w:tcPr>
          <w:p w:rsidR="00F250A6" w:rsidRDefault="00F250A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F250A6" w:rsidRDefault="00F250A6" w:rsidP="00860233">
            <w:pPr>
              <w:jc w:val="center"/>
            </w:pPr>
            <w:r>
              <w:t>250,0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50,0</w:t>
            </w:r>
          </w:p>
        </w:tc>
      </w:tr>
      <w:tr w:rsidR="00F250A6" w:rsidTr="00860233">
        <w:tc>
          <w:tcPr>
            <w:tcW w:w="822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3246" w:type="dxa"/>
          </w:tcPr>
          <w:p w:rsidR="00F250A6" w:rsidRDefault="00F250A6" w:rsidP="00860233">
            <w:pPr>
              <w:jc w:val="both"/>
            </w:pPr>
            <w:r>
              <w:t xml:space="preserve">Финансирование мероприятий посвященных профилактики наркомании,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 </w:t>
            </w:r>
          </w:p>
        </w:tc>
        <w:tc>
          <w:tcPr>
            <w:tcW w:w="1926" w:type="dxa"/>
          </w:tcPr>
          <w:p w:rsidR="00F250A6" w:rsidRDefault="00F250A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F250A6" w:rsidRDefault="00F250A6" w:rsidP="00860233">
            <w:pPr>
              <w:jc w:val="center"/>
            </w:pPr>
            <w:r>
              <w:t>150,0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30,0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30,0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30,0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30,0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30,0</w:t>
            </w:r>
          </w:p>
        </w:tc>
      </w:tr>
      <w:tr w:rsidR="00F250A6" w:rsidTr="00860233">
        <w:tc>
          <w:tcPr>
            <w:tcW w:w="822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3246" w:type="dxa"/>
          </w:tcPr>
          <w:p w:rsidR="00F250A6" w:rsidRDefault="00F250A6" w:rsidP="00860233">
            <w:pPr>
              <w:jc w:val="both"/>
            </w:pPr>
            <w:r>
              <w:t xml:space="preserve">Приобретение наглядно – агитационных материалов </w:t>
            </w:r>
            <w:proofErr w:type="spellStart"/>
            <w:r>
              <w:t>антинаркотической</w:t>
            </w:r>
            <w:proofErr w:type="spellEnd"/>
            <w:r>
              <w:t xml:space="preserve"> и антиалкогольной направленности</w:t>
            </w:r>
          </w:p>
        </w:tc>
        <w:tc>
          <w:tcPr>
            <w:tcW w:w="1926" w:type="dxa"/>
          </w:tcPr>
          <w:p w:rsidR="00F250A6" w:rsidRDefault="00F250A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20,0</w:t>
            </w:r>
          </w:p>
        </w:tc>
      </w:tr>
      <w:tr w:rsidR="00F250A6" w:rsidTr="00860233">
        <w:tc>
          <w:tcPr>
            <w:tcW w:w="822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3246" w:type="dxa"/>
          </w:tcPr>
          <w:p w:rsidR="00F250A6" w:rsidRDefault="00F250A6" w:rsidP="00860233">
            <w:pPr>
              <w:jc w:val="both"/>
            </w:pPr>
            <w:r>
              <w:t>Проведение мероприятия «Бал выпускников», награждение памятными сувенирами медалистов</w:t>
            </w:r>
          </w:p>
        </w:tc>
        <w:tc>
          <w:tcPr>
            <w:tcW w:w="1926" w:type="dxa"/>
          </w:tcPr>
          <w:p w:rsidR="00F250A6" w:rsidRDefault="00F250A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F250A6" w:rsidRDefault="00F250A6" w:rsidP="00860233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100,00</w:t>
            </w:r>
          </w:p>
        </w:tc>
      </w:tr>
      <w:tr w:rsidR="00F250A6" w:rsidTr="00860233">
        <w:tc>
          <w:tcPr>
            <w:tcW w:w="822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3246" w:type="dxa"/>
          </w:tcPr>
          <w:p w:rsidR="00F250A6" w:rsidRDefault="00F250A6" w:rsidP="00860233">
            <w:pPr>
              <w:jc w:val="both"/>
            </w:pPr>
            <w:r>
              <w:t>Проведение мероприятия «День молодежи»</w:t>
            </w:r>
          </w:p>
        </w:tc>
        <w:tc>
          <w:tcPr>
            <w:tcW w:w="1926" w:type="dxa"/>
          </w:tcPr>
          <w:p w:rsidR="00F250A6" w:rsidRDefault="00F250A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F250A6" w:rsidRDefault="00F250A6" w:rsidP="00860233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</w:tr>
      <w:tr w:rsidR="00F250A6" w:rsidTr="00860233">
        <w:tc>
          <w:tcPr>
            <w:tcW w:w="822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3246" w:type="dxa"/>
          </w:tcPr>
          <w:p w:rsidR="00F250A6" w:rsidRDefault="00F250A6" w:rsidP="00860233">
            <w:pPr>
              <w:jc w:val="both"/>
            </w:pPr>
            <w:r>
              <w:t xml:space="preserve">Мероприятия по временному трудоустройству несовершеннолетних граждан от 14 до 18 лет в летний период (июнь – август) </w:t>
            </w:r>
          </w:p>
        </w:tc>
        <w:tc>
          <w:tcPr>
            <w:tcW w:w="1926" w:type="dxa"/>
          </w:tcPr>
          <w:p w:rsidR="00F250A6" w:rsidRDefault="00F250A6" w:rsidP="00860233">
            <w:r>
              <w:t>Бюджет МО «Город Алдан»</w:t>
            </w:r>
          </w:p>
        </w:tc>
        <w:tc>
          <w:tcPr>
            <w:tcW w:w="1533" w:type="dxa"/>
          </w:tcPr>
          <w:p w:rsidR="00F250A6" w:rsidRDefault="00F250A6" w:rsidP="00860233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F250A6" w:rsidRDefault="00F250A6" w:rsidP="00860233">
            <w:pPr>
              <w:jc w:val="center"/>
            </w:pPr>
            <w:r>
              <w:t>100,0</w:t>
            </w:r>
          </w:p>
        </w:tc>
      </w:tr>
      <w:tr w:rsidR="00F250A6" w:rsidTr="00860233">
        <w:tc>
          <w:tcPr>
            <w:tcW w:w="822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3246" w:type="dxa"/>
          </w:tcPr>
          <w:p w:rsidR="00F250A6" w:rsidRPr="00AF4733" w:rsidRDefault="00F250A6" w:rsidP="00860233">
            <w:pPr>
              <w:rPr>
                <w:b/>
              </w:rPr>
            </w:pPr>
            <w:r w:rsidRPr="00AF4733">
              <w:rPr>
                <w:b/>
              </w:rPr>
              <w:t>Всего</w:t>
            </w:r>
          </w:p>
        </w:tc>
        <w:tc>
          <w:tcPr>
            <w:tcW w:w="1926" w:type="dxa"/>
          </w:tcPr>
          <w:p w:rsidR="00F250A6" w:rsidRPr="00AF4733" w:rsidRDefault="00F250A6" w:rsidP="00860233">
            <w:pPr>
              <w:rPr>
                <w:b/>
              </w:rPr>
            </w:pPr>
            <w:r w:rsidRPr="00AF4733">
              <w:rPr>
                <w:b/>
              </w:rPr>
              <w:t>Бюджет МО «Город Алдан»</w:t>
            </w:r>
          </w:p>
        </w:tc>
        <w:tc>
          <w:tcPr>
            <w:tcW w:w="1533" w:type="dxa"/>
          </w:tcPr>
          <w:p w:rsidR="00F250A6" w:rsidRPr="00AF4733" w:rsidRDefault="00F250A6" w:rsidP="00860233">
            <w:pPr>
              <w:jc w:val="center"/>
              <w:rPr>
                <w:b/>
              </w:rPr>
            </w:pPr>
            <w:r>
              <w:rPr>
                <w:b/>
              </w:rPr>
              <w:t>2 000,0</w:t>
            </w:r>
          </w:p>
        </w:tc>
        <w:tc>
          <w:tcPr>
            <w:tcW w:w="1260" w:type="dxa"/>
          </w:tcPr>
          <w:p w:rsidR="00F250A6" w:rsidRPr="00AF4733" w:rsidRDefault="00F250A6" w:rsidP="0086023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60" w:type="dxa"/>
          </w:tcPr>
          <w:p w:rsidR="00F250A6" w:rsidRPr="00AF4733" w:rsidRDefault="00F250A6" w:rsidP="0086023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60" w:type="dxa"/>
          </w:tcPr>
          <w:p w:rsidR="00F250A6" w:rsidRPr="00AF4733" w:rsidRDefault="00F250A6" w:rsidP="0086023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60" w:type="dxa"/>
          </w:tcPr>
          <w:p w:rsidR="00F250A6" w:rsidRPr="00AF4733" w:rsidRDefault="00F250A6" w:rsidP="0086023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60" w:type="dxa"/>
          </w:tcPr>
          <w:p w:rsidR="00F250A6" w:rsidRPr="00AF4733" w:rsidRDefault="00F250A6" w:rsidP="00860233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</w:tbl>
    <w:p w:rsidR="00F250A6" w:rsidRDefault="00F250A6" w:rsidP="00F250A6">
      <w:pPr>
        <w:jc w:val="both"/>
        <w:sectPr w:rsidR="00F250A6" w:rsidSect="00CB64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50A6" w:rsidRPr="00622FE8" w:rsidRDefault="00F250A6" w:rsidP="00F250A6">
      <w:pPr>
        <w:jc w:val="center"/>
        <w:rPr>
          <w:b/>
        </w:rPr>
      </w:pPr>
      <w:r w:rsidRPr="009D2FAD">
        <w:rPr>
          <w:b/>
        </w:rPr>
        <w:lastRenderedPageBreak/>
        <w:t xml:space="preserve"> </w:t>
      </w:r>
      <w:r w:rsidRPr="00622FE8">
        <w:rPr>
          <w:b/>
        </w:rPr>
        <w:t>8. Индикаторы</w:t>
      </w:r>
    </w:p>
    <w:p w:rsidR="00F250A6" w:rsidRPr="00622FE8" w:rsidRDefault="00F250A6" w:rsidP="00F250A6">
      <w:pPr>
        <w:jc w:val="center"/>
        <w:rPr>
          <w:b/>
        </w:rPr>
      </w:pPr>
      <w:r w:rsidRPr="00622FE8">
        <w:rPr>
          <w:b/>
        </w:rPr>
        <w:t xml:space="preserve">Муниципальной программы «Развитие </w:t>
      </w:r>
      <w:r>
        <w:rPr>
          <w:b/>
        </w:rPr>
        <w:t>молодежной политики</w:t>
      </w:r>
      <w:r w:rsidRPr="00622FE8">
        <w:rPr>
          <w:b/>
        </w:rPr>
        <w:t xml:space="preserve"> на территории муниципального образования «Город Алдан» на 2012 – 2016 годы»</w:t>
      </w:r>
    </w:p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tbl>
      <w:tblPr>
        <w:tblStyle w:val="a3"/>
        <w:tblW w:w="9468" w:type="dxa"/>
        <w:tblLook w:val="01E0"/>
      </w:tblPr>
      <w:tblGrid>
        <w:gridCol w:w="648"/>
        <w:gridCol w:w="3060"/>
        <w:gridCol w:w="1080"/>
        <w:gridCol w:w="1080"/>
        <w:gridCol w:w="900"/>
        <w:gridCol w:w="900"/>
        <w:gridCol w:w="900"/>
        <w:gridCol w:w="900"/>
      </w:tblGrid>
      <w:tr w:rsidR="00F250A6" w:rsidTr="00860233">
        <w:tc>
          <w:tcPr>
            <w:tcW w:w="648" w:type="dxa"/>
            <w:vMerge w:val="restart"/>
          </w:tcPr>
          <w:p w:rsidR="00F250A6" w:rsidRDefault="00F250A6" w:rsidP="0086023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  <w:vMerge w:val="restart"/>
          </w:tcPr>
          <w:p w:rsidR="00F250A6" w:rsidRDefault="00F250A6" w:rsidP="00860233">
            <w: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5760" w:type="dxa"/>
            <w:gridSpan w:val="6"/>
          </w:tcPr>
          <w:p w:rsidR="00F250A6" w:rsidRDefault="00F250A6" w:rsidP="00860233">
            <w:pPr>
              <w:jc w:val="center"/>
            </w:pPr>
            <w:r>
              <w:t>Значение индикаторов (показателей)</w:t>
            </w:r>
          </w:p>
        </w:tc>
      </w:tr>
      <w:tr w:rsidR="00F250A6" w:rsidTr="00860233">
        <w:tc>
          <w:tcPr>
            <w:tcW w:w="648" w:type="dxa"/>
            <w:vMerge/>
          </w:tcPr>
          <w:p w:rsidR="00F250A6" w:rsidRDefault="00F250A6" w:rsidP="00860233"/>
        </w:tc>
        <w:tc>
          <w:tcPr>
            <w:tcW w:w="3060" w:type="dxa"/>
            <w:vMerge/>
          </w:tcPr>
          <w:p w:rsidR="00F250A6" w:rsidRDefault="00F250A6" w:rsidP="00860233"/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  <w:r>
              <w:t>Базовый год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  <w:r>
              <w:t>2012</w:t>
            </w: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  <w:r>
              <w:t>2013</w:t>
            </w: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  <w:r>
              <w:t>2014</w:t>
            </w: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  <w:r>
              <w:t>2015</w:t>
            </w: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  <w:r>
              <w:t>2016</w:t>
            </w:r>
          </w:p>
        </w:tc>
      </w:tr>
      <w:tr w:rsidR="00F250A6" w:rsidTr="00860233">
        <w:tc>
          <w:tcPr>
            <w:tcW w:w="648" w:type="dxa"/>
          </w:tcPr>
          <w:p w:rsidR="00F250A6" w:rsidRDefault="00F250A6" w:rsidP="0086023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250A6" w:rsidRDefault="00F250A6" w:rsidP="0086023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  <w:r>
              <w:t>8</w:t>
            </w:r>
          </w:p>
        </w:tc>
      </w:tr>
      <w:tr w:rsidR="00F250A6" w:rsidTr="00860233">
        <w:tc>
          <w:tcPr>
            <w:tcW w:w="648" w:type="dxa"/>
          </w:tcPr>
          <w:p w:rsidR="00F250A6" w:rsidRDefault="00F250A6" w:rsidP="0086023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F250A6" w:rsidRDefault="00F250A6" w:rsidP="00860233">
            <w:r>
              <w:t>Доля молодежи, принимающей участие в социально – экономической, общественно-политической жизни поселения, в общей численности молодежи, %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</w:tr>
      <w:tr w:rsidR="00F250A6" w:rsidTr="00860233">
        <w:tc>
          <w:tcPr>
            <w:tcW w:w="648" w:type="dxa"/>
          </w:tcPr>
          <w:p w:rsidR="00F250A6" w:rsidRDefault="00F250A6" w:rsidP="0086023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250A6" w:rsidRDefault="00F250A6" w:rsidP="00860233">
            <w:r>
              <w:t xml:space="preserve">Доля детей, подростков и молодежи, вовлеченных в деятельность детских и молодежных общественных объединений, в общем числе граждан в возрасте 8-30 лет, % 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</w:tr>
      <w:tr w:rsidR="00F250A6" w:rsidTr="00860233">
        <w:tc>
          <w:tcPr>
            <w:tcW w:w="648" w:type="dxa"/>
          </w:tcPr>
          <w:p w:rsidR="00F250A6" w:rsidRDefault="00F250A6" w:rsidP="00860233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250A6" w:rsidRDefault="00F250A6" w:rsidP="00860233">
            <w:r>
              <w:t>Доля молодых людей, участвующих в проектах и программах поддержки талантливой молодежи, в общем числе молодежи, %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</w:tr>
      <w:tr w:rsidR="00F250A6" w:rsidTr="00860233">
        <w:tc>
          <w:tcPr>
            <w:tcW w:w="648" w:type="dxa"/>
          </w:tcPr>
          <w:p w:rsidR="00F250A6" w:rsidRDefault="00F250A6" w:rsidP="0086023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F250A6" w:rsidRDefault="00F250A6" w:rsidP="00860233">
            <w:r>
              <w:t xml:space="preserve">Количество несовершеннолетних лиц в возрасте от 14 до 18 лет трудоустроенных в летний период, человек   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</w:tr>
      <w:tr w:rsidR="00F250A6" w:rsidTr="00860233">
        <w:tc>
          <w:tcPr>
            <w:tcW w:w="648" w:type="dxa"/>
          </w:tcPr>
          <w:p w:rsidR="00F250A6" w:rsidRDefault="00F250A6" w:rsidP="00860233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F250A6" w:rsidRDefault="00F250A6" w:rsidP="00860233">
            <w:r>
              <w:t>Количество молодых семей, улучшивших жилищные условия, ед.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  <w:tc>
          <w:tcPr>
            <w:tcW w:w="900" w:type="dxa"/>
          </w:tcPr>
          <w:p w:rsidR="00F250A6" w:rsidRDefault="00F250A6" w:rsidP="00860233">
            <w:pPr>
              <w:jc w:val="center"/>
            </w:pPr>
          </w:p>
        </w:tc>
      </w:tr>
    </w:tbl>
    <w:p w:rsidR="00F250A6" w:rsidRDefault="00F250A6" w:rsidP="00F250A6">
      <w:pPr>
        <w:jc w:val="both"/>
      </w:pPr>
    </w:p>
    <w:p w:rsidR="00F250A6" w:rsidRDefault="00F250A6" w:rsidP="00F250A6">
      <w:pPr>
        <w:jc w:val="both"/>
      </w:pPr>
    </w:p>
    <w:p w:rsidR="00F250A6" w:rsidRPr="00B9380E" w:rsidRDefault="00F250A6" w:rsidP="00F250A6"/>
    <w:p w:rsidR="00F250A6" w:rsidRPr="00B9380E" w:rsidRDefault="00F250A6" w:rsidP="00F250A6">
      <w:r w:rsidRPr="00B9380E">
        <w:t xml:space="preserve">          </w:t>
      </w:r>
    </w:p>
    <w:p w:rsidR="00DF6278" w:rsidRDefault="00DF6278"/>
    <w:sectPr w:rsidR="00DF6278" w:rsidSect="00D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0A6"/>
    <w:rsid w:val="00012265"/>
    <w:rsid w:val="0008251B"/>
    <w:rsid w:val="002247C6"/>
    <w:rsid w:val="0044649C"/>
    <w:rsid w:val="004A7C6B"/>
    <w:rsid w:val="005077A1"/>
    <w:rsid w:val="005A166E"/>
    <w:rsid w:val="00842175"/>
    <w:rsid w:val="00C41EC3"/>
    <w:rsid w:val="00D40E56"/>
    <w:rsid w:val="00DF6278"/>
    <w:rsid w:val="00F2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250A6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Знак"/>
    <w:basedOn w:val="a"/>
    <w:rsid w:val="00F250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3426</Words>
  <Characters>19534</Characters>
  <Application>Microsoft Office Word</Application>
  <DocSecurity>0</DocSecurity>
  <Lines>162</Lines>
  <Paragraphs>45</Paragraphs>
  <ScaleCrop>false</ScaleCrop>
  <Company/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15</cp:revision>
  <dcterms:created xsi:type="dcterms:W3CDTF">2015-08-13T03:09:00Z</dcterms:created>
  <dcterms:modified xsi:type="dcterms:W3CDTF">2015-08-13T04:06:00Z</dcterms:modified>
</cp:coreProperties>
</file>