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19" w:rsidRPr="00B943C2" w:rsidRDefault="00B943C2" w:rsidP="00761CB5">
      <w:pPr>
        <w:spacing w:line="360" w:lineRule="auto"/>
        <w:jc w:val="center"/>
        <w:rPr>
          <w:b/>
          <w:sz w:val="28"/>
          <w:szCs w:val="28"/>
        </w:rPr>
      </w:pPr>
      <w:r w:rsidRPr="00B943C2">
        <w:rPr>
          <w:b/>
          <w:sz w:val="28"/>
          <w:szCs w:val="28"/>
        </w:rPr>
        <w:t>РЕСПУБЛИКА САХА (ЯКУТИЯ)</w:t>
      </w:r>
    </w:p>
    <w:p w:rsidR="00B943C2" w:rsidRPr="00B943C2" w:rsidRDefault="00B943C2" w:rsidP="00761CB5">
      <w:pPr>
        <w:spacing w:line="360" w:lineRule="auto"/>
        <w:jc w:val="center"/>
        <w:rPr>
          <w:b/>
          <w:sz w:val="28"/>
          <w:szCs w:val="28"/>
        </w:rPr>
      </w:pPr>
      <w:r w:rsidRPr="00B943C2">
        <w:rPr>
          <w:b/>
          <w:sz w:val="28"/>
          <w:szCs w:val="28"/>
        </w:rPr>
        <w:t>АЛДАНСКИЙ РАЙОН</w:t>
      </w:r>
    </w:p>
    <w:p w:rsidR="00B943C2" w:rsidRPr="00B943C2" w:rsidRDefault="00B943C2" w:rsidP="00761CB5">
      <w:pPr>
        <w:spacing w:line="360" w:lineRule="auto"/>
        <w:jc w:val="center"/>
        <w:rPr>
          <w:b/>
          <w:sz w:val="28"/>
          <w:szCs w:val="28"/>
        </w:rPr>
      </w:pPr>
      <w:r w:rsidRPr="00B943C2">
        <w:rPr>
          <w:b/>
          <w:sz w:val="28"/>
          <w:szCs w:val="28"/>
        </w:rPr>
        <w:t>МУНИЦИПАЛЬНОЕ ОБРАЗОВАНИЕ «ГОРОД АЛДАН»</w:t>
      </w:r>
    </w:p>
    <w:p w:rsidR="00B943C2" w:rsidRPr="00B943C2" w:rsidRDefault="00B943C2" w:rsidP="00761CB5">
      <w:pPr>
        <w:spacing w:line="360" w:lineRule="auto"/>
        <w:jc w:val="center"/>
        <w:rPr>
          <w:b/>
          <w:sz w:val="28"/>
          <w:szCs w:val="28"/>
        </w:rPr>
      </w:pPr>
    </w:p>
    <w:p w:rsidR="00B943C2" w:rsidRPr="00B943C2" w:rsidRDefault="00B943C2" w:rsidP="00761CB5">
      <w:pPr>
        <w:spacing w:line="360" w:lineRule="auto"/>
        <w:jc w:val="center"/>
        <w:rPr>
          <w:b/>
          <w:sz w:val="28"/>
          <w:szCs w:val="28"/>
        </w:rPr>
      </w:pPr>
    </w:p>
    <w:p w:rsidR="00B943C2" w:rsidRPr="00B943C2" w:rsidRDefault="00B943C2" w:rsidP="00761CB5">
      <w:pPr>
        <w:spacing w:line="360" w:lineRule="auto"/>
        <w:jc w:val="center"/>
        <w:rPr>
          <w:b/>
          <w:sz w:val="28"/>
          <w:szCs w:val="28"/>
        </w:rPr>
      </w:pPr>
    </w:p>
    <w:p w:rsidR="00B943C2" w:rsidRPr="00B943C2" w:rsidRDefault="00B943C2" w:rsidP="00761CB5">
      <w:pPr>
        <w:spacing w:line="360" w:lineRule="auto"/>
        <w:jc w:val="center"/>
        <w:rPr>
          <w:b/>
          <w:sz w:val="28"/>
          <w:szCs w:val="28"/>
        </w:rPr>
      </w:pPr>
    </w:p>
    <w:p w:rsidR="00B943C2" w:rsidRDefault="00B943C2" w:rsidP="00761CB5">
      <w:pPr>
        <w:spacing w:line="360" w:lineRule="auto"/>
        <w:jc w:val="center"/>
        <w:rPr>
          <w:b/>
          <w:sz w:val="28"/>
          <w:szCs w:val="28"/>
        </w:rPr>
      </w:pPr>
    </w:p>
    <w:p w:rsidR="009F6ED5" w:rsidRPr="00B943C2" w:rsidRDefault="009F6ED5" w:rsidP="00761CB5">
      <w:pPr>
        <w:spacing w:line="360" w:lineRule="auto"/>
        <w:jc w:val="center"/>
        <w:rPr>
          <w:b/>
          <w:sz w:val="28"/>
          <w:szCs w:val="28"/>
        </w:rPr>
      </w:pPr>
    </w:p>
    <w:p w:rsidR="00B943C2" w:rsidRPr="00B943C2" w:rsidRDefault="00B943C2" w:rsidP="00761CB5">
      <w:pPr>
        <w:spacing w:line="360" w:lineRule="auto"/>
        <w:jc w:val="center"/>
        <w:rPr>
          <w:b/>
          <w:sz w:val="28"/>
          <w:szCs w:val="28"/>
        </w:rPr>
      </w:pPr>
    </w:p>
    <w:p w:rsidR="00B943C2" w:rsidRPr="00B943C2" w:rsidRDefault="00B943C2" w:rsidP="00761CB5">
      <w:pPr>
        <w:spacing w:line="360" w:lineRule="auto"/>
        <w:jc w:val="center"/>
        <w:rPr>
          <w:b/>
          <w:sz w:val="28"/>
          <w:szCs w:val="28"/>
        </w:rPr>
      </w:pPr>
      <w:r w:rsidRPr="00B943C2">
        <w:rPr>
          <w:b/>
          <w:sz w:val="28"/>
          <w:szCs w:val="28"/>
        </w:rPr>
        <w:t>Программа</w:t>
      </w:r>
    </w:p>
    <w:p w:rsidR="00B943C2" w:rsidRPr="00B943C2" w:rsidRDefault="00B943C2" w:rsidP="00761CB5">
      <w:pPr>
        <w:spacing w:line="360" w:lineRule="auto"/>
        <w:jc w:val="center"/>
        <w:rPr>
          <w:b/>
          <w:sz w:val="28"/>
          <w:szCs w:val="28"/>
        </w:rPr>
      </w:pPr>
      <w:r w:rsidRPr="00B943C2">
        <w:rPr>
          <w:b/>
          <w:sz w:val="28"/>
          <w:szCs w:val="28"/>
        </w:rPr>
        <w:t>социально – экономического развития</w:t>
      </w:r>
    </w:p>
    <w:p w:rsidR="00B943C2" w:rsidRPr="00B943C2" w:rsidRDefault="00B943C2" w:rsidP="00761CB5">
      <w:pPr>
        <w:spacing w:line="360" w:lineRule="auto"/>
        <w:jc w:val="center"/>
        <w:rPr>
          <w:b/>
          <w:sz w:val="28"/>
          <w:szCs w:val="28"/>
        </w:rPr>
      </w:pPr>
      <w:r w:rsidRPr="00B943C2">
        <w:rPr>
          <w:b/>
          <w:sz w:val="28"/>
          <w:szCs w:val="28"/>
        </w:rPr>
        <w:t>муниципального образования «Город Алдан»</w:t>
      </w:r>
    </w:p>
    <w:p w:rsidR="00B943C2" w:rsidRPr="00B943C2" w:rsidRDefault="00E4526B" w:rsidP="00761CB5">
      <w:pPr>
        <w:spacing w:line="360" w:lineRule="auto"/>
        <w:jc w:val="center"/>
        <w:rPr>
          <w:b/>
          <w:sz w:val="28"/>
          <w:szCs w:val="28"/>
        </w:rPr>
      </w:pPr>
      <w:r>
        <w:rPr>
          <w:b/>
          <w:sz w:val="28"/>
          <w:szCs w:val="28"/>
        </w:rPr>
        <w:t>н</w:t>
      </w:r>
      <w:r w:rsidR="00B943C2" w:rsidRPr="00B943C2">
        <w:rPr>
          <w:b/>
          <w:sz w:val="28"/>
          <w:szCs w:val="28"/>
        </w:rPr>
        <w:t>а 2017-2022 годы</w:t>
      </w:r>
    </w:p>
    <w:p w:rsidR="00063A19" w:rsidRPr="00B943C2" w:rsidRDefault="00063A19" w:rsidP="00761CB5">
      <w:pPr>
        <w:spacing w:line="360" w:lineRule="auto"/>
        <w:jc w:val="center"/>
        <w:rPr>
          <w:b/>
          <w:sz w:val="28"/>
          <w:szCs w:val="28"/>
        </w:rPr>
      </w:pPr>
    </w:p>
    <w:p w:rsidR="00063A19" w:rsidRPr="00B943C2" w:rsidRDefault="00063A19" w:rsidP="00761CB5">
      <w:pPr>
        <w:spacing w:line="360" w:lineRule="auto"/>
        <w:jc w:val="center"/>
        <w:rPr>
          <w:b/>
          <w:sz w:val="28"/>
          <w:szCs w:val="28"/>
        </w:rPr>
      </w:pPr>
    </w:p>
    <w:p w:rsidR="00063A19" w:rsidRPr="00B943C2" w:rsidRDefault="00063A19" w:rsidP="00761CB5">
      <w:pPr>
        <w:spacing w:line="360" w:lineRule="auto"/>
        <w:jc w:val="center"/>
        <w:rPr>
          <w:b/>
          <w:sz w:val="28"/>
          <w:szCs w:val="28"/>
        </w:rPr>
      </w:pPr>
    </w:p>
    <w:p w:rsidR="00063A19" w:rsidRPr="00B943C2" w:rsidRDefault="00063A19" w:rsidP="00761CB5">
      <w:pPr>
        <w:spacing w:line="360" w:lineRule="auto"/>
        <w:jc w:val="center"/>
        <w:rPr>
          <w:b/>
          <w:sz w:val="28"/>
          <w:szCs w:val="28"/>
        </w:rPr>
      </w:pPr>
    </w:p>
    <w:p w:rsidR="00063A19" w:rsidRPr="00B943C2" w:rsidRDefault="00063A19" w:rsidP="00761CB5">
      <w:pPr>
        <w:spacing w:line="360" w:lineRule="auto"/>
        <w:jc w:val="center"/>
        <w:rPr>
          <w:b/>
          <w:sz w:val="28"/>
          <w:szCs w:val="28"/>
        </w:rPr>
      </w:pPr>
    </w:p>
    <w:p w:rsidR="00063A19" w:rsidRPr="00B943C2" w:rsidRDefault="00063A19" w:rsidP="00761CB5">
      <w:pPr>
        <w:spacing w:line="360" w:lineRule="auto"/>
        <w:jc w:val="center"/>
        <w:rPr>
          <w:b/>
          <w:sz w:val="28"/>
          <w:szCs w:val="28"/>
        </w:rPr>
      </w:pPr>
    </w:p>
    <w:p w:rsidR="00063A19" w:rsidRPr="00B943C2" w:rsidRDefault="00063A19" w:rsidP="00761CB5">
      <w:pPr>
        <w:spacing w:line="360" w:lineRule="auto"/>
        <w:jc w:val="center"/>
        <w:rPr>
          <w:b/>
          <w:sz w:val="28"/>
          <w:szCs w:val="28"/>
        </w:rPr>
      </w:pPr>
    </w:p>
    <w:p w:rsidR="00063A19" w:rsidRDefault="00063A19" w:rsidP="00761CB5">
      <w:pPr>
        <w:spacing w:line="360" w:lineRule="auto"/>
        <w:jc w:val="center"/>
        <w:rPr>
          <w:b/>
          <w:sz w:val="28"/>
          <w:szCs w:val="28"/>
        </w:rPr>
      </w:pPr>
    </w:p>
    <w:p w:rsidR="0021714F" w:rsidRDefault="0021714F" w:rsidP="00761CB5">
      <w:pPr>
        <w:spacing w:line="360" w:lineRule="auto"/>
        <w:jc w:val="center"/>
        <w:rPr>
          <w:b/>
          <w:sz w:val="28"/>
          <w:szCs w:val="28"/>
        </w:rPr>
      </w:pPr>
    </w:p>
    <w:p w:rsidR="0021714F" w:rsidRDefault="0021714F" w:rsidP="00761CB5">
      <w:pPr>
        <w:spacing w:line="360" w:lineRule="auto"/>
        <w:jc w:val="center"/>
        <w:rPr>
          <w:b/>
          <w:sz w:val="28"/>
          <w:szCs w:val="28"/>
        </w:rPr>
      </w:pPr>
    </w:p>
    <w:p w:rsidR="00B06F2E" w:rsidRDefault="00B06F2E" w:rsidP="00761CB5">
      <w:pPr>
        <w:spacing w:line="360" w:lineRule="auto"/>
        <w:jc w:val="center"/>
        <w:rPr>
          <w:b/>
          <w:sz w:val="28"/>
          <w:szCs w:val="28"/>
        </w:rPr>
      </w:pPr>
    </w:p>
    <w:p w:rsidR="009F6ED5" w:rsidRDefault="009F6ED5" w:rsidP="00761CB5">
      <w:pPr>
        <w:spacing w:line="360" w:lineRule="auto"/>
        <w:jc w:val="center"/>
        <w:rPr>
          <w:b/>
          <w:sz w:val="28"/>
          <w:szCs w:val="28"/>
        </w:rPr>
      </w:pPr>
    </w:p>
    <w:p w:rsidR="009F6ED5" w:rsidRDefault="009F6ED5" w:rsidP="00761CB5">
      <w:pPr>
        <w:spacing w:line="360" w:lineRule="auto"/>
        <w:jc w:val="center"/>
        <w:rPr>
          <w:b/>
          <w:sz w:val="28"/>
          <w:szCs w:val="28"/>
        </w:rPr>
      </w:pPr>
    </w:p>
    <w:p w:rsidR="009F6ED5" w:rsidRDefault="009F6ED5" w:rsidP="00761CB5">
      <w:pPr>
        <w:spacing w:line="360" w:lineRule="auto"/>
        <w:jc w:val="center"/>
        <w:rPr>
          <w:b/>
          <w:sz w:val="28"/>
          <w:szCs w:val="28"/>
        </w:rPr>
      </w:pPr>
    </w:p>
    <w:p w:rsidR="00473902" w:rsidRDefault="00473902" w:rsidP="00761CB5">
      <w:pPr>
        <w:spacing w:line="360" w:lineRule="auto"/>
        <w:jc w:val="center"/>
        <w:rPr>
          <w:b/>
          <w:sz w:val="28"/>
          <w:szCs w:val="28"/>
        </w:rPr>
      </w:pPr>
    </w:p>
    <w:p w:rsidR="00063A19" w:rsidRPr="00B943C2" w:rsidRDefault="00B943C2" w:rsidP="00761CB5">
      <w:pPr>
        <w:spacing w:line="360" w:lineRule="auto"/>
        <w:jc w:val="center"/>
        <w:rPr>
          <w:b/>
          <w:sz w:val="28"/>
          <w:szCs w:val="28"/>
        </w:rPr>
      </w:pPr>
      <w:r w:rsidRPr="00B943C2">
        <w:rPr>
          <w:b/>
          <w:sz w:val="28"/>
          <w:szCs w:val="28"/>
        </w:rPr>
        <w:t>Алдан</w:t>
      </w:r>
    </w:p>
    <w:p w:rsidR="003C2082" w:rsidRDefault="00B943C2" w:rsidP="00761CB5">
      <w:pPr>
        <w:spacing w:line="360" w:lineRule="auto"/>
        <w:jc w:val="center"/>
        <w:rPr>
          <w:b/>
          <w:sz w:val="28"/>
          <w:szCs w:val="28"/>
        </w:rPr>
      </w:pPr>
      <w:r w:rsidRPr="00B943C2">
        <w:rPr>
          <w:b/>
          <w:sz w:val="28"/>
          <w:szCs w:val="28"/>
        </w:rPr>
        <w:t>2017</w:t>
      </w:r>
    </w:p>
    <w:p w:rsidR="00B710E8" w:rsidRDefault="00B710E8" w:rsidP="00761CB5">
      <w:pPr>
        <w:spacing w:line="360" w:lineRule="auto"/>
        <w:jc w:val="center"/>
        <w:rPr>
          <w:b/>
        </w:rPr>
      </w:pPr>
    </w:p>
    <w:p w:rsidR="001F55A5" w:rsidRDefault="00DB23A6" w:rsidP="00761CB5">
      <w:pPr>
        <w:spacing w:line="360" w:lineRule="auto"/>
        <w:jc w:val="center"/>
        <w:rPr>
          <w:b/>
        </w:rPr>
      </w:pPr>
      <w:r>
        <w:rPr>
          <w:b/>
        </w:rPr>
        <w:t>СОДЕРЖАНИЕ</w:t>
      </w:r>
    </w:p>
    <w:tbl>
      <w:tblPr>
        <w:tblStyle w:val="a3"/>
        <w:tblW w:w="9605" w:type="dxa"/>
        <w:tblLook w:val="04A0"/>
      </w:tblPr>
      <w:tblGrid>
        <w:gridCol w:w="7621"/>
        <w:gridCol w:w="1984"/>
      </w:tblGrid>
      <w:tr w:rsidR="001F55A5" w:rsidTr="001F55A5">
        <w:tc>
          <w:tcPr>
            <w:tcW w:w="7621" w:type="dxa"/>
          </w:tcPr>
          <w:p w:rsidR="001F55A5" w:rsidRDefault="001F55A5" w:rsidP="001F55A5">
            <w:pPr>
              <w:spacing w:line="360" w:lineRule="auto"/>
            </w:pPr>
            <w:r w:rsidRPr="00DB23A6">
              <w:t>Паспорт Программы социально – экономического развития</w:t>
            </w:r>
          </w:p>
          <w:p w:rsidR="001F55A5" w:rsidRDefault="001F55A5" w:rsidP="001F55A5">
            <w:pPr>
              <w:spacing w:line="360" w:lineRule="auto"/>
              <w:rPr>
                <w:b/>
              </w:rPr>
            </w:pPr>
            <w:r w:rsidRPr="00DB23A6">
              <w:t>муниципального образования «Город Алдан» на 201</w:t>
            </w:r>
            <w:r>
              <w:t>7</w:t>
            </w:r>
            <w:r w:rsidRPr="00DB23A6">
              <w:t xml:space="preserve"> – 20</w:t>
            </w:r>
            <w:r>
              <w:t>22 годы</w:t>
            </w:r>
          </w:p>
        </w:tc>
        <w:tc>
          <w:tcPr>
            <w:tcW w:w="1984" w:type="dxa"/>
          </w:tcPr>
          <w:p w:rsidR="001F55A5" w:rsidRPr="00FC5A2D" w:rsidRDefault="00AC14C4" w:rsidP="004D2209">
            <w:pPr>
              <w:spacing w:line="360" w:lineRule="auto"/>
              <w:jc w:val="center"/>
            </w:pPr>
            <w:r>
              <w:t>4</w:t>
            </w:r>
          </w:p>
        </w:tc>
      </w:tr>
      <w:tr w:rsidR="001F55A5" w:rsidTr="001F55A5">
        <w:tc>
          <w:tcPr>
            <w:tcW w:w="7621" w:type="dxa"/>
          </w:tcPr>
          <w:p w:rsidR="001F55A5" w:rsidRDefault="001F55A5" w:rsidP="001F55A5">
            <w:pPr>
              <w:spacing w:line="360" w:lineRule="auto"/>
            </w:pPr>
            <w:smartTag w:uri="urn:schemas-microsoft-com:office:smarttags" w:element="place">
              <w:r>
                <w:rPr>
                  <w:lang w:val="en-US"/>
                </w:rPr>
                <w:t>I</w:t>
              </w:r>
              <w:r>
                <w:t>.</w:t>
              </w:r>
            </w:smartTag>
            <w:r>
              <w:t xml:space="preserve"> Социально – экономическая характеристика муниципального</w:t>
            </w:r>
          </w:p>
          <w:p w:rsidR="001F55A5" w:rsidRDefault="001F55A5" w:rsidP="001F55A5">
            <w:pPr>
              <w:spacing w:line="360" w:lineRule="auto"/>
              <w:rPr>
                <w:b/>
              </w:rPr>
            </w:pPr>
            <w:r w:rsidRPr="00A36FB5">
              <w:t>образования «Город Алдан»</w:t>
            </w:r>
          </w:p>
        </w:tc>
        <w:tc>
          <w:tcPr>
            <w:tcW w:w="1984" w:type="dxa"/>
          </w:tcPr>
          <w:p w:rsidR="001F55A5" w:rsidRPr="00FC5A2D" w:rsidRDefault="00AC14C4" w:rsidP="004D2209">
            <w:pPr>
              <w:spacing w:line="360" w:lineRule="auto"/>
              <w:jc w:val="center"/>
            </w:pPr>
            <w:r>
              <w:t>7</w:t>
            </w:r>
          </w:p>
        </w:tc>
      </w:tr>
      <w:tr w:rsidR="001F55A5" w:rsidTr="001F55A5">
        <w:tc>
          <w:tcPr>
            <w:tcW w:w="7621" w:type="dxa"/>
          </w:tcPr>
          <w:p w:rsidR="001F55A5" w:rsidRDefault="001F55A5" w:rsidP="001F55A5">
            <w:pPr>
              <w:spacing w:line="360" w:lineRule="auto"/>
            </w:pPr>
            <w:r>
              <w:t>1.1. Географическое положение и структура муниципального</w:t>
            </w:r>
          </w:p>
          <w:p w:rsidR="001F55A5" w:rsidRDefault="001F55A5" w:rsidP="001F55A5">
            <w:pPr>
              <w:spacing w:line="360" w:lineRule="auto"/>
              <w:rPr>
                <w:b/>
              </w:rPr>
            </w:pPr>
            <w:r>
              <w:t>образования «Город Алдан»</w:t>
            </w:r>
          </w:p>
        </w:tc>
        <w:tc>
          <w:tcPr>
            <w:tcW w:w="1984" w:type="dxa"/>
          </w:tcPr>
          <w:p w:rsidR="001F55A5" w:rsidRPr="00FC5A2D" w:rsidRDefault="00AC14C4" w:rsidP="004D2209">
            <w:pPr>
              <w:spacing w:line="360" w:lineRule="auto"/>
              <w:jc w:val="center"/>
            </w:pPr>
            <w:r>
              <w:t>7</w:t>
            </w:r>
          </w:p>
        </w:tc>
      </w:tr>
      <w:tr w:rsidR="001F55A5" w:rsidTr="001F55A5">
        <w:tc>
          <w:tcPr>
            <w:tcW w:w="7621" w:type="dxa"/>
          </w:tcPr>
          <w:p w:rsidR="001F55A5" w:rsidRDefault="001F55A5" w:rsidP="001F55A5">
            <w:pPr>
              <w:spacing w:line="360" w:lineRule="auto"/>
              <w:rPr>
                <w:b/>
              </w:rPr>
            </w:pPr>
            <w:r>
              <w:t>1.2.Человеческий потенциал</w:t>
            </w:r>
          </w:p>
        </w:tc>
        <w:tc>
          <w:tcPr>
            <w:tcW w:w="1984" w:type="dxa"/>
          </w:tcPr>
          <w:p w:rsidR="001F55A5" w:rsidRPr="00FC5A2D" w:rsidRDefault="00E75FA3" w:rsidP="004D2209">
            <w:pPr>
              <w:spacing w:line="360" w:lineRule="auto"/>
              <w:jc w:val="center"/>
            </w:pPr>
            <w:r>
              <w:t>10</w:t>
            </w:r>
          </w:p>
        </w:tc>
      </w:tr>
      <w:tr w:rsidR="001F55A5" w:rsidTr="001F55A5">
        <w:tc>
          <w:tcPr>
            <w:tcW w:w="7621" w:type="dxa"/>
          </w:tcPr>
          <w:p w:rsidR="001F55A5" w:rsidRDefault="001F55A5" w:rsidP="001F55A5">
            <w:pPr>
              <w:spacing w:line="360" w:lineRule="auto"/>
              <w:rPr>
                <w:b/>
              </w:rPr>
            </w:pPr>
            <w:r>
              <w:t>1.2.1. Демографическая ситуация</w:t>
            </w:r>
          </w:p>
        </w:tc>
        <w:tc>
          <w:tcPr>
            <w:tcW w:w="1984" w:type="dxa"/>
          </w:tcPr>
          <w:p w:rsidR="001F55A5" w:rsidRPr="00FC5A2D" w:rsidRDefault="00E75FA3" w:rsidP="004D2209">
            <w:pPr>
              <w:spacing w:line="360" w:lineRule="auto"/>
              <w:jc w:val="center"/>
            </w:pPr>
            <w:r>
              <w:t>10</w:t>
            </w:r>
          </w:p>
        </w:tc>
      </w:tr>
      <w:tr w:rsidR="001F55A5" w:rsidTr="001F55A5">
        <w:tc>
          <w:tcPr>
            <w:tcW w:w="7621" w:type="dxa"/>
          </w:tcPr>
          <w:p w:rsidR="001F55A5" w:rsidRDefault="001F55A5" w:rsidP="001F55A5">
            <w:pPr>
              <w:spacing w:line="360" w:lineRule="auto"/>
              <w:rPr>
                <w:b/>
              </w:rPr>
            </w:pPr>
            <w:r>
              <w:t>1.2.2.Трудовые ресурсы</w:t>
            </w:r>
          </w:p>
        </w:tc>
        <w:tc>
          <w:tcPr>
            <w:tcW w:w="1984" w:type="dxa"/>
          </w:tcPr>
          <w:p w:rsidR="001F55A5" w:rsidRPr="00FC5A2D" w:rsidRDefault="00E75FA3" w:rsidP="004D2209">
            <w:pPr>
              <w:spacing w:line="360" w:lineRule="auto"/>
              <w:jc w:val="center"/>
            </w:pPr>
            <w:r>
              <w:t>17</w:t>
            </w:r>
          </w:p>
        </w:tc>
      </w:tr>
      <w:tr w:rsidR="001F55A5" w:rsidTr="001F55A5">
        <w:tc>
          <w:tcPr>
            <w:tcW w:w="7621" w:type="dxa"/>
          </w:tcPr>
          <w:p w:rsidR="001F55A5" w:rsidRDefault="001F55A5" w:rsidP="001F55A5">
            <w:pPr>
              <w:spacing w:line="360" w:lineRule="auto"/>
              <w:rPr>
                <w:b/>
              </w:rPr>
            </w:pPr>
            <w:r>
              <w:t>1.2.3.Уровень жизни населения</w:t>
            </w:r>
          </w:p>
        </w:tc>
        <w:tc>
          <w:tcPr>
            <w:tcW w:w="1984" w:type="dxa"/>
          </w:tcPr>
          <w:p w:rsidR="001F55A5" w:rsidRPr="00FC5A2D" w:rsidRDefault="00E75FA3" w:rsidP="004D2209">
            <w:pPr>
              <w:spacing w:line="360" w:lineRule="auto"/>
              <w:jc w:val="center"/>
            </w:pPr>
            <w:r>
              <w:t>20</w:t>
            </w:r>
          </w:p>
        </w:tc>
      </w:tr>
      <w:tr w:rsidR="001F55A5" w:rsidTr="001F55A5">
        <w:tc>
          <w:tcPr>
            <w:tcW w:w="7621" w:type="dxa"/>
          </w:tcPr>
          <w:p w:rsidR="001F55A5" w:rsidRDefault="001F55A5" w:rsidP="001F55A5">
            <w:pPr>
              <w:spacing w:line="360" w:lineRule="auto"/>
              <w:rPr>
                <w:b/>
              </w:rPr>
            </w:pPr>
            <w:r>
              <w:t>1.3.Использование территории и градостроительство</w:t>
            </w:r>
          </w:p>
        </w:tc>
        <w:tc>
          <w:tcPr>
            <w:tcW w:w="1984" w:type="dxa"/>
          </w:tcPr>
          <w:p w:rsidR="001F55A5" w:rsidRPr="00FC5A2D" w:rsidRDefault="00E75FA3" w:rsidP="004D2209">
            <w:pPr>
              <w:spacing w:line="360" w:lineRule="auto"/>
              <w:jc w:val="center"/>
            </w:pPr>
            <w:r>
              <w:t>22</w:t>
            </w:r>
          </w:p>
        </w:tc>
      </w:tr>
      <w:tr w:rsidR="00331A73" w:rsidTr="001F55A5">
        <w:tc>
          <w:tcPr>
            <w:tcW w:w="7621" w:type="dxa"/>
          </w:tcPr>
          <w:p w:rsidR="00331A73" w:rsidRDefault="00331A73" w:rsidP="001F55A5">
            <w:pPr>
              <w:spacing w:line="360" w:lineRule="auto"/>
            </w:pPr>
            <w:r>
              <w:t>1.4.Имущественные отношения</w:t>
            </w:r>
          </w:p>
        </w:tc>
        <w:tc>
          <w:tcPr>
            <w:tcW w:w="1984" w:type="dxa"/>
          </w:tcPr>
          <w:p w:rsidR="00331A73" w:rsidRPr="00FC5A2D" w:rsidRDefault="00E75FA3" w:rsidP="004D2209">
            <w:pPr>
              <w:spacing w:line="360" w:lineRule="auto"/>
              <w:jc w:val="center"/>
            </w:pPr>
            <w:r>
              <w:t>28</w:t>
            </w:r>
          </w:p>
        </w:tc>
      </w:tr>
      <w:tr w:rsidR="001F55A5" w:rsidTr="001F55A5">
        <w:tc>
          <w:tcPr>
            <w:tcW w:w="7621" w:type="dxa"/>
          </w:tcPr>
          <w:p w:rsidR="001F55A5" w:rsidRDefault="001F55A5" w:rsidP="00331A73">
            <w:pPr>
              <w:spacing w:line="360" w:lineRule="auto"/>
              <w:rPr>
                <w:b/>
              </w:rPr>
            </w:pPr>
            <w:r>
              <w:t>1.</w:t>
            </w:r>
            <w:r w:rsidR="00331A73">
              <w:t>5</w:t>
            </w:r>
            <w:r>
              <w:t>.Промышленность</w:t>
            </w:r>
          </w:p>
        </w:tc>
        <w:tc>
          <w:tcPr>
            <w:tcW w:w="1984" w:type="dxa"/>
          </w:tcPr>
          <w:p w:rsidR="001F55A5" w:rsidRPr="00FC5A2D" w:rsidRDefault="00E75FA3" w:rsidP="004D2209">
            <w:pPr>
              <w:spacing w:line="360" w:lineRule="auto"/>
              <w:jc w:val="center"/>
            </w:pPr>
            <w:r>
              <w:t>30</w:t>
            </w:r>
          </w:p>
        </w:tc>
      </w:tr>
      <w:tr w:rsidR="001F55A5" w:rsidTr="001F55A5">
        <w:tc>
          <w:tcPr>
            <w:tcW w:w="7621" w:type="dxa"/>
          </w:tcPr>
          <w:p w:rsidR="001F55A5" w:rsidRDefault="001F55A5" w:rsidP="00331A73">
            <w:pPr>
              <w:spacing w:line="360" w:lineRule="auto"/>
              <w:rPr>
                <w:b/>
              </w:rPr>
            </w:pPr>
            <w:r>
              <w:t>1.</w:t>
            </w:r>
            <w:r w:rsidR="00331A73">
              <w:t>6</w:t>
            </w:r>
            <w:r>
              <w:t>. Сельское хозяйство</w:t>
            </w:r>
          </w:p>
        </w:tc>
        <w:tc>
          <w:tcPr>
            <w:tcW w:w="1984" w:type="dxa"/>
          </w:tcPr>
          <w:p w:rsidR="001F55A5" w:rsidRPr="00FC5A2D" w:rsidRDefault="00E75FA3" w:rsidP="004D2209">
            <w:pPr>
              <w:spacing w:line="360" w:lineRule="auto"/>
              <w:jc w:val="center"/>
            </w:pPr>
            <w:r>
              <w:t>33</w:t>
            </w:r>
          </w:p>
        </w:tc>
      </w:tr>
      <w:tr w:rsidR="001F55A5" w:rsidTr="001F55A5">
        <w:tc>
          <w:tcPr>
            <w:tcW w:w="7621" w:type="dxa"/>
          </w:tcPr>
          <w:p w:rsidR="001F55A5" w:rsidRDefault="001F55A5" w:rsidP="00331A73">
            <w:pPr>
              <w:spacing w:line="360" w:lineRule="auto"/>
              <w:rPr>
                <w:b/>
              </w:rPr>
            </w:pPr>
            <w:r>
              <w:t>1.</w:t>
            </w:r>
            <w:r w:rsidR="00331A73">
              <w:t>7</w:t>
            </w:r>
            <w:r>
              <w:t>. Предпринимательство и малый бизнес</w:t>
            </w:r>
          </w:p>
        </w:tc>
        <w:tc>
          <w:tcPr>
            <w:tcW w:w="1984" w:type="dxa"/>
          </w:tcPr>
          <w:p w:rsidR="001F55A5" w:rsidRPr="00FC5A2D" w:rsidRDefault="00E75FA3" w:rsidP="004D2209">
            <w:pPr>
              <w:spacing w:line="360" w:lineRule="auto"/>
              <w:jc w:val="center"/>
            </w:pPr>
            <w:r>
              <w:t>35</w:t>
            </w:r>
          </w:p>
        </w:tc>
      </w:tr>
      <w:tr w:rsidR="001F55A5" w:rsidTr="001F55A5">
        <w:tc>
          <w:tcPr>
            <w:tcW w:w="7621" w:type="dxa"/>
          </w:tcPr>
          <w:p w:rsidR="001F55A5" w:rsidRDefault="0077211C" w:rsidP="00E75FA3">
            <w:pPr>
              <w:spacing w:line="360" w:lineRule="auto"/>
              <w:rPr>
                <w:b/>
              </w:rPr>
            </w:pPr>
            <w:r>
              <w:t>1.</w:t>
            </w:r>
            <w:r w:rsidR="00331A73">
              <w:t>8</w:t>
            </w:r>
            <w:r>
              <w:t xml:space="preserve">. </w:t>
            </w:r>
            <w:r w:rsidR="00E75FA3">
              <w:t>Бытовое обслуживание населения, т</w:t>
            </w:r>
            <w:r>
              <w:t>орговля и общественное питание</w:t>
            </w:r>
          </w:p>
        </w:tc>
        <w:tc>
          <w:tcPr>
            <w:tcW w:w="1984" w:type="dxa"/>
          </w:tcPr>
          <w:p w:rsidR="001F55A5" w:rsidRPr="00FC5A2D" w:rsidRDefault="00E75FA3" w:rsidP="004D2209">
            <w:pPr>
              <w:spacing w:line="360" w:lineRule="auto"/>
              <w:jc w:val="center"/>
            </w:pPr>
            <w:r>
              <w:t>37</w:t>
            </w:r>
          </w:p>
        </w:tc>
      </w:tr>
      <w:tr w:rsidR="001F55A5" w:rsidTr="001F55A5">
        <w:tc>
          <w:tcPr>
            <w:tcW w:w="7621" w:type="dxa"/>
          </w:tcPr>
          <w:p w:rsidR="001F55A5" w:rsidRDefault="0077211C" w:rsidP="00331A73">
            <w:pPr>
              <w:spacing w:line="360" w:lineRule="auto"/>
              <w:rPr>
                <w:b/>
              </w:rPr>
            </w:pPr>
            <w:r>
              <w:t>1.</w:t>
            </w:r>
            <w:r w:rsidR="00331A73">
              <w:t>9</w:t>
            </w:r>
            <w:r>
              <w:t>. Жилищно – коммунальное хозяйство</w:t>
            </w:r>
          </w:p>
        </w:tc>
        <w:tc>
          <w:tcPr>
            <w:tcW w:w="1984" w:type="dxa"/>
          </w:tcPr>
          <w:p w:rsidR="001F55A5" w:rsidRPr="00FC5A2D" w:rsidRDefault="00E75FA3" w:rsidP="004D2209">
            <w:pPr>
              <w:spacing w:line="360" w:lineRule="auto"/>
              <w:jc w:val="center"/>
            </w:pPr>
            <w:r>
              <w:t>40</w:t>
            </w:r>
          </w:p>
        </w:tc>
      </w:tr>
      <w:tr w:rsidR="001F55A5" w:rsidTr="001F55A5">
        <w:tc>
          <w:tcPr>
            <w:tcW w:w="7621" w:type="dxa"/>
          </w:tcPr>
          <w:p w:rsidR="001F55A5" w:rsidRDefault="0077211C" w:rsidP="00331A73">
            <w:pPr>
              <w:spacing w:line="360" w:lineRule="auto"/>
              <w:rPr>
                <w:b/>
              </w:rPr>
            </w:pPr>
            <w:r>
              <w:t>1.</w:t>
            </w:r>
            <w:r w:rsidR="00331A73">
              <w:t>10</w:t>
            </w:r>
            <w:r>
              <w:t>. Жилищный фонд</w:t>
            </w:r>
          </w:p>
        </w:tc>
        <w:tc>
          <w:tcPr>
            <w:tcW w:w="1984" w:type="dxa"/>
          </w:tcPr>
          <w:p w:rsidR="001F55A5" w:rsidRPr="00FC5A2D" w:rsidRDefault="00E75FA3" w:rsidP="004D2209">
            <w:pPr>
              <w:spacing w:line="360" w:lineRule="auto"/>
              <w:jc w:val="center"/>
            </w:pPr>
            <w:r>
              <w:t>41</w:t>
            </w:r>
          </w:p>
        </w:tc>
      </w:tr>
      <w:tr w:rsidR="001F55A5" w:rsidTr="001F55A5">
        <w:tc>
          <w:tcPr>
            <w:tcW w:w="7621" w:type="dxa"/>
          </w:tcPr>
          <w:p w:rsidR="001F55A5" w:rsidRDefault="0077211C" w:rsidP="00331A73">
            <w:pPr>
              <w:spacing w:line="360" w:lineRule="auto"/>
              <w:rPr>
                <w:b/>
              </w:rPr>
            </w:pPr>
            <w:r>
              <w:t>1.1</w:t>
            </w:r>
            <w:r w:rsidR="00331A73">
              <w:t>1</w:t>
            </w:r>
            <w:r>
              <w:t>. Транспорт</w:t>
            </w:r>
          </w:p>
        </w:tc>
        <w:tc>
          <w:tcPr>
            <w:tcW w:w="1984" w:type="dxa"/>
          </w:tcPr>
          <w:p w:rsidR="001F55A5" w:rsidRPr="00FC5A2D" w:rsidRDefault="00E75FA3" w:rsidP="004D2209">
            <w:pPr>
              <w:spacing w:line="360" w:lineRule="auto"/>
              <w:jc w:val="center"/>
            </w:pPr>
            <w:r>
              <w:t>44</w:t>
            </w:r>
          </w:p>
        </w:tc>
      </w:tr>
      <w:tr w:rsidR="001F55A5" w:rsidTr="001F55A5">
        <w:tc>
          <w:tcPr>
            <w:tcW w:w="7621" w:type="dxa"/>
          </w:tcPr>
          <w:p w:rsidR="001F55A5" w:rsidRDefault="0077211C" w:rsidP="00331A73">
            <w:pPr>
              <w:spacing w:line="360" w:lineRule="auto"/>
              <w:rPr>
                <w:b/>
              </w:rPr>
            </w:pPr>
            <w:r>
              <w:t>1.1</w:t>
            </w:r>
            <w:r w:rsidR="00331A73">
              <w:t>2</w:t>
            </w:r>
            <w:r>
              <w:t>.Инженерная инфраструктура</w:t>
            </w:r>
          </w:p>
        </w:tc>
        <w:tc>
          <w:tcPr>
            <w:tcW w:w="1984" w:type="dxa"/>
          </w:tcPr>
          <w:p w:rsidR="001F55A5" w:rsidRPr="00FC5A2D" w:rsidRDefault="00E75FA3" w:rsidP="004D2209">
            <w:pPr>
              <w:spacing w:line="360" w:lineRule="auto"/>
              <w:jc w:val="center"/>
            </w:pPr>
            <w:r>
              <w:t>48</w:t>
            </w:r>
          </w:p>
        </w:tc>
      </w:tr>
      <w:tr w:rsidR="001F55A5" w:rsidTr="001F55A5">
        <w:tc>
          <w:tcPr>
            <w:tcW w:w="7621" w:type="dxa"/>
          </w:tcPr>
          <w:p w:rsidR="001F55A5" w:rsidRDefault="0077211C" w:rsidP="00331A73">
            <w:pPr>
              <w:spacing w:line="360" w:lineRule="auto"/>
              <w:rPr>
                <w:b/>
              </w:rPr>
            </w:pPr>
            <w:r>
              <w:t>1.1</w:t>
            </w:r>
            <w:r w:rsidR="00331A73">
              <w:t>2</w:t>
            </w:r>
            <w:r>
              <w:t>.1.Дороги</w:t>
            </w:r>
          </w:p>
        </w:tc>
        <w:tc>
          <w:tcPr>
            <w:tcW w:w="1984" w:type="dxa"/>
          </w:tcPr>
          <w:p w:rsidR="001F55A5" w:rsidRPr="00FC5A2D" w:rsidRDefault="00E75FA3" w:rsidP="004D2209">
            <w:pPr>
              <w:spacing w:line="360" w:lineRule="auto"/>
              <w:jc w:val="center"/>
            </w:pPr>
            <w:r>
              <w:t>48</w:t>
            </w:r>
          </w:p>
        </w:tc>
      </w:tr>
      <w:tr w:rsidR="001F55A5" w:rsidTr="001F55A5">
        <w:tc>
          <w:tcPr>
            <w:tcW w:w="7621" w:type="dxa"/>
          </w:tcPr>
          <w:p w:rsidR="001F55A5" w:rsidRDefault="0077211C" w:rsidP="00331A73">
            <w:pPr>
              <w:spacing w:line="360" w:lineRule="auto"/>
              <w:rPr>
                <w:b/>
              </w:rPr>
            </w:pPr>
            <w:r>
              <w:t>1.1</w:t>
            </w:r>
            <w:r w:rsidR="00331A73">
              <w:t>2</w:t>
            </w:r>
            <w:r>
              <w:t>.2.Уличное освещение</w:t>
            </w:r>
          </w:p>
        </w:tc>
        <w:tc>
          <w:tcPr>
            <w:tcW w:w="1984" w:type="dxa"/>
          </w:tcPr>
          <w:p w:rsidR="001F55A5" w:rsidRPr="00FC5A2D" w:rsidRDefault="00E75FA3" w:rsidP="004D2209">
            <w:pPr>
              <w:spacing w:line="360" w:lineRule="auto"/>
              <w:jc w:val="center"/>
            </w:pPr>
            <w:r>
              <w:t>50</w:t>
            </w:r>
          </w:p>
        </w:tc>
      </w:tr>
      <w:tr w:rsidR="00331A73" w:rsidTr="001F55A5">
        <w:tc>
          <w:tcPr>
            <w:tcW w:w="7621" w:type="dxa"/>
          </w:tcPr>
          <w:p w:rsidR="00331A73" w:rsidRDefault="00331A73" w:rsidP="001F55A5">
            <w:pPr>
              <w:spacing w:line="360" w:lineRule="auto"/>
            </w:pPr>
            <w:r>
              <w:t>1.12.3.Благоустройство и озеленение территории</w:t>
            </w:r>
          </w:p>
        </w:tc>
        <w:tc>
          <w:tcPr>
            <w:tcW w:w="1984" w:type="dxa"/>
          </w:tcPr>
          <w:p w:rsidR="00331A73" w:rsidRPr="00FC5A2D" w:rsidRDefault="00E75FA3" w:rsidP="004D2209">
            <w:pPr>
              <w:spacing w:line="360" w:lineRule="auto"/>
              <w:jc w:val="center"/>
            </w:pPr>
            <w:r>
              <w:t>50</w:t>
            </w:r>
          </w:p>
        </w:tc>
      </w:tr>
      <w:tr w:rsidR="00331A73" w:rsidTr="001F55A5">
        <w:tc>
          <w:tcPr>
            <w:tcW w:w="7621" w:type="dxa"/>
          </w:tcPr>
          <w:p w:rsidR="00331A73" w:rsidRDefault="00331A73" w:rsidP="00E75FA3">
            <w:pPr>
              <w:spacing w:line="360" w:lineRule="auto"/>
            </w:pPr>
            <w:r>
              <w:t>1.13</w:t>
            </w:r>
            <w:r w:rsidR="00E75FA3">
              <w:t>.</w:t>
            </w:r>
            <w:r>
              <w:t>Культура</w:t>
            </w:r>
          </w:p>
        </w:tc>
        <w:tc>
          <w:tcPr>
            <w:tcW w:w="1984" w:type="dxa"/>
          </w:tcPr>
          <w:p w:rsidR="00331A73" w:rsidRPr="00FC5A2D" w:rsidRDefault="00E75FA3" w:rsidP="004D2209">
            <w:pPr>
              <w:spacing w:line="360" w:lineRule="auto"/>
              <w:jc w:val="center"/>
            </w:pPr>
            <w:r>
              <w:t>55</w:t>
            </w:r>
          </w:p>
        </w:tc>
      </w:tr>
      <w:tr w:rsidR="00331A73" w:rsidTr="001F55A5">
        <w:tc>
          <w:tcPr>
            <w:tcW w:w="7621" w:type="dxa"/>
          </w:tcPr>
          <w:p w:rsidR="00331A73" w:rsidRDefault="00331A73" w:rsidP="00E75FA3">
            <w:pPr>
              <w:spacing w:line="360" w:lineRule="auto"/>
            </w:pPr>
            <w:r>
              <w:t>1.1</w:t>
            </w:r>
            <w:r w:rsidR="00E75FA3">
              <w:t>4</w:t>
            </w:r>
            <w:r>
              <w:t>.Физическая культура и спорт</w:t>
            </w:r>
          </w:p>
        </w:tc>
        <w:tc>
          <w:tcPr>
            <w:tcW w:w="1984" w:type="dxa"/>
          </w:tcPr>
          <w:p w:rsidR="00331A73" w:rsidRPr="00FC5A2D" w:rsidRDefault="00E75FA3" w:rsidP="00AC14C4">
            <w:pPr>
              <w:spacing w:line="360" w:lineRule="auto"/>
              <w:jc w:val="center"/>
            </w:pPr>
            <w:r>
              <w:t>58</w:t>
            </w:r>
          </w:p>
        </w:tc>
      </w:tr>
      <w:tr w:rsidR="00331A73" w:rsidTr="001F55A5">
        <w:tc>
          <w:tcPr>
            <w:tcW w:w="7621" w:type="dxa"/>
          </w:tcPr>
          <w:p w:rsidR="00331A73" w:rsidRDefault="00331A73" w:rsidP="00E75FA3">
            <w:pPr>
              <w:spacing w:line="360" w:lineRule="auto"/>
            </w:pPr>
            <w:r>
              <w:t>1.1</w:t>
            </w:r>
            <w:r w:rsidR="00E75FA3">
              <w:t>5</w:t>
            </w:r>
            <w:r>
              <w:t>.Молодежная политика</w:t>
            </w:r>
          </w:p>
        </w:tc>
        <w:tc>
          <w:tcPr>
            <w:tcW w:w="1984" w:type="dxa"/>
          </w:tcPr>
          <w:p w:rsidR="00331A73" w:rsidRPr="00FC5A2D" w:rsidRDefault="00E75FA3" w:rsidP="00AC14C4">
            <w:pPr>
              <w:spacing w:line="360" w:lineRule="auto"/>
              <w:jc w:val="center"/>
            </w:pPr>
            <w:r>
              <w:t>60</w:t>
            </w:r>
          </w:p>
        </w:tc>
      </w:tr>
      <w:tr w:rsidR="00331A73" w:rsidTr="001F55A5">
        <w:tc>
          <w:tcPr>
            <w:tcW w:w="7621" w:type="dxa"/>
          </w:tcPr>
          <w:p w:rsidR="00331A73" w:rsidRDefault="00331A73" w:rsidP="00E75FA3">
            <w:pPr>
              <w:spacing w:line="360" w:lineRule="auto"/>
            </w:pPr>
            <w:r>
              <w:t>1.1</w:t>
            </w:r>
            <w:r w:rsidR="00E75FA3">
              <w:t>6</w:t>
            </w:r>
            <w:r>
              <w:t>.</w:t>
            </w:r>
            <w:r w:rsidR="00C952AD">
              <w:rPr>
                <w:b/>
              </w:rPr>
              <w:t xml:space="preserve"> </w:t>
            </w:r>
            <w:r w:rsidR="00C952AD" w:rsidRPr="00C952AD">
              <w:t>Содействие развитию и поддержка общественных объединений, некоммерческих организаций и инициатив гражданского общества</w:t>
            </w:r>
          </w:p>
        </w:tc>
        <w:tc>
          <w:tcPr>
            <w:tcW w:w="1984" w:type="dxa"/>
          </w:tcPr>
          <w:p w:rsidR="00331A73" w:rsidRPr="00FC5A2D" w:rsidRDefault="00C704BA" w:rsidP="00AC14C4">
            <w:pPr>
              <w:spacing w:line="360" w:lineRule="auto"/>
              <w:jc w:val="center"/>
            </w:pPr>
            <w:r>
              <w:t>62</w:t>
            </w:r>
          </w:p>
        </w:tc>
      </w:tr>
      <w:tr w:rsidR="00292A21" w:rsidTr="001F55A5">
        <w:tc>
          <w:tcPr>
            <w:tcW w:w="7621" w:type="dxa"/>
          </w:tcPr>
          <w:p w:rsidR="00292A21" w:rsidRDefault="00292A21" w:rsidP="00BC68C1">
            <w:pPr>
              <w:spacing w:line="360" w:lineRule="auto"/>
            </w:pPr>
            <w:r>
              <w:t>1.1</w:t>
            </w:r>
            <w:r w:rsidR="00C704BA">
              <w:t>7</w:t>
            </w:r>
            <w:r>
              <w:t>.</w:t>
            </w:r>
            <w:r w:rsidRPr="00B83B59">
              <w:rPr>
                <w:b/>
              </w:rPr>
              <w:t xml:space="preserve"> </w:t>
            </w:r>
            <w:r w:rsidRPr="00292A21">
              <w:t>Защита от чрезвычайных ситуаций природного, техногенного характера</w:t>
            </w:r>
            <w:r w:rsidR="00BC68C1">
              <w:t>, о</w:t>
            </w:r>
            <w:r w:rsidR="00BC68C1" w:rsidRPr="000D6365">
              <w:t>беспечение первичных мер пожарной безопасности</w:t>
            </w:r>
          </w:p>
        </w:tc>
        <w:tc>
          <w:tcPr>
            <w:tcW w:w="1984" w:type="dxa"/>
          </w:tcPr>
          <w:p w:rsidR="00292A21" w:rsidRPr="00FC5A2D" w:rsidRDefault="00BC68C1" w:rsidP="00AC14C4">
            <w:pPr>
              <w:spacing w:line="360" w:lineRule="auto"/>
              <w:jc w:val="center"/>
            </w:pPr>
            <w:r>
              <w:t>63</w:t>
            </w:r>
          </w:p>
        </w:tc>
      </w:tr>
      <w:tr w:rsidR="001F55A5" w:rsidTr="001F55A5">
        <w:tc>
          <w:tcPr>
            <w:tcW w:w="7621" w:type="dxa"/>
          </w:tcPr>
          <w:p w:rsidR="001F55A5" w:rsidRDefault="0077211C" w:rsidP="00BC68C1">
            <w:pPr>
              <w:spacing w:line="360" w:lineRule="auto"/>
              <w:rPr>
                <w:b/>
              </w:rPr>
            </w:pPr>
            <w:r>
              <w:t>1.1</w:t>
            </w:r>
            <w:r w:rsidR="00BC68C1">
              <w:t>8</w:t>
            </w:r>
            <w:r>
              <w:t>. Финансы</w:t>
            </w:r>
          </w:p>
        </w:tc>
        <w:tc>
          <w:tcPr>
            <w:tcW w:w="1984" w:type="dxa"/>
          </w:tcPr>
          <w:p w:rsidR="001F55A5" w:rsidRPr="00FC5A2D" w:rsidRDefault="00BC68C1" w:rsidP="00AC14C4">
            <w:pPr>
              <w:spacing w:line="360" w:lineRule="auto"/>
              <w:jc w:val="center"/>
            </w:pPr>
            <w:r>
              <w:t>65</w:t>
            </w:r>
          </w:p>
        </w:tc>
      </w:tr>
      <w:tr w:rsidR="001F55A5" w:rsidTr="001F55A5">
        <w:tc>
          <w:tcPr>
            <w:tcW w:w="7621" w:type="dxa"/>
          </w:tcPr>
          <w:p w:rsidR="001F55A5" w:rsidRDefault="0077211C" w:rsidP="001F55A5">
            <w:pPr>
              <w:spacing w:line="360" w:lineRule="auto"/>
              <w:rPr>
                <w:b/>
              </w:rPr>
            </w:pPr>
            <w:r>
              <w:rPr>
                <w:lang w:val="en-US"/>
              </w:rPr>
              <w:t>II</w:t>
            </w:r>
            <w:r>
              <w:t>.</w:t>
            </w:r>
            <w:r>
              <w:rPr>
                <w:lang w:val="en-US"/>
              </w:rPr>
              <w:t>SWOT</w:t>
            </w:r>
            <w:r w:rsidRPr="00822961">
              <w:t>-  анализ</w:t>
            </w:r>
          </w:p>
        </w:tc>
        <w:tc>
          <w:tcPr>
            <w:tcW w:w="1984" w:type="dxa"/>
          </w:tcPr>
          <w:p w:rsidR="001F55A5" w:rsidRPr="00FC5A2D" w:rsidRDefault="00BC68C1" w:rsidP="004D2209">
            <w:pPr>
              <w:spacing w:line="360" w:lineRule="auto"/>
              <w:jc w:val="center"/>
            </w:pPr>
            <w:r>
              <w:t>67</w:t>
            </w:r>
          </w:p>
        </w:tc>
      </w:tr>
      <w:tr w:rsidR="001F55A5" w:rsidTr="001F55A5">
        <w:tc>
          <w:tcPr>
            <w:tcW w:w="7621" w:type="dxa"/>
          </w:tcPr>
          <w:p w:rsidR="0077211C" w:rsidRDefault="0077211C" w:rsidP="0077211C">
            <w:pPr>
              <w:spacing w:line="360" w:lineRule="auto"/>
            </w:pPr>
            <w:r>
              <w:rPr>
                <w:lang w:val="en-US"/>
              </w:rPr>
              <w:lastRenderedPageBreak/>
              <w:t>III</w:t>
            </w:r>
            <w:r>
              <w:t xml:space="preserve">. Цели и задачи развития муниципального образования </w:t>
            </w:r>
          </w:p>
          <w:p w:rsidR="001F55A5" w:rsidRDefault="0077211C" w:rsidP="0077211C">
            <w:pPr>
              <w:spacing w:line="360" w:lineRule="auto"/>
              <w:rPr>
                <w:b/>
              </w:rPr>
            </w:pPr>
            <w:r>
              <w:t>«Город Алдан»</w:t>
            </w:r>
          </w:p>
        </w:tc>
        <w:tc>
          <w:tcPr>
            <w:tcW w:w="1984" w:type="dxa"/>
          </w:tcPr>
          <w:p w:rsidR="001F55A5" w:rsidRPr="00FC5A2D" w:rsidRDefault="00BC68C1" w:rsidP="004D2209">
            <w:pPr>
              <w:spacing w:line="360" w:lineRule="auto"/>
              <w:jc w:val="center"/>
            </w:pPr>
            <w:r>
              <w:t>68</w:t>
            </w:r>
          </w:p>
        </w:tc>
      </w:tr>
      <w:tr w:rsidR="001F55A5" w:rsidTr="001F55A5">
        <w:tc>
          <w:tcPr>
            <w:tcW w:w="7621" w:type="dxa"/>
          </w:tcPr>
          <w:p w:rsidR="001F55A5" w:rsidRDefault="0077211C" w:rsidP="001F55A5">
            <w:pPr>
              <w:spacing w:line="360" w:lineRule="auto"/>
              <w:rPr>
                <w:b/>
              </w:rPr>
            </w:pPr>
            <w:r>
              <w:rPr>
                <w:lang w:val="en-US"/>
              </w:rPr>
              <w:t>IV</w:t>
            </w:r>
            <w:r w:rsidRPr="00AC0A64">
              <w:t>.</w:t>
            </w:r>
            <w:r>
              <w:t>Система мероприятий Программы</w:t>
            </w:r>
          </w:p>
        </w:tc>
        <w:tc>
          <w:tcPr>
            <w:tcW w:w="1984" w:type="dxa"/>
          </w:tcPr>
          <w:p w:rsidR="001F55A5" w:rsidRPr="00FC5A2D" w:rsidRDefault="00BC68C1" w:rsidP="00AC14C4">
            <w:pPr>
              <w:spacing w:line="360" w:lineRule="auto"/>
              <w:jc w:val="center"/>
            </w:pPr>
            <w:r>
              <w:t>74</w:t>
            </w:r>
          </w:p>
        </w:tc>
      </w:tr>
      <w:tr w:rsidR="001F55A5" w:rsidTr="001F55A5">
        <w:tc>
          <w:tcPr>
            <w:tcW w:w="7621" w:type="dxa"/>
          </w:tcPr>
          <w:p w:rsidR="001F55A5" w:rsidRDefault="0077211C" w:rsidP="001F55A5">
            <w:pPr>
              <w:spacing w:line="360" w:lineRule="auto"/>
              <w:rPr>
                <w:b/>
              </w:rPr>
            </w:pPr>
            <w:r>
              <w:rPr>
                <w:lang w:val="en-US"/>
              </w:rPr>
              <w:t>V</w:t>
            </w:r>
            <w:r>
              <w:t>. Ресурсное обеспечение Программы</w:t>
            </w:r>
          </w:p>
        </w:tc>
        <w:tc>
          <w:tcPr>
            <w:tcW w:w="1984" w:type="dxa"/>
          </w:tcPr>
          <w:p w:rsidR="001F55A5" w:rsidRPr="00FC5A2D" w:rsidRDefault="00BC68C1" w:rsidP="00AC14C4">
            <w:pPr>
              <w:spacing w:line="360" w:lineRule="auto"/>
              <w:jc w:val="center"/>
            </w:pPr>
            <w:r>
              <w:t>74</w:t>
            </w:r>
          </w:p>
        </w:tc>
      </w:tr>
      <w:tr w:rsidR="001F55A5" w:rsidTr="001F55A5">
        <w:tc>
          <w:tcPr>
            <w:tcW w:w="7621" w:type="dxa"/>
          </w:tcPr>
          <w:p w:rsidR="001F55A5" w:rsidRDefault="0077211C" w:rsidP="001F55A5">
            <w:pPr>
              <w:spacing w:line="360" w:lineRule="auto"/>
              <w:rPr>
                <w:b/>
              </w:rPr>
            </w:pPr>
            <w:r>
              <w:rPr>
                <w:lang w:val="en-US"/>
              </w:rPr>
              <w:t>VII</w:t>
            </w:r>
            <w:r>
              <w:t>. Механизмы реализации Программы</w:t>
            </w:r>
          </w:p>
        </w:tc>
        <w:tc>
          <w:tcPr>
            <w:tcW w:w="1984" w:type="dxa"/>
          </w:tcPr>
          <w:p w:rsidR="001F55A5" w:rsidRPr="00FC5A2D" w:rsidRDefault="00BC68C1" w:rsidP="00AC14C4">
            <w:pPr>
              <w:spacing w:line="360" w:lineRule="auto"/>
              <w:jc w:val="center"/>
            </w:pPr>
            <w:r>
              <w:t>75</w:t>
            </w:r>
          </w:p>
        </w:tc>
      </w:tr>
      <w:tr w:rsidR="001F55A5" w:rsidTr="001F55A5">
        <w:tc>
          <w:tcPr>
            <w:tcW w:w="7621" w:type="dxa"/>
          </w:tcPr>
          <w:p w:rsidR="001F55A5" w:rsidRDefault="0077211C" w:rsidP="001F55A5">
            <w:pPr>
              <w:spacing w:line="360" w:lineRule="auto"/>
              <w:rPr>
                <w:b/>
              </w:rPr>
            </w:pPr>
            <w:r>
              <w:rPr>
                <w:lang w:val="en-US"/>
              </w:rPr>
              <w:t>VIII</w:t>
            </w:r>
            <w:r>
              <w:t>. Ожидаемые результаты реализации Программы</w:t>
            </w:r>
          </w:p>
        </w:tc>
        <w:tc>
          <w:tcPr>
            <w:tcW w:w="1984" w:type="dxa"/>
          </w:tcPr>
          <w:p w:rsidR="001F55A5" w:rsidRPr="00FC5A2D" w:rsidRDefault="00BC68C1" w:rsidP="00AC14C4">
            <w:pPr>
              <w:spacing w:line="360" w:lineRule="auto"/>
              <w:jc w:val="center"/>
            </w:pPr>
            <w:r>
              <w:t>75</w:t>
            </w:r>
          </w:p>
        </w:tc>
      </w:tr>
      <w:tr w:rsidR="0077211C" w:rsidTr="001F55A5">
        <w:tc>
          <w:tcPr>
            <w:tcW w:w="7621" w:type="dxa"/>
          </w:tcPr>
          <w:p w:rsidR="0077211C" w:rsidRDefault="0077211C" w:rsidP="001F55A5">
            <w:pPr>
              <w:spacing w:line="360" w:lineRule="auto"/>
              <w:rPr>
                <w:lang w:val="en-US"/>
              </w:rPr>
            </w:pPr>
            <w:r w:rsidRPr="003127FF">
              <w:t>Приложение 1</w:t>
            </w:r>
          </w:p>
        </w:tc>
        <w:tc>
          <w:tcPr>
            <w:tcW w:w="1984" w:type="dxa"/>
          </w:tcPr>
          <w:p w:rsidR="0077211C" w:rsidRPr="00FC5A2D" w:rsidRDefault="00BC68C1" w:rsidP="00AC14C4">
            <w:pPr>
              <w:spacing w:line="360" w:lineRule="auto"/>
              <w:jc w:val="center"/>
            </w:pPr>
            <w:r>
              <w:t>77</w:t>
            </w:r>
          </w:p>
        </w:tc>
      </w:tr>
      <w:tr w:rsidR="0077211C" w:rsidTr="001F55A5">
        <w:tc>
          <w:tcPr>
            <w:tcW w:w="7621" w:type="dxa"/>
          </w:tcPr>
          <w:p w:rsidR="0077211C" w:rsidRDefault="0077211C" w:rsidP="001F55A5">
            <w:pPr>
              <w:spacing w:line="360" w:lineRule="auto"/>
              <w:rPr>
                <w:lang w:val="en-US"/>
              </w:rPr>
            </w:pPr>
            <w:r>
              <w:t>Приложение 2</w:t>
            </w:r>
          </w:p>
        </w:tc>
        <w:tc>
          <w:tcPr>
            <w:tcW w:w="1984" w:type="dxa"/>
          </w:tcPr>
          <w:p w:rsidR="0077211C" w:rsidRPr="00FC5A2D" w:rsidRDefault="00023DA8" w:rsidP="004D2209">
            <w:pPr>
              <w:spacing w:line="360" w:lineRule="auto"/>
              <w:jc w:val="center"/>
            </w:pPr>
            <w:r>
              <w:t>100</w:t>
            </w:r>
          </w:p>
        </w:tc>
      </w:tr>
      <w:tr w:rsidR="0077211C" w:rsidTr="001F55A5">
        <w:tc>
          <w:tcPr>
            <w:tcW w:w="7621" w:type="dxa"/>
          </w:tcPr>
          <w:p w:rsidR="0077211C" w:rsidRDefault="0077211C" w:rsidP="001F55A5">
            <w:pPr>
              <w:spacing w:line="360" w:lineRule="auto"/>
              <w:rPr>
                <w:lang w:val="en-US"/>
              </w:rPr>
            </w:pPr>
            <w:r>
              <w:t>Приложение 3</w:t>
            </w:r>
          </w:p>
        </w:tc>
        <w:tc>
          <w:tcPr>
            <w:tcW w:w="1984" w:type="dxa"/>
          </w:tcPr>
          <w:p w:rsidR="0077211C" w:rsidRPr="00FC5A2D" w:rsidRDefault="00023DA8" w:rsidP="00AC14C4">
            <w:pPr>
              <w:spacing w:line="360" w:lineRule="auto"/>
              <w:jc w:val="center"/>
            </w:pPr>
            <w:r>
              <w:t>105</w:t>
            </w:r>
          </w:p>
        </w:tc>
      </w:tr>
    </w:tbl>
    <w:p w:rsidR="00C129D5" w:rsidRDefault="00C129D5"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C172F6" w:rsidRDefault="00C172F6" w:rsidP="003F773D">
      <w:pPr>
        <w:spacing w:line="360" w:lineRule="auto"/>
        <w:jc w:val="center"/>
        <w:rPr>
          <w:b/>
        </w:rPr>
      </w:pPr>
    </w:p>
    <w:p w:rsidR="003E0059" w:rsidRDefault="003E0059" w:rsidP="003F773D">
      <w:pPr>
        <w:spacing w:line="360" w:lineRule="auto"/>
        <w:jc w:val="center"/>
        <w:rPr>
          <w:b/>
        </w:rPr>
      </w:pPr>
    </w:p>
    <w:p w:rsidR="003E0059" w:rsidRDefault="003E0059" w:rsidP="003F773D">
      <w:pPr>
        <w:spacing w:line="360" w:lineRule="auto"/>
        <w:jc w:val="center"/>
        <w:rPr>
          <w:b/>
        </w:rPr>
      </w:pPr>
    </w:p>
    <w:p w:rsidR="00F965B0" w:rsidRDefault="00F965B0" w:rsidP="003F773D">
      <w:pPr>
        <w:spacing w:line="360" w:lineRule="auto"/>
        <w:jc w:val="center"/>
        <w:rPr>
          <w:b/>
        </w:rPr>
      </w:pPr>
    </w:p>
    <w:p w:rsidR="00C546EE" w:rsidRDefault="00C546EE" w:rsidP="003F773D">
      <w:pPr>
        <w:spacing w:line="360" w:lineRule="auto"/>
        <w:jc w:val="center"/>
        <w:rPr>
          <w:b/>
        </w:rPr>
      </w:pPr>
    </w:p>
    <w:p w:rsidR="000D6365" w:rsidRDefault="000D6365" w:rsidP="003F773D">
      <w:pPr>
        <w:spacing w:line="360" w:lineRule="auto"/>
        <w:jc w:val="center"/>
        <w:rPr>
          <w:b/>
        </w:rPr>
      </w:pPr>
    </w:p>
    <w:p w:rsidR="00B710E8" w:rsidRDefault="00B710E8" w:rsidP="003F773D">
      <w:pPr>
        <w:spacing w:line="360" w:lineRule="auto"/>
        <w:jc w:val="center"/>
        <w:rPr>
          <w:b/>
        </w:rPr>
      </w:pPr>
    </w:p>
    <w:p w:rsidR="00133837" w:rsidRPr="0045727A" w:rsidRDefault="003E3067" w:rsidP="003F773D">
      <w:pPr>
        <w:spacing w:line="360" w:lineRule="auto"/>
        <w:jc w:val="center"/>
        <w:rPr>
          <w:b/>
        </w:rPr>
      </w:pPr>
      <w:r w:rsidRPr="0045727A">
        <w:rPr>
          <w:b/>
        </w:rPr>
        <w:t>Паспорт</w:t>
      </w:r>
    </w:p>
    <w:p w:rsidR="003E3067" w:rsidRPr="0045727A" w:rsidRDefault="0045727A" w:rsidP="003F773D">
      <w:pPr>
        <w:spacing w:line="360" w:lineRule="auto"/>
        <w:jc w:val="center"/>
        <w:rPr>
          <w:b/>
        </w:rPr>
      </w:pPr>
      <w:r w:rsidRPr="0045727A">
        <w:rPr>
          <w:b/>
        </w:rPr>
        <w:t>Программы социально – экономического развития муниципального образования «Город Алдан» на 201</w:t>
      </w:r>
      <w:r w:rsidR="00C50FCD">
        <w:rPr>
          <w:b/>
        </w:rPr>
        <w:t>7</w:t>
      </w:r>
      <w:r w:rsidRPr="0045727A">
        <w:rPr>
          <w:b/>
        </w:rPr>
        <w:t xml:space="preserve"> – 20</w:t>
      </w:r>
      <w:r w:rsidR="00C50FCD">
        <w:rPr>
          <w:b/>
        </w:rPr>
        <w:t>22</w:t>
      </w:r>
      <w:r w:rsidRPr="0045727A">
        <w:rPr>
          <w:b/>
        </w:rPr>
        <w:t xml:space="preserve"> годы</w:t>
      </w:r>
    </w:p>
    <w:p w:rsidR="0045727A" w:rsidRDefault="0045727A" w:rsidP="003F773D">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20"/>
      </w:tblGrid>
      <w:tr w:rsidR="0045727A" w:rsidTr="00BD558D">
        <w:tc>
          <w:tcPr>
            <w:tcW w:w="3168" w:type="dxa"/>
          </w:tcPr>
          <w:p w:rsidR="0045727A" w:rsidRDefault="0045727A" w:rsidP="003F773D">
            <w:pPr>
              <w:spacing w:line="360" w:lineRule="auto"/>
            </w:pPr>
            <w:r>
              <w:t>Наименование Программы</w:t>
            </w:r>
          </w:p>
        </w:tc>
        <w:tc>
          <w:tcPr>
            <w:tcW w:w="6120" w:type="dxa"/>
          </w:tcPr>
          <w:p w:rsidR="0045727A" w:rsidRDefault="0045727A" w:rsidP="003F773D">
            <w:pPr>
              <w:spacing w:line="360" w:lineRule="auto"/>
            </w:pPr>
            <w:r>
              <w:t>Программа социально – экономического развития муниципального образования «Город Алдан» на 201</w:t>
            </w:r>
            <w:r w:rsidR="00C50FCD">
              <w:t>7</w:t>
            </w:r>
            <w:r>
              <w:t xml:space="preserve"> – 20</w:t>
            </w:r>
            <w:r w:rsidR="00C50FCD">
              <w:t>22</w:t>
            </w:r>
            <w:r>
              <w:t xml:space="preserve"> годы</w:t>
            </w:r>
          </w:p>
        </w:tc>
      </w:tr>
      <w:tr w:rsidR="0045727A" w:rsidTr="00BD558D">
        <w:tc>
          <w:tcPr>
            <w:tcW w:w="3168" w:type="dxa"/>
          </w:tcPr>
          <w:p w:rsidR="0045727A" w:rsidRDefault="0031090F" w:rsidP="003F773D">
            <w:pPr>
              <w:spacing w:line="360" w:lineRule="auto"/>
            </w:pPr>
            <w:r>
              <w:t>Основание для разработки Программы</w:t>
            </w:r>
          </w:p>
        </w:tc>
        <w:tc>
          <w:tcPr>
            <w:tcW w:w="6120" w:type="dxa"/>
          </w:tcPr>
          <w:p w:rsidR="0045727A" w:rsidRDefault="00C50FCD" w:rsidP="003F773D">
            <w:pPr>
              <w:spacing w:line="360" w:lineRule="auto"/>
            </w:pPr>
            <w:r>
              <w:t xml:space="preserve">Решение Алданского городского Совета депутатов от </w:t>
            </w:r>
            <w:r w:rsidR="00122A7F">
              <w:t>20.10.2016 года № 8-5</w:t>
            </w:r>
          </w:p>
        </w:tc>
      </w:tr>
      <w:tr w:rsidR="0045727A" w:rsidTr="00BD558D">
        <w:tc>
          <w:tcPr>
            <w:tcW w:w="3168" w:type="dxa"/>
          </w:tcPr>
          <w:p w:rsidR="0045727A" w:rsidRDefault="000810BA" w:rsidP="003F773D">
            <w:pPr>
              <w:spacing w:line="360" w:lineRule="auto"/>
            </w:pPr>
            <w:r>
              <w:t>Основн</w:t>
            </w:r>
            <w:r w:rsidR="006C1B7C">
              <w:t>ой</w:t>
            </w:r>
            <w:r>
              <w:t xml:space="preserve"> разработчик Программы</w:t>
            </w:r>
          </w:p>
        </w:tc>
        <w:tc>
          <w:tcPr>
            <w:tcW w:w="6120" w:type="dxa"/>
          </w:tcPr>
          <w:p w:rsidR="0045727A" w:rsidRDefault="000810BA" w:rsidP="003F773D">
            <w:pPr>
              <w:spacing w:line="360" w:lineRule="auto"/>
            </w:pPr>
            <w:r>
              <w:t>Администрация муниципального образования «Город Алдан»</w:t>
            </w:r>
          </w:p>
        </w:tc>
      </w:tr>
      <w:tr w:rsidR="0031090F" w:rsidTr="00BD558D">
        <w:tc>
          <w:tcPr>
            <w:tcW w:w="3168" w:type="dxa"/>
          </w:tcPr>
          <w:p w:rsidR="0031090F" w:rsidRDefault="0031090F" w:rsidP="003F773D">
            <w:pPr>
              <w:spacing w:line="360" w:lineRule="auto"/>
            </w:pPr>
            <w:r>
              <w:t>Ответственный исполнитель Программы</w:t>
            </w:r>
          </w:p>
        </w:tc>
        <w:tc>
          <w:tcPr>
            <w:tcW w:w="6120" w:type="dxa"/>
          </w:tcPr>
          <w:p w:rsidR="0031090F" w:rsidRDefault="0031090F" w:rsidP="003F773D">
            <w:pPr>
              <w:spacing w:line="360" w:lineRule="auto"/>
            </w:pPr>
            <w:r>
              <w:t>Администрация муниципального образования «Город Алдан»</w:t>
            </w:r>
          </w:p>
        </w:tc>
      </w:tr>
      <w:tr w:rsidR="0031090F" w:rsidTr="00BD558D">
        <w:tc>
          <w:tcPr>
            <w:tcW w:w="3168" w:type="dxa"/>
          </w:tcPr>
          <w:p w:rsidR="0031090F" w:rsidRDefault="0031090F" w:rsidP="003F773D">
            <w:pPr>
              <w:spacing w:line="360" w:lineRule="auto"/>
            </w:pPr>
            <w:r>
              <w:t>Соисполнители Программы</w:t>
            </w:r>
          </w:p>
        </w:tc>
        <w:tc>
          <w:tcPr>
            <w:tcW w:w="6120" w:type="dxa"/>
          </w:tcPr>
          <w:p w:rsidR="0031090F" w:rsidRDefault="006C107D" w:rsidP="003F773D">
            <w:pPr>
              <w:spacing w:line="360" w:lineRule="auto"/>
            </w:pPr>
            <w:r>
              <w:t>МУ МО «Город Алдан» «Алданское управление культуры»</w:t>
            </w:r>
          </w:p>
          <w:p w:rsidR="006C107D" w:rsidRPr="0057068A" w:rsidRDefault="006C107D" w:rsidP="006C107D">
            <w:pPr>
              <w:spacing w:line="360" w:lineRule="auto"/>
              <w:jc w:val="both"/>
            </w:pPr>
            <w:r>
              <w:t xml:space="preserve">МБУ МО «Город Алдан» </w:t>
            </w:r>
            <w:r w:rsidRPr="0057068A">
              <w:t>«Алдаский историко – краеведческий музей»</w:t>
            </w:r>
          </w:p>
          <w:p w:rsidR="006C107D" w:rsidRDefault="006C107D" w:rsidP="006C107D">
            <w:pPr>
              <w:spacing w:line="360" w:lineRule="auto"/>
              <w:jc w:val="both"/>
            </w:pPr>
            <w:r w:rsidRPr="0057068A">
              <w:t>М</w:t>
            </w:r>
            <w:r>
              <w:t>БУ</w:t>
            </w:r>
            <w:r w:rsidRPr="0057068A">
              <w:t xml:space="preserve"> </w:t>
            </w:r>
            <w:r>
              <w:t>МО</w:t>
            </w:r>
            <w:r w:rsidRPr="0057068A">
              <w:t xml:space="preserve"> «Город Алдан» «Библиотечно – информационный центр»</w:t>
            </w:r>
          </w:p>
          <w:p w:rsidR="00731DA2" w:rsidRDefault="00731DA2" w:rsidP="00B162A2">
            <w:pPr>
              <w:spacing w:line="360" w:lineRule="auto"/>
              <w:jc w:val="both"/>
            </w:pPr>
            <w:r>
              <w:t>МКУ «Департамент имущественных отношений»</w:t>
            </w:r>
          </w:p>
        </w:tc>
      </w:tr>
      <w:tr w:rsidR="0045727A" w:rsidTr="00BD558D">
        <w:tc>
          <w:tcPr>
            <w:tcW w:w="3168" w:type="dxa"/>
          </w:tcPr>
          <w:p w:rsidR="0045727A" w:rsidRDefault="000810BA" w:rsidP="003F773D">
            <w:pPr>
              <w:spacing w:line="360" w:lineRule="auto"/>
            </w:pPr>
            <w:r>
              <w:t>Цели и задачи Программы</w:t>
            </w:r>
          </w:p>
        </w:tc>
        <w:tc>
          <w:tcPr>
            <w:tcW w:w="6120" w:type="dxa"/>
          </w:tcPr>
          <w:p w:rsidR="00DC01B2" w:rsidRDefault="000D612C" w:rsidP="00DC01B2">
            <w:pPr>
              <w:spacing w:line="360" w:lineRule="auto"/>
              <w:jc w:val="both"/>
            </w:pPr>
            <w:r>
              <w:t>Цель: Повышение уровня и качества жизни населения муниципального образования «Город Алдан».</w:t>
            </w:r>
          </w:p>
          <w:p w:rsidR="000D612C" w:rsidRDefault="000D612C" w:rsidP="00DC01B2">
            <w:pPr>
              <w:spacing w:line="360" w:lineRule="auto"/>
              <w:jc w:val="both"/>
            </w:pPr>
            <w:r>
              <w:t>Задачи:</w:t>
            </w:r>
          </w:p>
          <w:p w:rsidR="00210DC5" w:rsidRDefault="00210DC5" w:rsidP="00210DC5">
            <w:pPr>
              <w:spacing w:line="360" w:lineRule="auto"/>
              <w:jc w:val="both"/>
            </w:pPr>
            <w:r w:rsidRPr="00210DC5">
              <w:t>Обеспечение эффективного управления и распоряжения земельными ресурсами муниципальн</w:t>
            </w:r>
            <w:r>
              <w:t xml:space="preserve">ого образования «Город Алдан». </w:t>
            </w:r>
          </w:p>
          <w:p w:rsidR="00210DC5" w:rsidRDefault="00210DC5" w:rsidP="00210DC5">
            <w:pPr>
              <w:spacing w:line="360" w:lineRule="auto"/>
              <w:jc w:val="both"/>
            </w:pPr>
            <w:r w:rsidRPr="00210DC5">
              <w:t>Обеспечение эффективного использования муниципального имущества, его сохранности, воспроизводства, увеличение доходной части бюджета МО «Город Алдан».</w:t>
            </w:r>
          </w:p>
          <w:p w:rsidR="001D731A" w:rsidRDefault="001D731A" w:rsidP="001D731A">
            <w:pPr>
              <w:spacing w:line="360" w:lineRule="auto"/>
              <w:ind w:right="-79"/>
              <w:jc w:val="both"/>
            </w:pPr>
            <w:r w:rsidRPr="001D731A">
              <w:t xml:space="preserve">Создание благоприятных условий для развития малого бизнеса и  предпринимательства. </w:t>
            </w:r>
          </w:p>
          <w:p w:rsidR="001D731A" w:rsidRPr="001D731A" w:rsidRDefault="001D731A" w:rsidP="001D731A">
            <w:pPr>
              <w:spacing w:line="360" w:lineRule="auto"/>
              <w:ind w:right="-79"/>
              <w:jc w:val="both"/>
            </w:pPr>
            <w:r w:rsidRPr="001D731A">
              <w:t>Обеспечение сохранности многоквартирных домов и улучшение комфортности проживания в них граждан.</w:t>
            </w:r>
          </w:p>
          <w:p w:rsidR="001D731A" w:rsidRPr="001D731A" w:rsidRDefault="001D731A" w:rsidP="001D731A">
            <w:pPr>
              <w:spacing w:line="360" w:lineRule="auto"/>
              <w:ind w:right="-79"/>
              <w:jc w:val="both"/>
            </w:pPr>
            <w:r w:rsidRPr="001D731A">
              <w:t xml:space="preserve">Обеспечение безопасности дорожного движения, </w:t>
            </w:r>
            <w:r w:rsidRPr="001D731A">
              <w:lastRenderedPageBreak/>
              <w:t>улучшение технического и эксплуатационного состояния, повышение качества содержания дорог.</w:t>
            </w:r>
          </w:p>
          <w:p w:rsidR="001D731A" w:rsidRPr="001D731A" w:rsidRDefault="001D731A" w:rsidP="001D731A">
            <w:pPr>
              <w:spacing w:line="360" w:lineRule="auto"/>
              <w:ind w:right="-79"/>
              <w:jc w:val="both"/>
              <w:rPr>
                <w:color w:val="000000"/>
                <w:spacing w:val="-4"/>
              </w:rPr>
            </w:pPr>
            <w:r w:rsidRPr="001D731A">
              <w:rPr>
                <w:color w:val="000000"/>
                <w:spacing w:val="-4"/>
              </w:rPr>
              <w:t xml:space="preserve">Обеспечение нормативного уровня освещения, увеличение количества освещенных территорий муниципального образования «Город Алдан» для обеспечения комфортного проживания жителей поселения и безопасного движения транспортных средств.   </w:t>
            </w:r>
          </w:p>
          <w:p w:rsidR="001D731A" w:rsidRPr="001D731A" w:rsidRDefault="001D731A" w:rsidP="001D731A">
            <w:pPr>
              <w:spacing w:line="360" w:lineRule="auto"/>
              <w:ind w:left="23" w:right="23"/>
              <w:jc w:val="both"/>
            </w:pPr>
            <w:r w:rsidRPr="001D731A">
              <w:t>Создание комфортных, здоровых, благоприятных и безопасных условий жизни населения на территории муниципального образования «Город Алдан», улучшение экологического состояния и внешнего  облика поселения.</w:t>
            </w:r>
          </w:p>
          <w:p w:rsidR="001D731A" w:rsidRPr="001D731A" w:rsidRDefault="001D731A" w:rsidP="001D731A">
            <w:pPr>
              <w:tabs>
                <w:tab w:val="left" w:pos="3780"/>
              </w:tabs>
              <w:spacing w:line="360" w:lineRule="auto"/>
              <w:jc w:val="both"/>
            </w:pPr>
            <w:r w:rsidRPr="001D731A">
              <w:t>Создание условий для раскрытия творческого потенциала личности, удовлетворения жителей поселения своих духовных и культурных потребностей, сохранение и развитие народного творчества.</w:t>
            </w:r>
          </w:p>
          <w:p w:rsidR="001D731A" w:rsidRPr="001D731A" w:rsidRDefault="001D731A" w:rsidP="001D731A">
            <w:pPr>
              <w:spacing w:line="360" w:lineRule="auto"/>
              <w:jc w:val="both"/>
            </w:pPr>
            <w:r w:rsidRPr="001D731A">
              <w:t>Создание условий для максимального вовлечения населения в занятия физической культурой и спортом, пропаганда здорового образа жизни и развитие доступных для всех слоев населения спортивно – массовых видов спорта.</w:t>
            </w:r>
          </w:p>
          <w:p w:rsidR="001D731A" w:rsidRPr="001D731A" w:rsidRDefault="001D731A" w:rsidP="001D731A">
            <w:pPr>
              <w:tabs>
                <w:tab w:val="left" w:pos="3780"/>
              </w:tabs>
              <w:spacing w:line="360" w:lineRule="auto"/>
              <w:jc w:val="both"/>
            </w:pPr>
            <w:r w:rsidRPr="001D731A">
              <w:t xml:space="preserve">Создание необходимых условий для активизации и самореализации молодежи в интересах общества.  </w:t>
            </w:r>
          </w:p>
          <w:p w:rsidR="000840DD" w:rsidRPr="000840DD" w:rsidRDefault="000840DD" w:rsidP="000840DD">
            <w:pPr>
              <w:tabs>
                <w:tab w:val="left" w:pos="3780"/>
              </w:tabs>
              <w:spacing w:line="360" w:lineRule="auto"/>
              <w:jc w:val="both"/>
            </w:pPr>
            <w:r w:rsidRPr="000840DD">
              <w:t xml:space="preserve">Обеспечение соблюдения прав и законных интересов общественных объединений, некоммерческих организаций, оказание поддержки их деятельности, целевое финансирование отдельных общественно полезных проектов.  </w:t>
            </w:r>
          </w:p>
          <w:p w:rsidR="000810BA" w:rsidRDefault="001D731A" w:rsidP="00DA5A98">
            <w:pPr>
              <w:spacing w:line="360" w:lineRule="auto"/>
              <w:jc w:val="both"/>
            </w:pPr>
            <w:r w:rsidRPr="001D731A">
              <w:t xml:space="preserve">Снижение количества пожаров, обеспечение безопасности людей при возникновении пожаров, снижение ущерба, причиненного пожарами. </w:t>
            </w:r>
            <w:r w:rsidR="00210DC5" w:rsidRPr="001D731A">
              <w:t xml:space="preserve"> </w:t>
            </w:r>
          </w:p>
        </w:tc>
      </w:tr>
      <w:tr w:rsidR="0031090F" w:rsidTr="00BD558D">
        <w:tc>
          <w:tcPr>
            <w:tcW w:w="3168" w:type="dxa"/>
          </w:tcPr>
          <w:p w:rsidR="0031090F" w:rsidRDefault="0031090F" w:rsidP="003F773D">
            <w:pPr>
              <w:spacing w:line="360" w:lineRule="auto"/>
            </w:pPr>
            <w:r>
              <w:lastRenderedPageBreak/>
              <w:t>Целевые индикаторы Программы</w:t>
            </w:r>
          </w:p>
        </w:tc>
        <w:tc>
          <w:tcPr>
            <w:tcW w:w="6120" w:type="dxa"/>
          </w:tcPr>
          <w:p w:rsidR="0031090F" w:rsidRDefault="008F20E6" w:rsidP="008F20E6">
            <w:pPr>
              <w:spacing w:line="360" w:lineRule="auto"/>
            </w:pPr>
            <w:r>
              <w:t>Приведены в Приложении 1 к Программе социально – экономического развития МО «Город Алдан» на 2017-2022 годы</w:t>
            </w:r>
          </w:p>
        </w:tc>
      </w:tr>
      <w:tr w:rsidR="0045727A" w:rsidTr="00BD558D">
        <w:tc>
          <w:tcPr>
            <w:tcW w:w="3168" w:type="dxa"/>
          </w:tcPr>
          <w:p w:rsidR="0045727A" w:rsidRDefault="0068221B" w:rsidP="003F773D">
            <w:pPr>
              <w:spacing w:line="360" w:lineRule="auto"/>
            </w:pPr>
            <w:r>
              <w:t>Сроки реализации Программы</w:t>
            </w:r>
          </w:p>
        </w:tc>
        <w:tc>
          <w:tcPr>
            <w:tcW w:w="6120" w:type="dxa"/>
          </w:tcPr>
          <w:p w:rsidR="0045727A" w:rsidRDefault="0068221B" w:rsidP="003F773D">
            <w:pPr>
              <w:spacing w:line="360" w:lineRule="auto"/>
            </w:pPr>
            <w:r>
              <w:t>201</w:t>
            </w:r>
            <w:r w:rsidR="00BD6D89">
              <w:t>7</w:t>
            </w:r>
            <w:r>
              <w:t xml:space="preserve"> – 20</w:t>
            </w:r>
            <w:r w:rsidR="00BD6D89">
              <w:t>22</w:t>
            </w:r>
            <w:r>
              <w:t xml:space="preserve"> годы</w:t>
            </w:r>
          </w:p>
        </w:tc>
      </w:tr>
      <w:tr w:rsidR="002F1B38" w:rsidTr="00BD558D">
        <w:tc>
          <w:tcPr>
            <w:tcW w:w="3168" w:type="dxa"/>
          </w:tcPr>
          <w:p w:rsidR="002F1B38" w:rsidRDefault="0031090F" w:rsidP="0031090F">
            <w:pPr>
              <w:spacing w:line="360" w:lineRule="auto"/>
            </w:pPr>
            <w:r>
              <w:lastRenderedPageBreak/>
              <w:t>Предельный объем средств на реализацию Программы с разбивкой по источникам и годам</w:t>
            </w:r>
          </w:p>
        </w:tc>
        <w:tc>
          <w:tcPr>
            <w:tcW w:w="6120" w:type="dxa"/>
          </w:tcPr>
          <w:p w:rsidR="002F1B38" w:rsidRDefault="003356BC" w:rsidP="003F773D">
            <w:pPr>
              <w:spacing w:line="360" w:lineRule="auto"/>
            </w:pPr>
            <w:r>
              <w:t>Общий объем необходимых финансовых средств для реализации Программы составляет</w:t>
            </w:r>
            <w:r w:rsidR="000A5895">
              <w:t xml:space="preserve"> всего </w:t>
            </w:r>
            <w:r w:rsidR="001D4139">
              <w:t>550 597,4</w:t>
            </w:r>
            <w:r w:rsidR="000D4971">
              <w:t xml:space="preserve"> </w:t>
            </w:r>
            <w:r w:rsidR="000A5895">
              <w:t xml:space="preserve">тыс.руб. в том числе </w:t>
            </w:r>
            <w:r w:rsidR="007D64E0">
              <w:t>по источникам:</w:t>
            </w:r>
          </w:p>
          <w:p w:rsidR="00542108" w:rsidRDefault="00542108" w:rsidP="003F773D">
            <w:pPr>
              <w:spacing w:line="360" w:lineRule="auto"/>
            </w:pPr>
            <w:r>
              <w:t xml:space="preserve">1.Средства Государственного бюджета РС (Я) в сумме </w:t>
            </w:r>
            <w:r w:rsidR="001D4139">
              <w:t>28 503,0</w:t>
            </w:r>
            <w:r>
              <w:t xml:space="preserve"> тыс.руб.</w:t>
            </w:r>
          </w:p>
          <w:p w:rsidR="00CC772C" w:rsidRDefault="00CC772C" w:rsidP="003F773D">
            <w:pPr>
              <w:spacing w:line="360" w:lineRule="auto"/>
            </w:pPr>
            <w:r>
              <w:t xml:space="preserve">2.Средства бюджета МО «Алданский район» в сумме </w:t>
            </w:r>
            <w:r w:rsidR="00F6409B">
              <w:t xml:space="preserve">  </w:t>
            </w:r>
            <w:r w:rsidR="00342FD7">
              <w:t>30</w:t>
            </w:r>
            <w:r w:rsidR="00F6409B">
              <w:t xml:space="preserve"> 00</w:t>
            </w:r>
            <w:r>
              <w:t>0,0 тыс.руб.</w:t>
            </w:r>
          </w:p>
          <w:p w:rsidR="00D11CC9" w:rsidRDefault="00CC772C" w:rsidP="003F773D">
            <w:pPr>
              <w:spacing w:line="360" w:lineRule="auto"/>
            </w:pPr>
            <w:r>
              <w:t>3</w:t>
            </w:r>
            <w:r w:rsidR="00D11CC9">
              <w:t>. Средства бюджета муниципал</w:t>
            </w:r>
            <w:r w:rsidR="00D47DE4">
              <w:t>ьного образования «Город Алдан» в сумме</w:t>
            </w:r>
            <w:r w:rsidR="00B22C41">
              <w:t xml:space="preserve"> </w:t>
            </w:r>
            <w:r w:rsidR="001D4139">
              <w:t>478 192,9</w:t>
            </w:r>
            <w:r w:rsidR="00D47DE4">
              <w:t xml:space="preserve"> тыс.руб.</w:t>
            </w:r>
          </w:p>
          <w:p w:rsidR="00BF1AFA" w:rsidRDefault="00CC772C" w:rsidP="003F773D">
            <w:pPr>
              <w:spacing w:line="360" w:lineRule="auto"/>
            </w:pPr>
            <w:r>
              <w:t>4</w:t>
            </w:r>
            <w:r w:rsidR="00C137E9">
              <w:t>. Внебюджетные средства в сумме</w:t>
            </w:r>
            <w:r w:rsidR="00B22C41">
              <w:t xml:space="preserve"> </w:t>
            </w:r>
            <w:r w:rsidR="00492791">
              <w:t>13 901,5</w:t>
            </w:r>
            <w:r w:rsidR="00B22C41">
              <w:t xml:space="preserve"> </w:t>
            </w:r>
            <w:r w:rsidR="00C137E9">
              <w:t xml:space="preserve"> тыс.руб.</w:t>
            </w:r>
          </w:p>
          <w:p w:rsidR="00C137E9" w:rsidRDefault="00C137E9" w:rsidP="003F773D">
            <w:pPr>
              <w:spacing w:line="360" w:lineRule="auto"/>
            </w:pPr>
            <w:r>
              <w:t>В том числе по годам:</w:t>
            </w:r>
          </w:p>
          <w:p w:rsidR="000A5895" w:rsidRDefault="000A5895" w:rsidP="003F773D">
            <w:pPr>
              <w:spacing w:line="360" w:lineRule="auto"/>
            </w:pPr>
            <w:r>
              <w:t>201</w:t>
            </w:r>
            <w:r w:rsidR="0030775D">
              <w:t>7</w:t>
            </w:r>
            <w:r>
              <w:t xml:space="preserve"> год – </w:t>
            </w:r>
            <w:r w:rsidR="001D4139">
              <w:t>117 467,4</w:t>
            </w:r>
            <w:r>
              <w:t xml:space="preserve"> тыс.руб.</w:t>
            </w:r>
          </w:p>
          <w:p w:rsidR="000A5895" w:rsidRDefault="000A5895" w:rsidP="003F773D">
            <w:pPr>
              <w:spacing w:line="360" w:lineRule="auto"/>
            </w:pPr>
            <w:r>
              <w:t>201</w:t>
            </w:r>
            <w:r w:rsidR="0030775D">
              <w:t>8</w:t>
            </w:r>
            <w:r>
              <w:t xml:space="preserve"> год – </w:t>
            </w:r>
            <w:r w:rsidR="00492791">
              <w:t>89 </w:t>
            </w:r>
            <w:r w:rsidR="001D4139">
              <w:t>3</w:t>
            </w:r>
            <w:r w:rsidR="00492791">
              <w:t>70,0</w:t>
            </w:r>
            <w:r>
              <w:t xml:space="preserve"> тыс.руб.</w:t>
            </w:r>
          </w:p>
          <w:p w:rsidR="000A5895" w:rsidRDefault="000A5895" w:rsidP="003F773D">
            <w:pPr>
              <w:spacing w:line="360" w:lineRule="auto"/>
            </w:pPr>
            <w:r>
              <w:t>201</w:t>
            </w:r>
            <w:r w:rsidR="0030775D">
              <w:t>9</w:t>
            </w:r>
            <w:r>
              <w:t xml:space="preserve"> год – </w:t>
            </w:r>
            <w:r w:rsidR="00492791">
              <w:t>86 </w:t>
            </w:r>
            <w:r w:rsidR="001D4139">
              <w:t>9</w:t>
            </w:r>
            <w:r w:rsidR="00492791">
              <w:t>40,0</w:t>
            </w:r>
            <w:r>
              <w:t xml:space="preserve"> тыс.руб.</w:t>
            </w:r>
          </w:p>
          <w:p w:rsidR="000A5895" w:rsidRDefault="000A5895" w:rsidP="003F773D">
            <w:pPr>
              <w:spacing w:line="360" w:lineRule="auto"/>
            </w:pPr>
            <w:r>
              <w:t>20</w:t>
            </w:r>
            <w:r w:rsidR="0030775D">
              <w:t>20</w:t>
            </w:r>
            <w:r>
              <w:t xml:space="preserve"> год </w:t>
            </w:r>
            <w:r w:rsidR="001D25EA">
              <w:t>–</w:t>
            </w:r>
            <w:r>
              <w:t xml:space="preserve"> </w:t>
            </w:r>
            <w:r w:rsidR="00492791">
              <w:t>88 </w:t>
            </w:r>
            <w:r w:rsidR="001D4139">
              <w:t>9</w:t>
            </w:r>
            <w:r w:rsidR="00492791">
              <w:t>40,0</w:t>
            </w:r>
            <w:r w:rsidR="001D25EA">
              <w:t xml:space="preserve"> тыс.руб.</w:t>
            </w:r>
          </w:p>
          <w:p w:rsidR="001D25EA" w:rsidRDefault="001D25EA" w:rsidP="003F773D">
            <w:pPr>
              <w:spacing w:line="360" w:lineRule="auto"/>
            </w:pPr>
            <w:r>
              <w:t>20</w:t>
            </w:r>
            <w:r w:rsidR="0030775D">
              <w:t>21</w:t>
            </w:r>
            <w:r>
              <w:t xml:space="preserve"> год – </w:t>
            </w:r>
            <w:r w:rsidR="00492791">
              <w:t>8</w:t>
            </w:r>
            <w:r w:rsidR="00C62BE1">
              <w:t>3</w:t>
            </w:r>
            <w:r w:rsidR="00492791">
              <w:t> </w:t>
            </w:r>
            <w:r w:rsidR="001D4139">
              <w:t>9</w:t>
            </w:r>
            <w:r w:rsidR="00492791">
              <w:t>40,0</w:t>
            </w:r>
            <w:r>
              <w:t xml:space="preserve"> тыс.руб.</w:t>
            </w:r>
          </w:p>
          <w:p w:rsidR="0030775D" w:rsidRDefault="0030775D" w:rsidP="003F773D">
            <w:pPr>
              <w:spacing w:line="360" w:lineRule="auto"/>
            </w:pPr>
            <w:r>
              <w:t xml:space="preserve">2022 год – </w:t>
            </w:r>
            <w:r w:rsidR="00492791">
              <w:t>8</w:t>
            </w:r>
            <w:r w:rsidR="00C62BE1">
              <w:t>3</w:t>
            </w:r>
            <w:r w:rsidR="00492791">
              <w:t> </w:t>
            </w:r>
            <w:r w:rsidR="001D4139">
              <w:t>9</w:t>
            </w:r>
            <w:r w:rsidR="00492791">
              <w:t>40,0</w:t>
            </w:r>
            <w:r>
              <w:t xml:space="preserve"> тыс.руб.</w:t>
            </w:r>
          </w:p>
          <w:p w:rsidR="00F656E4" w:rsidRDefault="00C137E9" w:rsidP="003F773D">
            <w:pPr>
              <w:spacing w:line="360" w:lineRule="auto"/>
            </w:pPr>
            <w:r>
              <w:t>Средства</w:t>
            </w:r>
            <w:r w:rsidR="007D64E0">
              <w:t>,</w:t>
            </w:r>
            <w:r>
              <w:t xml:space="preserve"> направленные на финансирование мероприятий Программы подлежат ежегодному уточнению при разработке и принятии бюджета на очередной финансовый год и плановый период.</w:t>
            </w:r>
          </w:p>
        </w:tc>
      </w:tr>
      <w:tr w:rsidR="00DF03A7" w:rsidTr="00BD558D">
        <w:tc>
          <w:tcPr>
            <w:tcW w:w="3168" w:type="dxa"/>
          </w:tcPr>
          <w:p w:rsidR="00DF03A7" w:rsidRDefault="00DF03A7" w:rsidP="003F773D">
            <w:pPr>
              <w:spacing w:line="360" w:lineRule="auto"/>
            </w:pPr>
            <w:r>
              <w:t>Ожидаемые результаты реализации Программы</w:t>
            </w:r>
          </w:p>
        </w:tc>
        <w:tc>
          <w:tcPr>
            <w:tcW w:w="6120" w:type="dxa"/>
          </w:tcPr>
          <w:p w:rsidR="006B6501" w:rsidRPr="002D43D6" w:rsidRDefault="006B6501" w:rsidP="006B6501">
            <w:pPr>
              <w:spacing w:line="360" w:lineRule="auto"/>
              <w:jc w:val="both"/>
            </w:pPr>
            <w:r w:rsidRPr="002D43D6">
              <w:t>Реализация Программы позволит:</w:t>
            </w:r>
          </w:p>
          <w:p w:rsidR="006B6501" w:rsidRDefault="002E0744" w:rsidP="002E0744">
            <w:pPr>
              <w:tabs>
                <w:tab w:val="left" w:pos="209"/>
              </w:tabs>
              <w:spacing w:line="360" w:lineRule="auto"/>
              <w:jc w:val="both"/>
            </w:pPr>
            <w:r>
              <w:t>-</w:t>
            </w:r>
            <w:r w:rsidR="006B6501" w:rsidRPr="002D43D6">
              <w:t xml:space="preserve">повысить качество жизни жителей муниципального образования «Город Алдан»; </w:t>
            </w:r>
          </w:p>
          <w:p w:rsidR="002E0744" w:rsidRDefault="002E0744" w:rsidP="002E0744">
            <w:pPr>
              <w:tabs>
                <w:tab w:val="left" w:pos="209"/>
              </w:tabs>
              <w:spacing w:line="360" w:lineRule="auto"/>
              <w:jc w:val="both"/>
            </w:pPr>
            <w:r>
              <w:t>-</w:t>
            </w:r>
            <w:r w:rsidR="006B6501" w:rsidRPr="002D43D6">
              <w:t xml:space="preserve">сформировать организационные и финансовые условия для решения городских проблем; </w:t>
            </w:r>
          </w:p>
          <w:p w:rsidR="006B6501" w:rsidRPr="002D43D6" w:rsidRDefault="002E0744" w:rsidP="002E0744">
            <w:pPr>
              <w:tabs>
                <w:tab w:val="left" w:pos="209"/>
              </w:tabs>
              <w:spacing w:line="360" w:lineRule="auto"/>
              <w:jc w:val="both"/>
            </w:pPr>
            <w:r>
              <w:t>-</w:t>
            </w:r>
            <w:r w:rsidR="006B6501">
              <w:t xml:space="preserve">создать эффективную и доступную систему предоставления муниципальных услуг в рамках решения вопросов местного значения с учетом интересов населения; </w:t>
            </w:r>
          </w:p>
          <w:p w:rsidR="006B6501" w:rsidRPr="002D43D6" w:rsidRDefault="002E0744" w:rsidP="002E0744">
            <w:pPr>
              <w:tabs>
                <w:tab w:val="left" w:pos="343"/>
              </w:tabs>
              <w:spacing w:line="360" w:lineRule="auto"/>
              <w:jc w:val="both"/>
            </w:pPr>
            <w:r>
              <w:t>-</w:t>
            </w:r>
            <w:r w:rsidR="006B6501" w:rsidRPr="002D43D6">
              <w:t>повысить степень социального согласия, укрепи</w:t>
            </w:r>
            <w:r w:rsidR="006B6501">
              <w:t>ть авторитет органов местного само</w:t>
            </w:r>
            <w:r w:rsidR="006B6501" w:rsidRPr="002D43D6">
              <w:t>управления.</w:t>
            </w:r>
          </w:p>
          <w:p w:rsidR="00DF03A7" w:rsidRDefault="00DF03A7" w:rsidP="003F773D">
            <w:pPr>
              <w:spacing w:line="360" w:lineRule="auto"/>
            </w:pPr>
          </w:p>
        </w:tc>
      </w:tr>
    </w:tbl>
    <w:p w:rsidR="0045727A" w:rsidRDefault="0045727A" w:rsidP="00D77D9A"/>
    <w:p w:rsidR="00D33544" w:rsidRDefault="00D33544" w:rsidP="00D77D9A"/>
    <w:p w:rsidR="00D33544" w:rsidRDefault="00D33544" w:rsidP="00D77D9A"/>
    <w:p w:rsidR="00C129D5" w:rsidRDefault="00C129D5" w:rsidP="00D77D9A"/>
    <w:p w:rsidR="00C129D5" w:rsidRDefault="00C129D5" w:rsidP="00D77D9A"/>
    <w:p w:rsidR="00C129D5" w:rsidRDefault="00C129D5" w:rsidP="00D77D9A"/>
    <w:p w:rsidR="004C570F" w:rsidRDefault="00AC14C4" w:rsidP="00D77D9A">
      <w:pPr>
        <w:numPr>
          <w:ilvl w:val="0"/>
          <w:numId w:val="3"/>
        </w:numPr>
        <w:ind w:left="0" w:firstLine="0"/>
        <w:jc w:val="center"/>
        <w:rPr>
          <w:b/>
        </w:rPr>
      </w:pPr>
      <w:r>
        <w:rPr>
          <w:b/>
        </w:rPr>
        <w:t>С</w:t>
      </w:r>
      <w:r w:rsidR="002C6BD7" w:rsidRPr="00E9089E">
        <w:rPr>
          <w:b/>
        </w:rPr>
        <w:t>оциально – экономическая характеристика</w:t>
      </w:r>
    </w:p>
    <w:p w:rsidR="002C6BD7" w:rsidRDefault="002C6BD7" w:rsidP="00D77D9A">
      <w:pPr>
        <w:jc w:val="center"/>
        <w:rPr>
          <w:b/>
        </w:rPr>
      </w:pPr>
      <w:r w:rsidRPr="00E9089E">
        <w:rPr>
          <w:b/>
        </w:rPr>
        <w:t>муниципального</w:t>
      </w:r>
      <w:r w:rsidR="00E9089E">
        <w:rPr>
          <w:b/>
        </w:rPr>
        <w:t xml:space="preserve"> </w:t>
      </w:r>
      <w:r w:rsidRPr="00E9089E">
        <w:rPr>
          <w:b/>
        </w:rPr>
        <w:t>образования «Город Алдан»</w:t>
      </w:r>
    </w:p>
    <w:p w:rsidR="001B359C" w:rsidRPr="00E9089E" w:rsidRDefault="001B359C" w:rsidP="00D77D9A">
      <w:pPr>
        <w:jc w:val="center"/>
        <w:rPr>
          <w:b/>
        </w:rPr>
      </w:pPr>
    </w:p>
    <w:p w:rsidR="002C6BD7" w:rsidRDefault="002C6BD7" w:rsidP="00D77D9A"/>
    <w:p w:rsidR="00567A5E" w:rsidRPr="00567A5E" w:rsidRDefault="00567A5E" w:rsidP="00D77D9A">
      <w:pPr>
        <w:spacing w:line="360" w:lineRule="auto"/>
        <w:jc w:val="both"/>
        <w:rPr>
          <w:b/>
        </w:rPr>
      </w:pPr>
      <w:r w:rsidRPr="00567A5E">
        <w:rPr>
          <w:b/>
        </w:rPr>
        <w:t xml:space="preserve">1.1.Географическое положение и структура муниципального образования «Город Алдан» </w:t>
      </w:r>
      <w:r w:rsidR="003405A4" w:rsidRPr="00567A5E">
        <w:rPr>
          <w:b/>
        </w:rPr>
        <w:t xml:space="preserve">        </w:t>
      </w:r>
    </w:p>
    <w:p w:rsidR="00A97425" w:rsidRDefault="00091CD1" w:rsidP="00D77D9A">
      <w:pPr>
        <w:spacing w:line="360" w:lineRule="auto"/>
        <w:jc w:val="both"/>
      </w:pPr>
      <w:r>
        <w:t xml:space="preserve">         Муниципальное образование «Город Алдан» </w:t>
      </w:r>
      <w:r w:rsidR="00D47F02">
        <w:t>является административным центром Алданского района.</w:t>
      </w:r>
      <w:r w:rsidR="00EF1F94">
        <w:t xml:space="preserve"> </w:t>
      </w:r>
      <w:r>
        <w:t>Город Алдан находится в Южном регионе Республики Саха (Якутия), расположен на Алданском нагорье, в бассейне реки Алдан (правый приток реки Лена)</w:t>
      </w:r>
      <w:r w:rsidR="00EF1F94">
        <w:t xml:space="preserve"> на слиянии реки Орто –Сала и ручья Незаметный, </w:t>
      </w:r>
      <w:r>
        <w:t xml:space="preserve"> на Амуро – Якутской автомобильной дороге, в 215 км к северу от железнодорожной станции Нерюнгри, в 290 км к северу от железнодорожной станции Беркакит, в 530 км к югу от </w:t>
      </w:r>
      <w:r w:rsidR="00EF1F94">
        <w:t xml:space="preserve">столицы Республики Саха (Якутия) </w:t>
      </w:r>
      <w:r>
        <w:t xml:space="preserve">города Якутска. Днем рождения города считается 19 июня 1924 года, когда </w:t>
      </w:r>
      <w:r w:rsidR="00AB02C6">
        <w:t>вольный старатель, якут Тарабукин М.П., мывший золото с небольшой артелью, и латыш Бертин В.П., возглавлявший первую трудовую артель, встретились у ручья Незаметного, где и был заложен прийск с таким же названием.</w:t>
      </w:r>
      <w:r w:rsidR="00A06104">
        <w:t xml:space="preserve"> Поселок Незаметный получил статус города 20 сентября 1932 года, а в мае 1939 года был переименован в город Алдан.</w:t>
      </w:r>
      <w:r w:rsidR="00AB02C6">
        <w:t xml:space="preserve">  </w:t>
      </w:r>
    </w:p>
    <w:p w:rsidR="00091CD1" w:rsidRDefault="00844C15" w:rsidP="00D77D9A">
      <w:pPr>
        <w:spacing w:line="360" w:lineRule="auto"/>
        <w:jc w:val="both"/>
      </w:pPr>
      <w:r>
        <w:t xml:space="preserve">        </w:t>
      </w:r>
      <w:r w:rsidR="00A97425">
        <w:t>По территории муниципального образования «Город Алдан» проходит крупная автомагистраль – автодорога А-360 «Лена». Также по территории проходит железнодорожная магистраль Амуро – Якутской железной дороги, по которой осуществляется сообщение со всеми регионами.</w:t>
      </w:r>
      <w:r w:rsidR="009065A8">
        <w:t xml:space="preserve"> На территории поселения имеется аэропорт.</w:t>
      </w:r>
      <w:r w:rsidR="00025CEB">
        <w:t xml:space="preserve"> Главной особенностью транспортной системы является круглогодичность функционирования ведущих видов транспорта – автомобильного, железнодорожного и воздушного.  </w:t>
      </w:r>
      <w:r w:rsidR="00A97425">
        <w:t xml:space="preserve"> </w:t>
      </w:r>
      <w:r w:rsidR="00091CD1">
        <w:t xml:space="preserve"> </w:t>
      </w:r>
      <w:r w:rsidR="00567A5E">
        <w:t xml:space="preserve">        </w:t>
      </w:r>
    </w:p>
    <w:p w:rsidR="003405A4" w:rsidRPr="003405A4" w:rsidRDefault="003405A4" w:rsidP="00D77D9A">
      <w:pPr>
        <w:spacing w:line="360" w:lineRule="auto"/>
        <w:jc w:val="both"/>
      </w:pPr>
      <w:r w:rsidRPr="003405A4">
        <w:t xml:space="preserve">        Площадь территории муниципального образования «Город Алдан» составляет всего </w:t>
      </w:r>
      <w:r w:rsidR="008739DD">
        <w:t>6 011,51</w:t>
      </w:r>
      <w:r w:rsidR="00EC150B">
        <w:t xml:space="preserve"> га</w:t>
      </w:r>
      <w:r w:rsidR="00CF4BA7">
        <w:t>,</w:t>
      </w:r>
      <w:r w:rsidRPr="003405A4">
        <w:t xml:space="preserve"> в том числе</w:t>
      </w:r>
    </w:p>
    <w:p w:rsidR="003405A4" w:rsidRPr="003405A4" w:rsidRDefault="003405A4" w:rsidP="00D77D9A">
      <w:pPr>
        <w:spacing w:line="360" w:lineRule="auto"/>
        <w:jc w:val="both"/>
      </w:pPr>
      <w:r w:rsidRPr="003405A4">
        <w:t xml:space="preserve">- город Алдан </w:t>
      </w:r>
      <w:r w:rsidR="008739DD">
        <w:t>5 267,35</w:t>
      </w:r>
      <w:r w:rsidR="00EC150B">
        <w:t xml:space="preserve"> га</w:t>
      </w:r>
    </w:p>
    <w:p w:rsidR="003405A4" w:rsidRPr="003405A4" w:rsidRDefault="003405A4" w:rsidP="00D77D9A">
      <w:pPr>
        <w:spacing w:line="360" w:lineRule="auto"/>
        <w:jc w:val="both"/>
      </w:pPr>
      <w:r w:rsidRPr="003405A4">
        <w:t xml:space="preserve">- село Б-Нимныр  </w:t>
      </w:r>
      <w:r w:rsidR="00EC150B">
        <w:t>47</w:t>
      </w:r>
      <w:r w:rsidR="008739DD">
        <w:t>5,84</w:t>
      </w:r>
      <w:r w:rsidR="00EC150B">
        <w:t xml:space="preserve"> га</w:t>
      </w:r>
    </w:p>
    <w:p w:rsidR="00913C7B" w:rsidRDefault="003405A4" w:rsidP="00D77D9A">
      <w:pPr>
        <w:spacing w:line="360" w:lineRule="auto"/>
        <w:jc w:val="both"/>
      </w:pPr>
      <w:r w:rsidRPr="003405A4">
        <w:t>- село 2- ой Орочен</w:t>
      </w:r>
      <w:r w:rsidR="00EC150B">
        <w:t xml:space="preserve"> </w:t>
      </w:r>
      <w:r w:rsidR="001C1045">
        <w:t>268,32</w:t>
      </w:r>
      <w:r w:rsidR="00EC150B">
        <w:t xml:space="preserve"> га</w:t>
      </w:r>
      <w:r w:rsidRPr="003405A4">
        <w:t xml:space="preserve">    </w:t>
      </w:r>
    </w:p>
    <w:p w:rsidR="009065A8" w:rsidRDefault="009065A8" w:rsidP="00D77D9A">
      <w:pPr>
        <w:spacing w:line="360" w:lineRule="auto"/>
        <w:jc w:val="both"/>
      </w:pPr>
      <w:r>
        <w:t xml:space="preserve">         Город состоит из </w:t>
      </w:r>
      <w:r w:rsidR="0050691F">
        <w:t xml:space="preserve">четырех </w:t>
      </w:r>
      <w:r w:rsidR="00A3522B">
        <w:t xml:space="preserve">основных районов: западный, северный, восточный и центральный. </w:t>
      </w:r>
      <w:r w:rsidR="00C77686">
        <w:t xml:space="preserve">Между улицами Октябрьская и Ленина располагается городской центр с основными административными и культурно – бытовыми зданиями. В состав общегородского центра входят зоны административного, делового, торгового и общественного назначения. </w:t>
      </w:r>
      <w:r w:rsidR="00A3522B">
        <w:t xml:space="preserve"> </w:t>
      </w:r>
      <w:r w:rsidR="000818AE">
        <w:t xml:space="preserve">Основная жилая застройка района представлена одно и двухэтажными деревянными жилыми домами и небольшим количеством каменной застройки. </w:t>
      </w:r>
      <w:r w:rsidR="006F04AA">
        <w:t xml:space="preserve">Большой процент составляет ветхий и аварийный жилой фонд. В качестве отдельных планировочных элементов можно выделить рекреационную зону – </w:t>
      </w:r>
      <w:r w:rsidR="006F04AA">
        <w:lastRenderedPageBreak/>
        <w:t xml:space="preserve">сложившуюся в связи со строительством лыжной базы. </w:t>
      </w:r>
      <w:r w:rsidR="0001018D">
        <w:t xml:space="preserve">Большую площадь территории занимают коммунально – складские зоны, представленные базами, гаражами, мелкими предприятиями и заброшенными складами. </w:t>
      </w:r>
      <w:r w:rsidR="006F04AA">
        <w:t xml:space="preserve"> </w:t>
      </w:r>
    </w:p>
    <w:p w:rsidR="00AF017B" w:rsidRDefault="00A97425" w:rsidP="00D77D9A">
      <w:pPr>
        <w:spacing w:line="360" w:lineRule="auto"/>
        <w:jc w:val="both"/>
      </w:pPr>
      <w:r>
        <w:t xml:space="preserve">    </w:t>
      </w:r>
      <w:r w:rsidR="003405A4" w:rsidRPr="003405A4">
        <w:t xml:space="preserve">        По состоянию на 01.01.20</w:t>
      </w:r>
      <w:r w:rsidR="00534A0C">
        <w:t>1</w:t>
      </w:r>
      <w:r w:rsidR="00D47F02">
        <w:t>7</w:t>
      </w:r>
      <w:r w:rsidR="003405A4" w:rsidRPr="003405A4">
        <w:t xml:space="preserve"> г. на территории муниципального образования  «Город Алдан» проживает </w:t>
      </w:r>
      <w:r w:rsidR="00A17EAF">
        <w:t xml:space="preserve">21 </w:t>
      </w:r>
      <w:r w:rsidR="00D47F02">
        <w:t>113</w:t>
      </w:r>
      <w:r w:rsidR="003405A4" w:rsidRPr="003405A4">
        <w:t xml:space="preserve"> человек, в том числе </w:t>
      </w:r>
      <w:r w:rsidR="002B2AAA">
        <w:t xml:space="preserve">в сельской местности </w:t>
      </w:r>
      <w:r w:rsidR="00DF13EC">
        <w:t>22</w:t>
      </w:r>
      <w:r w:rsidR="00D47F02">
        <w:t>1</w:t>
      </w:r>
      <w:r w:rsidR="002B2AAA">
        <w:t xml:space="preserve"> человек. Плотность населения составляет </w:t>
      </w:r>
      <w:r w:rsidR="00AF017B">
        <w:t>0,53</w:t>
      </w:r>
      <w:r w:rsidR="00A17EAF">
        <w:t xml:space="preserve"> </w:t>
      </w:r>
      <w:r w:rsidR="00AF3372">
        <w:t>чел./</w:t>
      </w:r>
      <w:r w:rsidR="00A17EAF">
        <w:t>тыс.кв.км.</w:t>
      </w:r>
    </w:p>
    <w:p w:rsidR="00417E30" w:rsidRDefault="00844C15" w:rsidP="00417E30">
      <w:pPr>
        <w:spacing w:line="360" w:lineRule="auto"/>
        <w:jc w:val="both"/>
      </w:pPr>
      <w:r>
        <w:t xml:space="preserve">         </w:t>
      </w:r>
      <w:r w:rsidR="00417E30">
        <w:t xml:space="preserve">   </w:t>
      </w:r>
      <w:r w:rsidR="00417E30" w:rsidRPr="00EF343E">
        <w:t xml:space="preserve">За последние годы структура экономики муниципального образования «Город </w:t>
      </w:r>
      <w:r w:rsidR="00417E30">
        <w:t xml:space="preserve"> А</w:t>
      </w:r>
      <w:r w:rsidR="00417E30" w:rsidRPr="00EF343E">
        <w:t>лдан»</w:t>
      </w:r>
      <w:r w:rsidR="00417E30">
        <w:t xml:space="preserve"> не претерпела значительных изменений. Как и прежде, основную долю в ней занимает добыча полезных ископаемых. В динамике отраслевой структуры с 2014 по 2016 годы добыча полезных ископаемых составляет  более 50 %, наблюдается значительный рост удельного веса в структуре экономики по отрасли «Строительство».  Несмотря на завершение строительства железнодорожной линии Беркакит – Томмот – Якутск, нефтепровода «Восточная Сибирь – Тихий Океан», сокращением объемов финансирования, связанного с реконструкцией участка Федеральной дороги М 56 «Лена» в 2016 году отмечается увеличение объемов работ по отрасли  в 4 раза по сравнению с 2014 годом. Данное увеличение связано со строительством многоквартирных домов в рамках реализации Республиканских  и муниципальных программ, а также началом строительства магистрального газопровода «Сила Сибири».    </w:t>
      </w:r>
    </w:p>
    <w:p w:rsidR="00417E30" w:rsidRDefault="00417E30" w:rsidP="00417E30">
      <w:pPr>
        <w:jc w:val="both"/>
      </w:pPr>
      <w:r>
        <w:t xml:space="preserve">         </w:t>
      </w:r>
    </w:p>
    <w:p w:rsidR="00417E30" w:rsidRDefault="00417E30" w:rsidP="00417E30">
      <w:pPr>
        <w:spacing w:line="360" w:lineRule="auto"/>
        <w:jc w:val="both"/>
      </w:pPr>
      <w:r w:rsidRPr="00071C33">
        <w:rPr>
          <w:noProof/>
        </w:rPr>
        <w:drawing>
          <wp:inline distT="0" distB="0" distL="0" distR="0">
            <wp:extent cx="6151163" cy="4285754"/>
            <wp:effectExtent l="19050" t="0" r="21037" b="496"/>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7E30" w:rsidRDefault="00417E30" w:rsidP="00417E30">
      <w:pPr>
        <w:spacing w:line="360" w:lineRule="auto"/>
        <w:jc w:val="center"/>
      </w:pPr>
      <w:r>
        <w:t>Рис.</w:t>
      </w:r>
      <w:r w:rsidR="0098063B">
        <w:t>1</w:t>
      </w:r>
      <w:r>
        <w:t xml:space="preserve"> Структура экономики МО «Город Алдан» в 2014 году, %</w:t>
      </w:r>
    </w:p>
    <w:p w:rsidR="00417E30" w:rsidRDefault="00417E30" w:rsidP="00417E30">
      <w:pPr>
        <w:spacing w:line="360" w:lineRule="auto"/>
        <w:jc w:val="both"/>
      </w:pPr>
      <w:r w:rsidRPr="00911304">
        <w:rPr>
          <w:noProof/>
        </w:rPr>
        <w:lastRenderedPageBreak/>
        <w:drawing>
          <wp:inline distT="0" distB="0" distL="0" distR="0">
            <wp:extent cx="6198870" cy="3776869"/>
            <wp:effectExtent l="19050" t="0" r="1143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7E30" w:rsidRDefault="00417E30" w:rsidP="00417E30">
      <w:pPr>
        <w:spacing w:line="360" w:lineRule="auto"/>
        <w:jc w:val="center"/>
      </w:pPr>
      <w:r w:rsidRPr="0030551C">
        <w:t>Рис.</w:t>
      </w:r>
      <w:r w:rsidR="0098063B">
        <w:t>2</w:t>
      </w:r>
      <w:r>
        <w:t xml:space="preserve"> </w:t>
      </w:r>
      <w:r w:rsidRPr="0030551C">
        <w:t>Структура экономики МО «Город Алдан» в 2016 году, %</w:t>
      </w:r>
    </w:p>
    <w:p w:rsidR="00417E30" w:rsidRDefault="00417E30" w:rsidP="00417E30">
      <w:pPr>
        <w:spacing w:line="360" w:lineRule="auto"/>
        <w:jc w:val="both"/>
      </w:pPr>
      <w:r>
        <w:t xml:space="preserve">         Основные фонды крупных и средних предприятий муниципального образования «Город Алдан» </w:t>
      </w:r>
      <w:r w:rsidR="009A7C87">
        <w:t>составляют</w:t>
      </w:r>
      <w:r>
        <w:t xml:space="preserve"> 13 031,0 млн.руб., инвестиции в основной капитал с каждым годом увеличиваются достаточно большими темпами: в 2016 году выросли на 73 % по сравнению с 2015 годом, и за 2016 год составили 617,2 млн.руб. на 1 000 жителей. Прибыль предприятий (по полному кругу предприятий) за 2016 год выросла по отношению к предыдущему году в 1,3 раза и составила 2 723,2 млн.руб. Убытки предприятий составили 279,7 млн.руб. и сократились по сравнению с 2015 годом на 62 %. Сальдированный финансовый результат в 2016 году составил 2 443,5 млн.руб. Тем не менее число убыточных предприятий к общему количеству в 2016 году составило 15,4 %. </w:t>
      </w:r>
    </w:p>
    <w:p w:rsidR="00417E30" w:rsidRDefault="00417E30" w:rsidP="00417E30">
      <w:pPr>
        <w:spacing w:line="360" w:lineRule="auto"/>
        <w:jc w:val="both"/>
      </w:pPr>
      <w:r>
        <w:t xml:space="preserve">       За 2016 год крупными и средними предприятиями, зарегистрированными на территории муниципального образования «Город Алдан» отгружено промышленных товаров собственного производства, выполнено работ и услуг на сумму 28 495,6 млн.руб., что превышает аналогичный показатель 2015 года на 59,2 %. При этом объем отгруженных товаров собственного производства по добыче полезных ископаемых вырос на 48,9 %, по обрабатывающему производству на 58,7%, по производству и распределению электроэнергии, газа и воды на 10,2 %, по строительству в 4 раза, по оптовой и розничной торговле на 19,6 %, по транспорту и связи на 2,7 %  по сравнению с 2015 годом.   </w:t>
      </w:r>
    </w:p>
    <w:p w:rsidR="00417E30" w:rsidRDefault="00417E30" w:rsidP="00417E30">
      <w:pPr>
        <w:spacing w:line="360" w:lineRule="auto"/>
        <w:jc w:val="both"/>
      </w:pPr>
      <w:r>
        <w:t xml:space="preserve">         Объем потребительских товаров сокращается с каждым годом. В 2016 году было произведено потребительских товаров на сумму 4,1 млн.руб., что на 18,3 % ниже по сравнении с 2015 годом. Позитивные тенденции роста производства в 2016 году </w:t>
      </w:r>
      <w:r>
        <w:lastRenderedPageBreak/>
        <w:t>существуют только по нескольким видам продукции: кондитерские изделия (133,6%), пиво, кроме отходов пивоварения (103,6%). Наибольшие темпы падения производства наблюдаются по производству хлеба и хлебобулочных изделий  на 10,8%, мебели на     48,6 %, бревен хвойных пород на 22,1 %, лесоматериалы на 39,8 %, электроэнергии на 6,6 %. Производство газет сохраняется на уровне 2015 года.</w:t>
      </w:r>
    </w:p>
    <w:p w:rsidR="00354FDA" w:rsidRDefault="00C336A5" w:rsidP="00D77D9A">
      <w:pPr>
        <w:spacing w:line="360" w:lineRule="auto"/>
        <w:jc w:val="both"/>
      </w:pPr>
      <w:r>
        <w:t xml:space="preserve">         Сельскохозяйственная отрасль поселения представлена в основном </w:t>
      </w:r>
      <w:r w:rsidR="00354FDA">
        <w:t>личными подсобными хозяйствами, которые занимаются выращиванием овощей, животноводством-  производят мясо крупного рогатого скота, свиней и птицы.</w:t>
      </w:r>
      <w:r w:rsidR="00E851D3">
        <w:t xml:space="preserve"> Зарегистрирован</w:t>
      </w:r>
      <w:r w:rsidR="0079510F">
        <w:t>ы</w:t>
      </w:r>
      <w:r w:rsidR="00C72752">
        <w:t xml:space="preserve"> и осуществля</w:t>
      </w:r>
      <w:r w:rsidR="0079510F">
        <w:t>ют свою деятельность:</w:t>
      </w:r>
      <w:r w:rsidR="00E851D3">
        <w:t xml:space="preserve"> </w:t>
      </w:r>
      <w:r w:rsidR="00C72752">
        <w:t>1 сельскохозяйственное предприятие, 1 крестьянское хозяйство, 1 родовая община</w:t>
      </w:r>
      <w:r w:rsidR="0079510F">
        <w:t xml:space="preserve">. </w:t>
      </w:r>
      <w:r w:rsidR="00C72752">
        <w:t xml:space="preserve"> </w:t>
      </w:r>
      <w:r w:rsidR="0079510F">
        <w:t>О</w:t>
      </w:r>
      <w:r w:rsidR="00C72752">
        <w:t xml:space="preserve">сновное направление у них скотоводство.  </w:t>
      </w:r>
    </w:p>
    <w:p w:rsidR="0015254F" w:rsidRDefault="00572C55" w:rsidP="00D77D9A">
      <w:pPr>
        <w:spacing w:line="360" w:lineRule="auto"/>
        <w:jc w:val="both"/>
      </w:pPr>
      <w:r>
        <w:t xml:space="preserve">         </w:t>
      </w:r>
      <w:r w:rsidR="003F1FAA">
        <w:t xml:space="preserve">На территории </w:t>
      </w:r>
      <w:r>
        <w:t xml:space="preserve"> муниципальном образовании «Город Алдан» функционируют </w:t>
      </w:r>
      <w:r w:rsidR="00EE0847">
        <w:t xml:space="preserve">муниципальные учреждения, а именно </w:t>
      </w:r>
      <w:r>
        <w:t xml:space="preserve">7 </w:t>
      </w:r>
      <w:r w:rsidR="00EE0847">
        <w:t>общеобразовательных учреждений</w:t>
      </w:r>
      <w:r>
        <w:t xml:space="preserve">, где обучается 2 513 школьников, 9 учреждений дошкольного образования  на 1 150 мест, </w:t>
      </w:r>
      <w:r w:rsidR="00EE0847">
        <w:t>1 учреждение дополнительного образования спортивной направленности (ДЮСШ) рассчитанное на 1 220 детей и подростков, Алданская детская школа искусств имени А.Т.Никитина, где обучаются 314 учащихся</w:t>
      </w:r>
      <w:r w:rsidR="0015254F">
        <w:t xml:space="preserve">. Отрасль культуры представлена значительным количеством учреждений, оказывающих достаточно широкий спектр услуг. Это </w:t>
      </w:r>
      <w:r w:rsidR="006F6760">
        <w:t>4</w:t>
      </w:r>
      <w:r w:rsidR="0015254F">
        <w:t xml:space="preserve"> </w:t>
      </w:r>
      <w:r w:rsidR="006F6760">
        <w:t>клубно – досуговых учреждений, Театр юного зрителя,</w:t>
      </w:r>
      <w:r w:rsidR="0015254F">
        <w:t xml:space="preserve"> </w:t>
      </w:r>
      <w:r w:rsidR="005F5550">
        <w:t>Алданский историко - краеведческий</w:t>
      </w:r>
      <w:r w:rsidR="0015254F">
        <w:t xml:space="preserve"> музей, </w:t>
      </w:r>
      <w:r w:rsidR="0036302F">
        <w:t xml:space="preserve">                 </w:t>
      </w:r>
      <w:r w:rsidR="00D47F02">
        <w:t xml:space="preserve">4 </w:t>
      </w:r>
      <w:r w:rsidR="006F6760">
        <w:t>библиотек</w:t>
      </w:r>
      <w:r w:rsidR="00D47F02">
        <w:t>и</w:t>
      </w:r>
      <w:r w:rsidR="005F5550">
        <w:t xml:space="preserve">. </w:t>
      </w:r>
      <w:r w:rsidR="0015254F">
        <w:t xml:space="preserve">        </w:t>
      </w:r>
    </w:p>
    <w:p w:rsidR="00572C55" w:rsidRDefault="005F5550" w:rsidP="00D77D9A">
      <w:pPr>
        <w:spacing w:line="360" w:lineRule="auto"/>
        <w:jc w:val="both"/>
      </w:pPr>
      <w:r>
        <w:t xml:space="preserve">         </w:t>
      </w:r>
      <w:r w:rsidR="00EE0847">
        <w:t xml:space="preserve">А также </w:t>
      </w:r>
      <w:r w:rsidR="003F1FAA">
        <w:t>функционируют Республиканские учреждения – это филиал Якутского</w:t>
      </w:r>
      <w:r w:rsidR="00EE0847">
        <w:t xml:space="preserve"> музыкальн</w:t>
      </w:r>
      <w:r w:rsidR="003F1FAA">
        <w:t>ого</w:t>
      </w:r>
      <w:r w:rsidR="00EE0847">
        <w:t xml:space="preserve"> колледж</w:t>
      </w:r>
      <w:r w:rsidR="003F1FAA">
        <w:t>а</w:t>
      </w:r>
      <w:r w:rsidR="00EE0847">
        <w:t xml:space="preserve"> имени М.Н. Жиркова, </w:t>
      </w:r>
      <w:r w:rsidR="00F23A36">
        <w:t xml:space="preserve">филиал Государственной филармонии     РС (Я) – ГКОЯ, </w:t>
      </w:r>
      <w:r w:rsidR="003F1FAA">
        <w:t xml:space="preserve">Аланский политехнический техникум, медицинское училище, </w:t>
      </w:r>
      <w:r w:rsidR="002D0D1F">
        <w:t>центр спортивной по</w:t>
      </w:r>
      <w:r w:rsidR="0015254F">
        <w:t>дготовки по зимним видам спорта</w:t>
      </w:r>
      <w:r w:rsidR="000B34EF">
        <w:t xml:space="preserve">. </w:t>
      </w:r>
    </w:p>
    <w:p w:rsidR="005658F6" w:rsidRDefault="005658F6" w:rsidP="00D77D9A">
      <w:pPr>
        <w:spacing w:line="360" w:lineRule="auto"/>
        <w:jc w:val="both"/>
      </w:pPr>
      <w:r>
        <w:t xml:space="preserve">          На территории поселения услуги здравоохранения </w:t>
      </w:r>
      <w:r w:rsidR="007B518F">
        <w:t>оказывает ГБУ РС (Я) «Алданская центральная</w:t>
      </w:r>
      <w:r w:rsidR="005A6BED">
        <w:t xml:space="preserve"> районная</w:t>
      </w:r>
      <w:r w:rsidR="007B518F">
        <w:t xml:space="preserve"> больница». Учреждение располагает 330 койками круглосуточного пребывания и 29 койками дневного стационара</w:t>
      </w:r>
      <w:r w:rsidR="005A6BED">
        <w:t>, на базе учреждения работает 9 отделений</w:t>
      </w:r>
      <w:r w:rsidR="007B518F">
        <w:t xml:space="preserve">. </w:t>
      </w:r>
      <w:r w:rsidR="0099421F">
        <w:t xml:space="preserve">В состав учреждения входят: </w:t>
      </w:r>
    </w:p>
    <w:p w:rsidR="007F4CF0" w:rsidRDefault="007F4CF0" w:rsidP="00D77D9A">
      <w:pPr>
        <w:spacing w:line="360" w:lineRule="auto"/>
        <w:jc w:val="both"/>
      </w:pPr>
      <w:r>
        <w:t xml:space="preserve">-Детская </w:t>
      </w:r>
      <w:r w:rsidR="007B518F">
        <w:t xml:space="preserve">городская </w:t>
      </w:r>
      <w:r>
        <w:t>поликлиника</w:t>
      </w:r>
      <w:r w:rsidR="002F2396">
        <w:t xml:space="preserve"> </w:t>
      </w:r>
      <w:r w:rsidR="009A70AD">
        <w:t xml:space="preserve">47 141 </w:t>
      </w:r>
      <w:r w:rsidR="00B61436">
        <w:t>посещений в год</w:t>
      </w:r>
      <w:r w:rsidR="0099421F">
        <w:t>.</w:t>
      </w:r>
      <w:r w:rsidR="007B518F">
        <w:t xml:space="preserve"> </w:t>
      </w:r>
    </w:p>
    <w:p w:rsidR="007F4CF0" w:rsidRDefault="007F4CF0" w:rsidP="00D77D9A">
      <w:pPr>
        <w:spacing w:line="360" w:lineRule="auto"/>
        <w:jc w:val="both"/>
      </w:pPr>
      <w:r>
        <w:t>-</w:t>
      </w:r>
      <w:r w:rsidR="007B518F">
        <w:t>Городская п</w:t>
      </w:r>
      <w:r>
        <w:t>оликлиника</w:t>
      </w:r>
      <w:r w:rsidR="00B61436">
        <w:t xml:space="preserve"> </w:t>
      </w:r>
      <w:r w:rsidR="009A70AD">
        <w:t>73 330 посещений в год</w:t>
      </w:r>
      <w:r w:rsidR="0099421F">
        <w:t>.</w:t>
      </w:r>
    </w:p>
    <w:p w:rsidR="007F4CF0" w:rsidRDefault="007F4CF0" w:rsidP="00D77D9A">
      <w:pPr>
        <w:spacing w:line="360" w:lineRule="auto"/>
        <w:jc w:val="both"/>
      </w:pPr>
      <w:r>
        <w:t>-Кожно – венерологический диспансер</w:t>
      </w:r>
      <w:r w:rsidR="009A70AD">
        <w:t xml:space="preserve"> 23 513 посещений в год</w:t>
      </w:r>
      <w:r w:rsidR="0099421F">
        <w:t>.</w:t>
      </w:r>
    </w:p>
    <w:p w:rsidR="007F4CF0" w:rsidRDefault="007F4CF0" w:rsidP="00D77D9A">
      <w:pPr>
        <w:spacing w:line="360" w:lineRule="auto"/>
        <w:jc w:val="both"/>
      </w:pPr>
      <w:r>
        <w:t>-Стом</w:t>
      </w:r>
      <w:r w:rsidR="0099421F">
        <w:t>атологическая поликлиника</w:t>
      </w:r>
      <w:r w:rsidR="009A70AD">
        <w:t xml:space="preserve"> 9 645 посещений в год</w:t>
      </w:r>
      <w:r w:rsidR="0099421F">
        <w:t>.</w:t>
      </w:r>
      <w:r>
        <w:t xml:space="preserve"> </w:t>
      </w:r>
    </w:p>
    <w:p w:rsidR="00C50FCD" w:rsidRPr="007D5F3F" w:rsidRDefault="00376F91" w:rsidP="00D77D9A">
      <w:pPr>
        <w:spacing w:line="360" w:lineRule="auto"/>
        <w:jc w:val="both"/>
      </w:pPr>
      <w:r>
        <w:t xml:space="preserve">         </w:t>
      </w:r>
      <w:r w:rsidR="00B42A43">
        <w:t xml:space="preserve"> </w:t>
      </w:r>
      <w:r w:rsidR="007D5F3F" w:rsidRPr="007D5F3F">
        <w:t>В соответствие с Федеральным законом от 06.10.2003 года №131-ФЗ «Об общих принципах местного самоуправления в Р</w:t>
      </w:r>
      <w:r w:rsidR="005B43C5">
        <w:t xml:space="preserve">оссийской </w:t>
      </w:r>
      <w:r w:rsidR="007D5F3F" w:rsidRPr="007D5F3F">
        <w:t>Ф</w:t>
      </w:r>
      <w:r w:rsidR="005B43C5">
        <w:t>едерации</w:t>
      </w:r>
      <w:r w:rsidR="007D5F3F" w:rsidRPr="007D5F3F">
        <w:t xml:space="preserve">» </w:t>
      </w:r>
      <w:r w:rsidR="00160135">
        <w:t xml:space="preserve">в поселении созданы представительные и исполнительные органы местного самоуправления. </w:t>
      </w:r>
      <w:r w:rsidR="00D17D0C">
        <w:t>Исполнительная власть представлена администрацией муниципального образования «Город Алдан». Представительная власть представлена Алдаским городским Советом депутатов.</w:t>
      </w:r>
    </w:p>
    <w:p w:rsidR="009C6C78" w:rsidRDefault="009C6C78" w:rsidP="00D77D9A">
      <w:pPr>
        <w:spacing w:line="360" w:lineRule="auto"/>
        <w:jc w:val="both"/>
        <w:rPr>
          <w:b/>
        </w:rPr>
      </w:pPr>
      <w:r w:rsidRPr="00D838ED">
        <w:rPr>
          <w:b/>
        </w:rPr>
        <w:lastRenderedPageBreak/>
        <w:t xml:space="preserve">1.2. </w:t>
      </w:r>
      <w:r w:rsidR="00DF39CC">
        <w:rPr>
          <w:b/>
        </w:rPr>
        <w:t>Человеческий потенциал</w:t>
      </w:r>
    </w:p>
    <w:p w:rsidR="00DF39CC" w:rsidRDefault="00DF39CC" w:rsidP="00D77D9A">
      <w:pPr>
        <w:spacing w:line="360" w:lineRule="auto"/>
        <w:jc w:val="both"/>
        <w:rPr>
          <w:b/>
        </w:rPr>
      </w:pPr>
      <w:r>
        <w:rPr>
          <w:b/>
        </w:rPr>
        <w:t>1.2.1.Демографическая ситуация</w:t>
      </w:r>
    </w:p>
    <w:p w:rsidR="00E506B4" w:rsidRPr="004C57A7" w:rsidRDefault="00D562D5" w:rsidP="00D77D9A">
      <w:pPr>
        <w:spacing w:line="360" w:lineRule="auto"/>
        <w:jc w:val="center"/>
        <w:rPr>
          <w:b/>
        </w:rPr>
      </w:pPr>
      <w:r>
        <w:rPr>
          <w:b/>
        </w:rPr>
        <w:t>Динамика демографической ситуации в МО «Город Алдан» за  201</w:t>
      </w:r>
      <w:r w:rsidR="00392126">
        <w:rPr>
          <w:b/>
        </w:rPr>
        <w:t>2</w:t>
      </w:r>
      <w:r>
        <w:rPr>
          <w:b/>
        </w:rPr>
        <w:t>-2016 годы</w:t>
      </w:r>
      <w:r w:rsidR="00E506B4" w:rsidRPr="004C57A7">
        <w:rPr>
          <w:b/>
        </w:rPr>
        <w:t xml:space="preserve"> </w:t>
      </w:r>
    </w:p>
    <w:p w:rsidR="00E506B4" w:rsidRPr="00D354B3" w:rsidRDefault="00E506B4" w:rsidP="00D77D9A">
      <w:pPr>
        <w:spacing w:line="360" w:lineRule="auto"/>
        <w:jc w:val="right"/>
      </w:pPr>
      <w:r>
        <w:rPr>
          <w:b/>
        </w:rPr>
        <w:t xml:space="preserve">                                                                                        </w:t>
      </w:r>
      <w:r w:rsidRPr="00D354B3">
        <w:t>Таблица 1.2.1.</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226"/>
        <w:gridCol w:w="1155"/>
        <w:gridCol w:w="1113"/>
        <w:gridCol w:w="1134"/>
        <w:gridCol w:w="1276"/>
        <w:gridCol w:w="1163"/>
        <w:gridCol w:w="1135"/>
      </w:tblGrid>
      <w:tr w:rsidR="0032462E" w:rsidTr="0004524D">
        <w:tc>
          <w:tcPr>
            <w:tcW w:w="576" w:type="dxa"/>
          </w:tcPr>
          <w:p w:rsidR="0032462E" w:rsidRDefault="0032462E" w:rsidP="00D77D9A">
            <w:pPr>
              <w:jc w:val="center"/>
            </w:pPr>
            <w:r>
              <w:t>№ п/п</w:t>
            </w:r>
          </w:p>
        </w:tc>
        <w:tc>
          <w:tcPr>
            <w:tcW w:w="2226" w:type="dxa"/>
          </w:tcPr>
          <w:p w:rsidR="0032462E" w:rsidRDefault="0032462E" w:rsidP="00D77D9A">
            <w:pPr>
              <w:jc w:val="center"/>
            </w:pPr>
            <w:r>
              <w:t>Показатели</w:t>
            </w:r>
          </w:p>
        </w:tc>
        <w:tc>
          <w:tcPr>
            <w:tcW w:w="1155" w:type="dxa"/>
          </w:tcPr>
          <w:p w:rsidR="0032462E" w:rsidRDefault="0032462E" w:rsidP="00D77D9A">
            <w:pPr>
              <w:jc w:val="center"/>
            </w:pPr>
            <w:r>
              <w:t xml:space="preserve">Ед-цы </w:t>
            </w:r>
          </w:p>
          <w:p w:rsidR="0032462E" w:rsidRDefault="0032462E" w:rsidP="00D77D9A">
            <w:pPr>
              <w:jc w:val="center"/>
            </w:pPr>
            <w:r>
              <w:t>изм-ия</w:t>
            </w:r>
          </w:p>
        </w:tc>
        <w:tc>
          <w:tcPr>
            <w:tcW w:w="1113" w:type="dxa"/>
          </w:tcPr>
          <w:p w:rsidR="0032462E" w:rsidRDefault="0032462E" w:rsidP="00C44AA5">
            <w:pPr>
              <w:jc w:val="center"/>
            </w:pPr>
            <w:r>
              <w:t>2012 год</w:t>
            </w:r>
          </w:p>
        </w:tc>
        <w:tc>
          <w:tcPr>
            <w:tcW w:w="1134" w:type="dxa"/>
          </w:tcPr>
          <w:p w:rsidR="0032462E" w:rsidRDefault="0032462E" w:rsidP="00C44AA5">
            <w:pPr>
              <w:jc w:val="center"/>
            </w:pPr>
            <w:r>
              <w:t>2013 год</w:t>
            </w:r>
          </w:p>
        </w:tc>
        <w:tc>
          <w:tcPr>
            <w:tcW w:w="1276" w:type="dxa"/>
          </w:tcPr>
          <w:p w:rsidR="0032462E" w:rsidRDefault="0032462E" w:rsidP="00C44AA5">
            <w:pPr>
              <w:jc w:val="center"/>
            </w:pPr>
            <w:r>
              <w:t>2014 год</w:t>
            </w:r>
          </w:p>
        </w:tc>
        <w:tc>
          <w:tcPr>
            <w:tcW w:w="1163" w:type="dxa"/>
          </w:tcPr>
          <w:p w:rsidR="0032462E" w:rsidRDefault="0032462E" w:rsidP="00C44AA5">
            <w:pPr>
              <w:jc w:val="center"/>
            </w:pPr>
            <w:r>
              <w:t>2015 год</w:t>
            </w:r>
          </w:p>
        </w:tc>
        <w:tc>
          <w:tcPr>
            <w:tcW w:w="1135" w:type="dxa"/>
          </w:tcPr>
          <w:p w:rsidR="0032462E" w:rsidRDefault="0032462E" w:rsidP="00D77D9A">
            <w:pPr>
              <w:jc w:val="center"/>
            </w:pPr>
            <w:r>
              <w:t>2016 год</w:t>
            </w:r>
          </w:p>
        </w:tc>
      </w:tr>
      <w:tr w:rsidR="0032462E" w:rsidTr="0004524D">
        <w:tc>
          <w:tcPr>
            <w:tcW w:w="576" w:type="dxa"/>
          </w:tcPr>
          <w:p w:rsidR="0032462E" w:rsidRDefault="0032462E" w:rsidP="00D77D9A">
            <w:pPr>
              <w:jc w:val="center"/>
            </w:pPr>
            <w:r>
              <w:t>1</w:t>
            </w:r>
          </w:p>
        </w:tc>
        <w:tc>
          <w:tcPr>
            <w:tcW w:w="2226" w:type="dxa"/>
          </w:tcPr>
          <w:p w:rsidR="0032462E" w:rsidRDefault="0032462E" w:rsidP="00D77D9A">
            <w:pPr>
              <w:jc w:val="center"/>
            </w:pPr>
            <w:r>
              <w:t>2</w:t>
            </w:r>
          </w:p>
        </w:tc>
        <w:tc>
          <w:tcPr>
            <w:tcW w:w="1155" w:type="dxa"/>
          </w:tcPr>
          <w:p w:rsidR="0032462E" w:rsidRDefault="0032462E" w:rsidP="00D77D9A">
            <w:pPr>
              <w:jc w:val="center"/>
            </w:pPr>
            <w:r>
              <w:t>3</w:t>
            </w:r>
          </w:p>
        </w:tc>
        <w:tc>
          <w:tcPr>
            <w:tcW w:w="1113" w:type="dxa"/>
          </w:tcPr>
          <w:p w:rsidR="0032462E" w:rsidRDefault="0032462E" w:rsidP="00C44AA5">
            <w:pPr>
              <w:jc w:val="center"/>
            </w:pPr>
            <w:r>
              <w:t>4</w:t>
            </w:r>
          </w:p>
        </w:tc>
        <w:tc>
          <w:tcPr>
            <w:tcW w:w="1134" w:type="dxa"/>
          </w:tcPr>
          <w:p w:rsidR="0032462E" w:rsidRDefault="0032462E" w:rsidP="00C44AA5">
            <w:pPr>
              <w:jc w:val="center"/>
            </w:pPr>
            <w:r>
              <w:t>5</w:t>
            </w:r>
          </w:p>
        </w:tc>
        <w:tc>
          <w:tcPr>
            <w:tcW w:w="1276" w:type="dxa"/>
          </w:tcPr>
          <w:p w:rsidR="0032462E" w:rsidRDefault="0032462E" w:rsidP="00C44AA5">
            <w:pPr>
              <w:jc w:val="center"/>
            </w:pPr>
            <w:r>
              <w:t>6</w:t>
            </w:r>
          </w:p>
        </w:tc>
        <w:tc>
          <w:tcPr>
            <w:tcW w:w="1163" w:type="dxa"/>
          </w:tcPr>
          <w:p w:rsidR="0032462E" w:rsidRDefault="0032462E" w:rsidP="00C44AA5">
            <w:pPr>
              <w:jc w:val="center"/>
            </w:pPr>
            <w:r>
              <w:t>7</w:t>
            </w:r>
          </w:p>
        </w:tc>
        <w:tc>
          <w:tcPr>
            <w:tcW w:w="1135" w:type="dxa"/>
          </w:tcPr>
          <w:p w:rsidR="0032462E" w:rsidRDefault="0032462E" w:rsidP="00D77D9A">
            <w:pPr>
              <w:jc w:val="center"/>
            </w:pPr>
            <w:r>
              <w:t>8</w:t>
            </w:r>
          </w:p>
        </w:tc>
      </w:tr>
      <w:tr w:rsidR="0032462E" w:rsidTr="0004524D">
        <w:tc>
          <w:tcPr>
            <w:tcW w:w="576" w:type="dxa"/>
          </w:tcPr>
          <w:p w:rsidR="0032462E" w:rsidRDefault="0032462E" w:rsidP="00D77D9A">
            <w:pPr>
              <w:jc w:val="center"/>
            </w:pPr>
            <w:r>
              <w:t>1.</w:t>
            </w:r>
          </w:p>
        </w:tc>
        <w:tc>
          <w:tcPr>
            <w:tcW w:w="2226" w:type="dxa"/>
          </w:tcPr>
          <w:p w:rsidR="0032462E" w:rsidRDefault="0032462E" w:rsidP="00D77D9A">
            <w:r>
              <w:t>Численность постоянного населения</w:t>
            </w:r>
          </w:p>
        </w:tc>
        <w:tc>
          <w:tcPr>
            <w:tcW w:w="1155" w:type="dxa"/>
          </w:tcPr>
          <w:p w:rsidR="0032462E" w:rsidRDefault="0032462E" w:rsidP="00D77D9A">
            <w:pPr>
              <w:jc w:val="center"/>
            </w:pPr>
            <w:r>
              <w:t>человек</w:t>
            </w:r>
          </w:p>
        </w:tc>
        <w:tc>
          <w:tcPr>
            <w:tcW w:w="1113" w:type="dxa"/>
          </w:tcPr>
          <w:p w:rsidR="0032462E" w:rsidRDefault="008A3DD6" w:rsidP="00C44AA5">
            <w:pPr>
              <w:jc w:val="center"/>
            </w:pPr>
            <w:r>
              <w:t>21 914</w:t>
            </w:r>
          </w:p>
        </w:tc>
        <w:tc>
          <w:tcPr>
            <w:tcW w:w="1134" w:type="dxa"/>
          </w:tcPr>
          <w:p w:rsidR="0032462E" w:rsidRDefault="0032462E" w:rsidP="00C44AA5">
            <w:pPr>
              <w:jc w:val="center"/>
            </w:pPr>
            <w:r>
              <w:t>21 770</w:t>
            </w:r>
          </w:p>
        </w:tc>
        <w:tc>
          <w:tcPr>
            <w:tcW w:w="1276" w:type="dxa"/>
          </w:tcPr>
          <w:p w:rsidR="0032462E" w:rsidRDefault="0032462E" w:rsidP="00C44AA5">
            <w:pPr>
              <w:jc w:val="center"/>
            </w:pPr>
            <w:r>
              <w:t>21 591</w:t>
            </w:r>
          </w:p>
        </w:tc>
        <w:tc>
          <w:tcPr>
            <w:tcW w:w="1163" w:type="dxa"/>
          </w:tcPr>
          <w:p w:rsidR="0032462E" w:rsidRDefault="0032462E" w:rsidP="00C44AA5">
            <w:pPr>
              <w:jc w:val="center"/>
            </w:pPr>
            <w:r>
              <w:t>21 312</w:t>
            </w:r>
          </w:p>
        </w:tc>
        <w:tc>
          <w:tcPr>
            <w:tcW w:w="1135" w:type="dxa"/>
          </w:tcPr>
          <w:p w:rsidR="0032462E" w:rsidRDefault="0032462E" w:rsidP="00D77D9A">
            <w:pPr>
              <w:jc w:val="center"/>
            </w:pPr>
            <w:r>
              <w:t>21 113</w:t>
            </w:r>
          </w:p>
        </w:tc>
      </w:tr>
      <w:tr w:rsidR="0032462E" w:rsidTr="0004524D">
        <w:tc>
          <w:tcPr>
            <w:tcW w:w="576" w:type="dxa"/>
          </w:tcPr>
          <w:p w:rsidR="0032462E" w:rsidRDefault="0032462E" w:rsidP="00D77D9A">
            <w:pPr>
              <w:jc w:val="center"/>
            </w:pPr>
            <w:r>
              <w:t>2.</w:t>
            </w:r>
          </w:p>
        </w:tc>
        <w:tc>
          <w:tcPr>
            <w:tcW w:w="2226" w:type="dxa"/>
          </w:tcPr>
          <w:p w:rsidR="0032462E" w:rsidRDefault="0032462E" w:rsidP="008E077C">
            <w:r>
              <w:t>Темп роста (снижения) постоянного населения к предыдущему году</w:t>
            </w:r>
          </w:p>
        </w:tc>
        <w:tc>
          <w:tcPr>
            <w:tcW w:w="1155" w:type="dxa"/>
          </w:tcPr>
          <w:p w:rsidR="0032462E" w:rsidRDefault="0032462E" w:rsidP="00D77D9A">
            <w:pPr>
              <w:jc w:val="center"/>
            </w:pPr>
            <w:r>
              <w:t>%</w:t>
            </w:r>
          </w:p>
        </w:tc>
        <w:tc>
          <w:tcPr>
            <w:tcW w:w="1113" w:type="dxa"/>
          </w:tcPr>
          <w:p w:rsidR="0032462E" w:rsidRDefault="00D42C10" w:rsidP="00C44AA5">
            <w:pPr>
              <w:jc w:val="center"/>
            </w:pPr>
            <w:r>
              <w:t>-7,6</w:t>
            </w:r>
          </w:p>
        </w:tc>
        <w:tc>
          <w:tcPr>
            <w:tcW w:w="1134" w:type="dxa"/>
          </w:tcPr>
          <w:p w:rsidR="0032462E" w:rsidRDefault="0032462E" w:rsidP="008A3DD6">
            <w:pPr>
              <w:jc w:val="center"/>
            </w:pPr>
            <w:r>
              <w:t>-</w:t>
            </w:r>
            <w:r w:rsidR="008A3DD6">
              <w:t>0</w:t>
            </w:r>
            <w:r w:rsidR="008369E2">
              <w:t>,6</w:t>
            </w:r>
          </w:p>
        </w:tc>
        <w:tc>
          <w:tcPr>
            <w:tcW w:w="1276" w:type="dxa"/>
          </w:tcPr>
          <w:p w:rsidR="0032462E" w:rsidRDefault="0032462E" w:rsidP="00C44AA5">
            <w:pPr>
              <w:jc w:val="center"/>
            </w:pPr>
            <w:r>
              <w:t>-0,8</w:t>
            </w:r>
          </w:p>
        </w:tc>
        <w:tc>
          <w:tcPr>
            <w:tcW w:w="1163" w:type="dxa"/>
          </w:tcPr>
          <w:p w:rsidR="0032462E" w:rsidRDefault="0032462E" w:rsidP="00C44AA5">
            <w:pPr>
              <w:jc w:val="center"/>
            </w:pPr>
            <w:r>
              <w:t>-1,3</w:t>
            </w:r>
          </w:p>
        </w:tc>
        <w:tc>
          <w:tcPr>
            <w:tcW w:w="1135" w:type="dxa"/>
          </w:tcPr>
          <w:p w:rsidR="0032462E" w:rsidRDefault="0032462E" w:rsidP="00D77D9A">
            <w:pPr>
              <w:jc w:val="center"/>
            </w:pPr>
            <w:r>
              <w:t>-0,9</w:t>
            </w:r>
          </w:p>
        </w:tc>
      </w:tr>
      <w:tr w:rsidR="0032462E" w:rsidTr="0004524D">
        <w:tc>
          <w:tcPr>
            <w:tcW w:w="576" w:type="dxa"/>
          </w:tcPr>
          <w:p w:rsidR="0032462E" w:rsidRDefault="0032462E" w:rsidP="00D77D9A">
            <w:pPr>
              <w:jc w:val="center"/>
            </w:pPr>
            <w:r>
              <w:t>3.</w:t>
            </w:r>
          </w:p>
        </w:tc>
        <w:tc>
          <w:tcPr>
            <w:tcW w:w="2226" w:type="dxa"/>
          </w:tcPr>
          <w:p w:rsidR="0032462E" w:rsidRDefault="0032462E" w:rsidP="00D77D9A">
            <w:r>
              <w:t>Численность мужчин</w:t>
            </w:r>
          </w:p>
        </w:tc>
        <w:tc>
          <w:tcPr>
            <w:tcW w:w="1155" w:type="dxa"/>
          </w:tcPr>
          <w:p w:rsidR="0032462E" w:rsidRDefault="0032462E" w:rsidP="00D77D9A">
            <w:pPr>
              <w:jc w:val="center"/>
            </w:pPr>
            <w:r>
              <w:t>человек</w:t>
            </w:r>
          </w:p>
        </w:tc>
        <w:tc>
          <w:tcPr>
            <w:tcW w:w="1113" w:type="dxa"/>
          </w:tcPr>
          <w:p w:rsidR="0032462E" w:rsidRDefault="0033425F" w:rsidP="00C44AA5">
            <w:pPr>
              <w:jc w:val="center"/>
            </w:pPr>
            <w:r>
              <w:t>10 867</w:t>
            </w:r>
          </w:p>
        </w:tc>
        <w:tc>
          <w:tcPr>
            <w:tcW w:w="1134" w:type="dxa"/>
          </w:tcPr>
          <w:p w:rsidR="0032462E" w:rsidRDefault="0032462E" w:rsidP="00C44AA5">
            <w:pPr>
              <w:jc w:val="center"/>
            </w:pPr>
            <w:r>
              <w:t>10 786</w:t>
            </w:r>
          </w:p>
        </w:tc>
        <w:tc>
          <w:tcPr>
            <w:tcW w:w="1276" w:type="dxa"/>
          </w:tcPr>
          <w:p w:rsidR="0032462E" w:rsidRDefault="0032462E" w:rsidP="00C44AA5">
            <w:pPr>
              <w:jc w:val="center"/>
            </w:pPr>
            <w:r>
              <w:t>10 687</w:t>
            </w:r>
          </w:p>
        </w:tc>
        <w:tc>
          <w:tcPr>
            <w:tcW w:w="1163" w:type="dxa"/>
          </w:tcPr>
          <w:p w:rsidR="0032462E" w:rsidRDefault="0032462E" w:rsidP="00C44AA5">
            <w:pPr>
              <w:jc w:val="center"/>
            </w:pPr>
            <w:r>
              <w:t>10 549</w:t>
            </w:r>
          </w:p>
        </w:tc>
        <w:tc>
          <w:tcPr>
            <w:tcW w:w="1135" w:type="dxa"/>
          </w:tcPr>
          <w:p w:rsidR="0032462E" w:rsidRDefault="0032462E" w:rsidP="00D77D9A">
            <w:pPr>
              <w:jc w:val="center"/>
            </w:pPr>
            <w:r>
              <w:t>10 513</w:t>
            </w:r>
          </w:p>
        </w:tc>
      </w:tr>
      <w:tr w:rsidR="0032462E" w:rsidTr="0004524D">
        <w:tc>
          <w:tcPr>
            <w:tcW w:w="576" w:type="dxa"/>
          </w:tcPr>
          <w:p w:rsidR="0032462E" w:rsidRDefault="0032462E" w:rsidP="00D77D9A">
            <w:pPr>
              <w:jc w:val="center"/>
            </w:pPr>
            <w:r>
              <w:t>4.</w:t>
            </w:r>
          </w:p>
        </w:tc>
        <w:tc>
          <w:tcPr>
            <w:tcW w:w="2226" w:type="dxa"/>
          </w:tcPr>
          <w:p w:rsidR="0032462E" w:rsidRDefault="0032462E" w:rsidP="00D77D9A">
            <w:r>
              <w:t>Численность женщин</w:t>
            </w:r>
          </w:p>
        </w:tc>
        <w:tc>
          <w:tcPr>
            <w:tcW w:w="1155" w:type="dxa"/>
          </w:tcPr>
          <w:p w:rsidR="0032462E" w:rsidRDefault="0032462E" w:rsidP="00D77D9A">
            <w:pPr>
              <w:jc w:val="center"/>
            </w:pPr>
            <w:r>
              <w:t>человек</w:t>
            </w:r>
          </w:p>
        </w:tc>
        <w:tc>
          <w:tcPr>
            <w:tcW w:w="1113" w:type="dxa"/>
          </w:tcPr>
          <w:p w:rsidR="0032462E" w:rsidRDefault="00FC1707" w:rsidP="00C44AA5">
            <w:pPr>
              <w:jc w:val="center"/>
            </w:pPr>
            <w:r>
              <w:t>11 047</w:t>
            </w:r>
          </w:p>
        </w:tc>
        <w:tc>
          <w:tcPr>
            <w:tcW w:w="1134" w:type="dxa"/>
          </w:tcPr>
          <w:p w:rsidR="0032462E" w:rsidRDefault="0032462E" w:rsidP="00C44AA5">
            <w:pPr>
              <w:jc w:val="center"/>
            </w:pPr>
            <w:r>
              <w:t>10 984</w:t>
            </w:r>
          </w:p>
        </w:tc>
        <w:tc>
          <w:tcPr>
            <w:tcW w:w="1276" w:type="dxa"/>
          </w:tcPr>
          <w:p w:rsidR="0032462E" w:rsidRDefault="0032462E" w:rsidP="00C44AA5">
            <w:pPr>
              <w:jc w:val="center"/>
            </w:pPr>
            <w:r>
              <w:t>10 904</w:t>
            </w:r>
          </w:p>
        </w:tc>
        <w:tc>
          <w:tcPr>
            <w:tcW w:w="1163" w:type="dxa"/>
          </w:tcPr>
          <w:p w:rsidR="0032462E" w:rsidRDefault="0032462E" w:rsidP="00C44AA5">
            <w:pPr>
              <w:jc w:val="center"/>
            </w:pPr>
            <w:r>
              <w:t>10 763</w:t>
            </w:r>
          </w:p>
        </w:tc>
        <w:tc>
          <w:tcPr>
            <w:tcW w:w="1135" w:type="dxa"/>
          </w:tcPr>
          <w:p w:rsidR="0032462E" w:rsidRDefault="0032462E" w:rsidP="00FC1707">
            <w:pPr>
              <w:jc w:val="center"/>
            </w:pPr>
            <w:r>
              <w:t xml:space="preserve">10 </w:t>
            </w:r>
            <w:r w:rsidR="00FC1707">
              <w:t>600</w:t>
            </w:r>
          </w:p>
        </w:tc>
      </w:tr>
      <w:tr w:rsidR="0032462E" w:rsidTr="0004524D">
        <w:tc>
          <w:tcPr>
            <w:tcW w:w="576" w:type="dxa"/>
          </w:tcPr>
          <w:p w:rsidR="0032462E" w:rsidRDefault="0032462E" w:rsidP="00D77D9A">
            <w:pPr>
              <w:jc w:val="center"/>
            </w:pPr>
            <w:r>
              <w:t>5.</w:t>
            </w:r>
          </w:p>
        </w:tc>
        <w:tc>
          <w:tcPr>
            <w:tcW w:w="2226" w:type="dxa"/>
          </w:tcPr>
          <w:p w:rsidR="0032462E" w:rsidRDefault="0032462E" w:rsidP="00D77D9A">
            <w:r>
              <w:t>Число родившихся</w:t>
            </w:r>
          </w:p>
        </w:tc>
        <w:tc>
          <w:tcPr>
            <w:tcW w:w="1155" w:type="dxa"/>
          </w:tcPr>
          <w:p w:rsidR="0032462E" w:rsidRDefault="0032462E" w:rsidP="00D77D9A">
            <w:pPr>
              <w:jc w:val="center"/>
            </w:pPr>
            <w:r>
              <w:t>человек</w:t>
            </w:r>
          </w:p>
        </w:tc>
        <w:tc>
          <w:tcPr>
            <w:tcW w:w="1113" w:type="dxa"/>
          </w:tcPr>
          <w:p w:rsidR="0032462E" w:rsidRDefault="008A3DD6" w:rsidP="00C44AA5">
            <w:pPr>
              <w:jc w:val="center"/>
            </w:pPr>
            <w:r>
              <w:t>277</w:t>
            </w:r>
          </w:p>
        </w:tc>
        <w:tc>
          <w:tcPr>
            <w:tcW w:w="1134" w:type="dxa"/>
          </w:tcPr>
          <w:p w:rsidR="0032462E" w:rsidRDefault="0032462E" w:rsidP="00C44AA5">
            <w:pPr>
              <w:jc w:val="center"/>
            </w:pPr>
            <w:r>
              <w:t>249</w:t>
            </w:r>
          </w:p>
        </w:tc>
        <w:tc>
          <w:tcPr>
            <w:tcW w:w="1276" w:type="dxa"/>
          </w:tcPr>
          <w:p w:rsidR="0032462E" w:rsidRDefault="0032462E" w:rsidP="00C44AA5">
            <w:pPr>
              <w:jc w:val="center"/>
            </w:pPr>
            <w:r>
              <w:t>240</w:t>
            </w:r>
          </w:p>
        </w:tc>
        <w:tc>
          <w:tcPr>
            <w:tcW w:w="1163" w:type="dxa"/>
          </w:tcPr>
          <w:p w:rsidR="0032462E" w:rsidRDefault="0032462E" w:rsidP="00C44AA5">
            <w:pPr>
              <w:jc w:val="center"/>
            </w:pPr>
            <w:r>
              <w:t>267</w:t>
            </w:r>
          </w:p>
        </w:tc>
        <w:tc>
          <w:tcPr>
            <w:tcW w:w="1135" w:type="dxa"/>
          </w:tcPr>
          <w:p w:rsidR="0032462E" w:rsidRDefault="0032462E" w:rsidP="00D77D9A">
            <w:pPr>
              <w:jc w:val="center"/>
            </w:pPr>
            <w:r>
              <w:t>259</w:t>
            </w:r>
          </w:p>
        </w:tc>
      </w:tr>
      <w:tr w:rsidR="0032462E" w:rsidTr="0004524D">
        <w:tc>
          <w:tcPr>
            <w:tcW w:w="576" w:type="dxa"/>
          </w:tcPr>
          <w:p w:rsidR="0032462E" w:rsidRDefault="0032462E" w:rsidP="00D77D9A">
            <w:pPr>
              <w:jc w:val="center"/>
            </w:pPr>
            <w:r>
              <w:t>6.</w:t>
            </w:r>
          </w:p>
        </w:tc>
        <w:tc>
          <w:tcPr>
            <w:tcW w:w="2226" w:type="dxa"/>
          </w:tcPr>
          <w:p w:rsidR="0032462E" w:rsidRDefault="0032462E" w:rsidP="00D77D9A">
            <w:r>
              <w:t>Число умерших</w:t>
            </w:r>
          </w:p>
        </w:tc>
        <w:tc>
          <w:tcPr>
            <w:tcW w:w="1155" w:type="dxa"/>
          </w:tcPr>
          <w:p w:rsidR="0032462E" w:rsidRDefault="0032462E" w:rsidP="00D77D9A">
            <w:pPr>
              <w:jc w:val="center"/>
            </w:pPr>
            <w:r>
              <w:t>человек</w:t>
            </w:r>
          </w:p>
        </w:tc>
        <w:tc>
          <w:tcPr>
            <w:tcW w:w="1113" w:type="dxa"/>
          </w:tcPr>
          <w:p w:rsidR="0032462E" w:rsidRDefault="008A3DD6" w:rsidP="00C44AA5">
            <w:pPr>
              <w:jc w:val="center"/>
            </w:pPr>
            <w:r>
              <w:t>277</w:t>
            </w:r>
          </w:p>
        </w:tc>
        <w:tc>
          <w:tcPr>
            <w:tcW w:w="1134" w:type="dxa"/>
          </w:tcPr>
          <w:p w:rsidR="0032462E" w:rsidRDefault="0032462E" w:rsidP="00C44AA5">
            <w:pPr>
              <w:jc w:val="center"/>
            </w:pPr>
            <w:r>
              <w:t>256</w:t>
            </w:r>
          </w:p>
        </w:tc>
        <w:tc>
          <w:tcPr>
            <w:tcW w:w="1276" w:type="dxa"/>
          </w:tcPr>
          <w:p w:rsidR="0032462E" w:rsidRDefault="0032462E" w:rsidP="00C44AA5">
            <w:pPr>
              <w:jc w:val="center"/>
            </w:pPr>
            <w:r>
              <w:t>244</w:t>
            </w:r>
          </w:p>
        </w:tc>
        <w:tc>
          <w:tcPr>
            <w:tcW w:w="1163" w:type="dxa"/>
          </w:tcPr>
          <w:p w:rsidR="0032462E" w:rsidRDefault="0032462E" w:rsidP="00C44AA5">
            <w:pPr>
              <w:jc w:val="center"/>
            </w:pPr>
            <w:r>
              <w:t>250</w:t>
            </w:r>
          </w:p>
        </w:tc>
        <w:tc>
          <w:tcPr>
            <w:tcW w:w="1135" w:type="dxa"/>
          </w:tcPr>
          <w:p w:rsidR="0032462E" w:rsidRDefault="0032462E" w:rsidP="00D77D9A">
            <w:pPr>
              <w:jc w:val="center"/>
            </w:pPr>
            <w:r>
              <w:t>254</w:t>
            </w:r>
          </w:p>
        </w:tc>
      </w:tr>
      <w:tr w:rsidR="0032462E" w:rsidTr="0004524D">
        <w:tc>
          <w:tcPr>
            <w:tcW w:w="576" w:type="dxa"/>
          </w:tcPr>
          <w:p w:rsidR="0032462E" w:rsidRDefault="0032462E" w:rsidP="00D77D9A">
            <w:pPr>
              <w:jc w:val="center"/>
            </w:pPr>
            <w:r>
              <w:t>7.</w:t>
            </w:r>
          </w:p>
        </w:tc>
        <w:tc>
          <w:tcPr>
            <w:tcW w:w="2226" w:type="dxa"/>
          </w:tcPr>
          <w:p w:rsidR="0032462E" w:rsidRDefault="0032462E" w:rsidP="00D77D9A">
            <w:r>
              <w:t>Естественный прирост(убыль)</w:t>
            </w:r>
          </w:p>
        </w:tc>
        <w:tc>
          <w:tcPr>
            <w:tcW w:w="1155" w:type="dxa"/>
          </w:tcPr>
          <w:p w:rsidR="0032462E" w:rsidRDefault="0032462E" w:rsidP="00D77D9A">
            <w:pPr>
              <w:jc w:val="center"/>
            </w:pPr>
            <w:r>
              <w:t>человек</w:t>
            </w:r>
          </w:p>
        </w:tc>
        <w:tc>
          <w:tcPr>
            <w:tcW w:w="1113" w:type="dxa"/>
          </w:tcPr>
          <w:p w:rsidR="0032462E" w:rsidRDefault="008A3DD6" w:rsidP="00C44AA5">
            <w:pPr>
              <w:jc w:val="center"/>
            </w:pPr>
            <w:r>
              <w:t>0</w:t>
            </w:r>
          </w:p>
        </w:tc>
        <w:tc>
          <w:tcPr>
            <w:tcW w:w="1134" w:type="dxa"/>
          </w:tcPr>
          <w:p w:rsidR="0032462E" w:rsidRDefault="0032462E" w:rsidP="00C44AA5">
            <w:pPr>
              <w:jc w:val="center"/>
            </w:pPr>
            <w:r>
              <w:t>-7</w:t>
            </w:r>
          </w:p>
        </w:tc>
        <w:tc>
          <w:tcPr>
            <w:tcW w:w="1276" w:type="dxa"/>
          </w:tcPr>
          <w:p w:rsidR="0032462E" w:rsidRDefault="0032462E" w:rsidP="00C44AA5">
            <w:pPr>
              <w:jc w:val="center"/>
            </w:pPr>
            <w:r>
              <w:t>-4</w:t>
            </w:r>
          </w:p>
        </w:tc>
        <w:tc>
          <w:tcPr>
            <w:tcW w:w="1163" w:type="dxa"/>
          </w:tcPr>
          <w:p w:rsidR="0032462E" w:rsidRDefault="0032462E" w:rsidP="00C44AA5">
            <w:pPr>
              <w:jc w:val="center"/>
            </w:pPr>
            <w:r>
              <w:t>17</w:t>
            </w:r>
          </w:p>
        </w:tc>
        <w:tc>
          <w:tcPr>
            <w:tcW w:w="1135" w:type="dxa"/>
          </w:tcPr>
          <w:p w:rsidR="0032462E" w:rsidRDefault="0032462E" w:rsidP="00D77D9A">
            <w:pPr>
              <w:jc w:val="center"/>
            </w:pPr>
            <w:r>
              <w:t>5</w:t>
            </w:r>
          </w:p>
        </w:tc>
      </w:tr>
      <w:tr w:rsidR="0032462E" w:rsidTr="0004524D">
        <w:tc>
          <w:tcPr>
            <w:tcW w:w="576" w:type="dxa"/>
          </w:tcPr>
          <w:p w:rsidR="0032462E" w:rsidRDefault="0032462E" w:rsidP="00D77D9A">
            <w:pPr>
              <w:jc w:val="center"/>
            </w:pPr>
            <w:r>
              <w:t>7.1.</w:t>
            </w:r>
          </w:p>
        </w:tc>
        <w:tc>
          <w:tcPr>
            <w:tcW w:w="2226" w:type="dxa"/>
          </w:tcPr>
          <w:p w:rsidR="0032462E" w:rsidRDefault="0032462E" w:rsidP="00D77D9A">
            <w:r>
              <w:t>Коэффициент рождаемости</w:t>
            </w:r>
          </w:p>
        </w:tc>
        <w:tc>
          <w:tcPr>
            <w:tcW w:w="1155" w:type="dxa"/>
          </w:tcPr>
          <w:p w:rsidR="0032462E" w:rsidRDefault="0032462E" w:rsidP="00922F02">
            <w:pPr>
              <w:jc w:val="center"/>
            </w:pPr>
            <w:r>
              <w:t>‰</w:t>
            </w:r>
          </w:p>
        </w:tc>
        <w:tc>
          <w:tcPr>
            <w:tcW w:w="1113" w:type="dxa"/>
          </w:tcPr>
          <w:p w:rsidR="0032462E" w:rsidRDefault="007218BE" w:rsidP="00C44AA5">
            <w:pPr>
              <w:jc w:val="center"/>
            </w:pPr>
            <w:r>
              <w:t>12,6</w:t>
            </w:r>
          </w:p>
        </w:tc>
        <w:tc>
          <w:tcPr>
            <w:tcW w:w="1134" w:type="dxa"/>
          </w:tcPr>
          <w:p w:rsidR="0032462E" w:rsidRDefault="0032462E" w:rsidP="00C44AA5">
            <w:pPr>
              <w:jc w:val="center"/>
            </w:pPr>
            <w:r>
              <w:t>11,4</w:t>
            </w:r>
          </w:p>
        </w:tc>
        <w:tc>
          <w:tcPr>
            <w:tcW w:w="1276" w:type="dxa"/>
          </w:tcPr>
          <w:p w:rsidR="0032462E" w:rsidRDefault="0032462E" w:rsidP="00C44AA5">
            <w:pPr>
              <w:jc w:val="center"/>
            </w:pPr>
            <w:r>
              <w:t>11,1</w:t>
            </w:r>
          </w:p>
        </w:tc>
        <w:tc>
          <w:tcPr>
            <w:tcW w:w="1163" w:type="dxa"/>
          </w:tcPr>
          <w:p w:rsidR="0032462E" w:rsidRDefault="0032462E" w:rsidP="00C44AA5">
            <w:pPr>
              <w:jc w:val="center"/>
            </w:pPr>
            <w:r>
              <w:t>12,5</w:t>
            </w:r>
          </w:p>
        </w:tc>
        <w:tc>
          <w:tcPr>
            <w:tcW w:w="1135" w:type="dxa"/>
          </w:tcPr>
          <w:p w:rsidR="0032462E" w:rsidRDefault="0032462E" w:rsidP="00D77D9A">
            <w:pPr>
              <w:jc w:val="center"/>
            </w:pPr>
            <w:r>
              <w:t>12,3</w:t>
            </w:r>
          </w:p>
        </w:tc>
      </w:tr>
      <w:tr w:rsidR="0032462E" w:rsidTr="0004524D">
        <w:tc>
          <w:tcPr>
            <w:tcW w:w="576" w:type="dxa"/>
          </w:tcPr>
          <w:p w:rsidR="0032462E" w:rsidRDefault="0032462E" w:rsidP="00D77D9A">
            <w:pPr>
              <w:jc w:val="center"/>
            </w:pPr>
            <w:r>
              <w:t>7.2.</w:t>
            </w:r>
          </w:p>
        </w:tc>
        <w:tc>
          <w:tcPr>
            <w:tcW w:w="2226" w:type="dxa"/>
          </w:tcPr>
          <w:p w:rsidR="0032462E" w:rsidRDefault="0032462E" w:rsidP="00D77D9A">
            <w:r>
              <w:t>Коэффициент смертности</w:t>
            </w:r>
          </w:p>
        </w:tc>
        <w:tc>
          <w:tcPr>
            <w:tcW w:w="1155" w:type="dxa"/>
          </w:tcPr>
          <w:p w:rsidR="0032462E" w:rsidRDefault="0032462E" w:rsidP="00D77D9A">
            <w:pPr>
              <w:jc w:val="center"/>
            </w:pPr>
            <w:r>
              <w:t>‰</w:t>
            </w:r>
          </w:p>
        </w:tc>
        <w:tc>
          <w:tcPr>
            <w:tcW w:w="1113" w:type="dxa"/>
          </w:tcPr>
          <w:p w:rsidR="0032462E" w:rsidRDefault="007218BE" w:rsidP="00C44AA5">
            <w:pPr>
              <w:jc w:val="center"/>
            </w:pPr>
            <w:r>
              <w:t>12,6</w:t>
            </w:r>
          </w:p>
        </w:tc>
        <w:tc>
          <w:tcPr>
            <w:tcW w:w="1134" w:type="dxa"/>
          </w:tcPr>
          <w:p w:rsidR="0032462E" w:rsidRDefault="0032462E" w:rsidP="00C44AA5">
            <w:pPr>
              <w:jc w:val="center"/>
            </w:pPr>
            <w:r>
              <w:t>11,7</w:t>
            </w:r>
          </w:p>
        </w:tc>
        <w:tc>
          <w:tcPr>
            <w:tcW w:w="1276" w:type="dxa"/>
          </w:tcPr>
          <w:p w:rsidR="0032462E" w:rsidRDefault="0032462E" w:rsidP="00C44AA5">
            <w:pPr>
              <w:jc w:val="center"/>
            </w:pPr>
            <w:r>
              <w:t>11,3</w:t>
            </w:r>
          </w:p>
        </w:tc>
        <w:tc>
          <w:tcPr>
            <w:tcW w:w="1163" w:type="dxa"/>
          </w:tcPr>
          <w:p w:rsidR="0032462E" w:rsidRDefault="0032462E" w:rsidP="00C44AA5">
            <w:pPr>
              <w:jc w:val="center"/>
            </w:pPr>
            <w:r>
              <w:t>11,7</w:t>
            </w:r>
          </w:p>
        </w:tc>
        <w:tc>
          <w:tcPr>
            <w:tcW w:w="1135" w:type="dxa"/>
          </w:tcPr>
          <w:p w:rsidR="0032462E" w:rsidRDefault="0032462E" w:rsidP="00D77D9A">
            <w:pPr>
              <w:jc w:val="center"/>
            </w:pPr>
            <w:r>
              <w:t>12,0</w:t>
            </w:r>
          </w:p>
        </w:tc>
      </w:tr>
      <w:tr w:rsidR="0032462E" w:rsidTr="0004524D">
        <w:tc>
          <w:tcPr>
            <w:tcW w:w="576" w:type="dxa"/>
          </w:tcPr>
          <w:p w:rsidR="0032462E" w:rsidRDefault="0032462E" w:rsidP="00D77D9A">
            <w:pPr>
              <w:jc w:val="center"/>
            </w:pPr>
            <w:r>
              <w:t>7.3.</w:t>
            </w:r>
          </w:p>
        </w:tc>
        <w:tc>
          <w:tcPr>
            <w:tcW w:w="2226" w:type="dxa"/>
          </w:tcPr>
          <w:p w:rsidR="0032462E" w:rsidRDefault="0032462E" w:rsidP="00D77D9A">
            <w:r>
              <w:t>Коэффициент естественного прироста</w:t>
            </w:r>
          </w:p>
        </w:tc>
        <w:tc>
          <w:tcPr>
            <w:tcW w:w="1155" w:type="dxa"/>
          </w:tcPr>
          <w:p w:rsidR="0032462E" w:rsidRDefault="0032462E" w:rsidP="00D77D9A">
            <w:pPr>
              <w:jc w:val="center"/>
            </w:pPr>
            <w:r>
              <w:t>‰</w:t>
            </w:r>
          </w:p>
        </w:tc>
        <w:tc>
          <w:tcPr>
            <w:tcW w:w="1113" w:type="dxa"/>
          </w:tcPr>
          <w:p w:rsidR="0032462E" w:rsidRDefault="007218BE" w:rsidP="00C44AA5">
            <w:pPr>
              <w:jc w:val="center"/>
            </w:pPr>
            <w:r>
              <w:t>0</w:t>
            </w:r>
          </w:p>
        </w:tc>
        <w:tc>
          <w:tcPr>
            <w:tcW w:w="1134" w:type="dxa"/>
          </w:tcPr>
          <w:p w:rsidR="0032462E" w:rsidRDefault="0032462E" w:rsidP="00C44AA5">
            <w:pPr>
              <w:jc w:val="center"/>
            </w:pPr>
            <w:r>
              <w:t>-0,3</w:t>
            </w:r>
          </w:p>
        </w:tc>
        <w:tc>
          <w:tcPr>
            <w:tcW w:w="1276" w:type="dxa"/>
          </w:tcPr>
          <w:p w:rsidR="0032462E" w:rsidRDefault="0032462E" w:rsidP="00C44AA5">
            <w:pPr>
              <w:jc w:val="center"/>
            </w:pPr>
            <w:r>
              <w:t>-0,2</w:t>
            </w:r>
          </w:p>
        </w:tc>
        <w:tc>
          <w:tcPr>
            <w:tcW w:w="1163" w:type="dxa"/>
          </w:tcPr>
          <w:p w:rsidR="0032462E" w:rsidRDefault="0032462E" w:rsidP="00C44AA5">
            <w:pPr>
              <w:jc w:val="center"/>
            </w:pPr>
            <w:r>
              <w:t>+0,8</w:t>
            </w:r>
          </w:p>
        </w:tc>
        <w:tc>
          <w:tcPr>
            <w:tcW w:w="1135" w:type="dxa"/>
          </w:tcPr>
          <w:p w:rsidR="0032462E" w:rsidRDefault="0032462E" w:rsidP="00D77D9A">
            <w:pPr>
              <w:jc w:val="center"/>
            </w:pPr>
            <w:r>
              <w:t>+0,2</w:t>
            </w:r>
          </w:p>
        </w:tc>
      </w:tr>
      <w:tr w:rsidR="0032462E" w:rsidTr="0004524D">
        <w:tc>
          <w:tcPr>
            <w:tcW w:w="576" w:type="dxa"/>
          </w:tcPr>
          <w:p w:rsidR="0032462E" w:rsidRDefault="0032462E" w:rsidP="00D77D9A">
            <w:pPr>
              <w:jc w:val="center"/>
            </w:pPr>
            <w:r>
              <w:t>7.4.</w:t>
            </w:r>
          </w:p>
        </w:tc>
        <w:tc>
          <w:tcPr>
            <w:tcW w:w="2226" w:type="dxa"/>
          </w:tcPr>
          <w:p w:rsidR="0032462E" w:rsidRDefault="0032462E" w:rsidP="00D77D9A">
            <w:r>
              <w:t>Коэффициент жизненности</w:t>
            </w:r>
          </w:p>
        </w:tc>
        <w:tc>
          <w:tcPr>
            <w:tcW w:w="1155" w:type="dxa"/>
          </w:tcPr>
          <w:p w:rsidR="0032462E" w:rsidRDefault="0032462E" w:rsidP="00D77D9A">
            <w:pPr>
              <w:jc w:val="center"/>
            </w:pPr>
            <w:r>
              <w:t>‰</w:t>
            </w:r>
          </w:p>
        </w:tc>
        <w:tc>
          <w:tcPr>
            <w:tcW w:w="1113" w:type="dxa"/>
          </w:tcPr>
          <w:p w:rsidR="0032462E" w:rsidRDefault="007218BE" w:rsidP="00C44AA5">
            <w:pPr>
              <w:jc w:val="center"/>
            </w:pPr>
            <w:r>
              <w:t>0</w:t>
            </w:r>
          </w:p>
        </w:tc>
        <w:tc>
          <w:tcPr>
            <w:tcW w:w="1134" w:type="dxa"/>
          </w:tcPr>
          <w:p w:rsidR="0032462E" w:rsidRDefault="0032462E" w:rsidP="00C44AA5">
            <w:pPr>
              <w:jc w:val="center"/>
            </w:pPr>
            <w:r>
              <w:t>97,4</w:t>
            </w:r>
          </w:p>
        </w:tc>
        <w:tc>
          <w:tcPr>
            <w:tcW w:w="1276" w:type="dxa"/>
          </w:tcPr>
          <w:p w:rsidR="0032462E" w:rsidRDefault="0032462E" w:rsidP="00C44AA5">
            <w:pPr>
              <w:jc w:val="center"/>
            </w:pPr>
            <w:r>
              <w:t>98,2</w:t>
            </w:r>
          </w:p>
        </w:tc>
        <w:tc>
          <w:tcPr>
            <w:tcW w:w="1163" w:type="dxa"/>
          </w:tcPr>
          <w:p w:rsidR="0032462E" w:rsidRDefault="0032462E" w:rsidP="00C44AA5">
            <w:pPr>
              <w:jc w:val="center"/>
            </w:pPr>
            <w:r>
              <w:t>106,8</w:t>
            </w:r>
          </w:p>
        </w:tc>
        <w:tc>
          <w:tcPr>
            <w:tcW w:w="1135" w:type="dxa"/>
          </w:tcPr>
          <w:p w:rsidR="0032462E" w:rsidRDefault="0032462E" w:rsidP="00D77D9A">
            <w:pPr>
              <w:jc w:val="center"/>
            </w:pPr>
            <w:r>
              <w:t>102,5</w:t>
            </w:r>
          </w:p>
        </w:tc>
      </w:tr>
      <w:tr w:rsidR="0032462E" w:rsidTr="0004524D">
        <w:tc>
          <w:tcPr>
            <w:tcW w:w="576" w:type="dxa"/>
          </w:tcPr>
          <w:p w:rsidR="0032462E" w:rsidRDefault="0032462E" w:rsidP="00D77D9A">
            <w:pPr>
              <w:jc w:val="center"/>
            </w:pPr>
            <w:r>
              <w:t>8.</w:t>
            </w:r>
          </w:p>
        </w:tc>
        <w:tc>
          <w:tcPr>
            <w:tcW w:w="2226" w:type="dxa"/>
          </w:tcPr>
          <w:p w:rsidR="0032462E" w:rsidRDefault="0032462E" w:rsidP="00D77D9A">
            <w:r>
              <w:t>Прибыло, всего в т.ч.</w:t>
            </w:r>
          </w:p>
        </w:tc>
        <w:tc>
          <w:tcPr>
            <w:tcW w:w="1155" w:type="dxa"/>
          </w:tcPr>
          <w:p w:rsidR="0032462E" w:rsidRDefault="0032462E" w:rsidP="00D77D9A">
            <w:pPr>
              <w:jc w:val="center"/>
            </w:pPr>
            <w:r>
              <w:t>человек</w:t>
            </w:r>
          </w:p>
        </w:tc>
        <w:tc>
          <w:tcPr>
            <w:tcW w:w="1113" w:type="dxa"/>
          </w:tcPr>
          <w:p w:rsidR="0032462E" w:rsidRDefault="008A3DD6" w:rsidP="00C44AA5">
            <w:pPr>
              <w:jc w:val="center"/>
            </w:pPr>
            <w:r>
              <w:t>1 323</w:t>
            </w:r>
          </w:p>
        </w:tc>
        <w:tc>
          <w:tcPr>
            <w:tcW w:w="1134" w:type="dxa"/>
          </w:tcPr>
          <w:p w:rsidR="0032462E" w:rsidRDefault="0032462E" w:rsidP="00C44AA5">
            <w:pPr>
              <w:jc w:val="center"/>
            </w:pPr>
            <w:r>
              <w:t>1 333</w:t>
            </w:r>
          </w:p>
        </w:tc>
        <w:tc>
          <w:tcPr>
            <w:tcW w:w="1276" w:type="dxa"/>
          </w:tcPr>
          <w:p w:rsidR="0032462E" w:rsidRDefault="0032462E" w:rsidP="00C44AA5">
            <w:pPr>
              <w:jc w:val="center"/>
            </w:pPr>
            <w:r>
              <w:t>1 208</w:t>
            </w:r>
          </w:p>
        </w:tc>
        <w:tc>
          <w:tcPr>
            <w:tcW w:w="1163" w:type="dxa"/>
          </w:tcPr>
          <w:p w:rsidR="0032462E" w:rsidRDefault="0032462E" w:rsidP="00C44AA5">
            <w:pPr>
              <w:jc w:val="center"/>
            </w:pPr>
            <w:r>
              <w:t>1 301</w:t>
            </w:r>
          </w:p>
        </w:tc>
        <w:tc>
          <w:tcPr>
            <w:tcW w:w="1135" w:type="dxa"/>
          </w:tcPr>
          <w:p w:rsidR="0032462E" w:rsidRDefault="0032462E" w:rsidP="00D77D9A">
            <w:pPr>
              <w:jc w:val="center"/>
            </w:pPr>
            <w:r>
              <w:t>1 310</w:t>
            </w:r>
          </w:p>
        </w:tc>
      </w:tr>
      <w:tr w:rsidR="0032462E" w:rsidTr="0004524D">
        <w:tc>
          <w:tcPr>
            <w:tcW w:w="576" w:type="dxa"/>
          </w:tcPr>
          <w:p w:rsidR="0032462E" w:rsidRDefault="0032462E" w:rsidP="00D77D9A">
            <w:pPr>
              <w:jc w:val="center"/>
            </w:pPr>
            <w:r>
              <w:t>8.1.</w:t>
            </w:r>
          </w:p>
        </w:tc>
        <w:tc>
          <w:tcPr>
            <w:tcW w:w="2226" w:type="dxa"/>
          </w:tcPr>
          <w:p w:rsidR="0032462E" w:rsidRDefault="0032462E" w:rsidP="00D77D9A">
            <w:r>
              <w:t xml:space="preserve">В пределах России, всего в т.ч. </w:t>
            </w:r>
          </w:p>
        </w:tc>
        <w:tc>
          <w:tcPr>
            <w:tcW w:w="1155" w:type="dxa"/>
          </w:tcPr>
          <w:p w:rsidR="0032462E" w:rsidRDefault="0032462E" w:rsidP="00D77D9A">
            <w:pPr>
              <w:jc w:val="center"/>
            </w:pPr>
            <w:r>
              <w:t>человек</w:t>
            </w:r>
          </w:p>
        </w:tc>
        <w:tc>
          <w:tcPr>
            <w:tcW w:w="1113" w:type="dxa"/>
          </w:tcPr>
          <w:p w:rsidR="0032462E" w:rsidRDefault="008A3DD6" w:rsidP="00C44AA5">
            <w:pPr>
              <w:jc w:val="center"/>
            </w:pPr>
            <w:r>
              <w:t>1 230</w:t>
            </w:r>
          </w:p>
        </w:tc>
        <w:tc>
          <w:tcPr>
            <w:tcW w:w="1134" w:type="dxa"/>
          </w:tcPr>
          <w:p w:rsidR="0032462E" w:rsidRDefault="0032462E" w:rsidP="00C44AA5">
            <w:pPr>
              <w:jc w:val="center"/>
            </w:pPr>
            <w:r>
              <w:t>1 183</w:t>
            </w:r>
          </w:p>
        </w:tc>
        <w:tc>
          <w:tcPr>
            <w:tcW w:w="1276" w:type="dxa"/>
          </w:tcPr>
          <w:p w:rsidR="0032462E" w:rsidRDefault="0032462E" w:rsidP="00C44AA5">
            <w:pPr>
              <w:jc w:val="center"/>
            </w:pPr>
            <w:r>
              <w:t>1 114</w:t>
            </w:r>
          </w:p>
        </w:tc>
        <w:tc>
          <w:tcPr>
            <w:tcW w:w="1163" w:type="dxa"/>
          </w:tcPr>
          <w:p w:rsidR="0032462E" w:rsidRDefault="0032462E" w:rsidP="00C44AA5">
            <w:pPr>
              <w:jc w:val="center"/>
            </w:pPr>
            <w:r>
              <w:t>1 230</w:t>
            </w:r>
          </w:p>
        </w:tc>
        <w:tc>
          <w:tcPr>
            <w:tcW w:w="1135" w:type="dxa"/>
          </w:tcPr>
          <w:p w:rsidR="0032462E" w:rsidRDefault="0032462E" w:rsidP="00D77D9A">
            <w:pPr>
              <w:jc w:val="center"/>
            </w:pPr>
            <w:r>
              <w:t>1 204</w:t>
            </w:r>
          </w:p>
        </w:tc>
      </w:tr>
      <w:tr w:rsidR="0032462E" w:rsidTr="0004524D">
        <w:tc>
          <w:tcPr>
            <w:tcW w:w="576" w:type="dxa"/>
          </w:tcPr>
          <w:p w:rsidR="0032462E" w:rsidRDefault="0032462E" w:rsidP="00D77D9A">
            <w:pPr>
              <w:jc w:val="center"/>
            </w:pPr>
            <w:r>
              <w:t>8.2.</w:t>
            </w:r>
          </w:p>
        </w:tc>
        <w:tc>
          <w:tcPr>
            <w:tcW w:w="2226" w:type="dxa"/>
          </w:tcPr>
          <w:p w:rsidR="0032462E" w:rsidRDefault="0032462E" w:rsidP="005C3687">
            <w:r>
              <w:t>внутрирегиональная</w:t>
            </w:r>
          </w:p>
        </w:tc>
        <w:tc>
          <w:tcPr>
            <w:tcW w:w="1155" w:type="dxa"/>
          </w:tcPr>
          <w:p w:rsidR="0032462E" w:rsidRDefault="0032462E" w:rsidP="00D77D9A">
            <w:pPr>
              <w:jc w:val="center"/>
            </w:pPr>
            <w:r>
              <w:t>человек</w:t>
            </w:r>
          </w:p>
        </w:tc>
        <w:tc>
          <w:tcPr>
            <w:tcW w:w="1113" w:type="dxa"/>
          </w:tcPr>
          <w:p w:rsidR="0032462E" w:rsidRDefault="008A3DD6" w:rsidP="00C44AA5">
            <w:pPr>
              <w:jc w:val="center"/>
            </w:pPr>
            <w:r>
              <w:t>301</w:t>
            </w:r>
          </w:p>
        </w:tc>
        <w:tc>
          <w:tcPr>
            <w:tcW w:w="1134" w:type="dxa"/>
          </w:tcPr>
          <w:p w:rsidR="0032462E" w:rsidRDefault="0032462E" w:rsidP="00C44AA5">
            <w:pPr>
              <w:jc w:val="center"/>
            </w:pPr>
            <w:r>
              <w:t>342</w:t>
            </w:r>
          </w:p>
        </w:tc>
        <w:tc>
          <w:tcPr>
            <w:tcW w:w="1276" w:type="dxa"/>
          </w:tcPr>
          <w:p w:rsidR="0032462E" w:rsidRDefault="0032462E" w:rsidP="00C44AA5">
            <w:pPr>
              <w:jc w:val="center"/>
            </w:pPr>
            <w:r>
              <w:t>214</w:t>
            </w:r>
          </w:p>
        </w:tc>
        <w:tc>
          <w:tcPr>
            <w:tcW w:w="1163" w:type="dxa"/>
          </w:tcPr>
          <w:p w:rsidR="0032462E" w:rsidRDefault="0032462E" w:rsidP="00C44AA5">
            <w:pPr>
              <w:jc w:val="center"/>
            </w:pPr>
            <w:r>
              <w:t>262</w:t>
            </w:r>
          </w:p>
        </w:tc>
        <w:tc>
          <w:tcPr>
            <w:tcW w:w="1135" w:type="dxa"/>
          </w:tcPr>
          <w:p w:rsidR="0032462E" w:rsidRDefault="0032462E" w:rsidP="00D77D9A">
            <w:pPr>
              <w:jc w:val="center"/>
            </w:pPr>
            <w:r>
              <w:t>279</w:t>
            </w:r>
          </w:p>
        </w:tc>
      </w:tr>
      <w:tr w:rsidR="0032462E" w:rsidTr="0004524D">
        <w:tc>
          <w:tcPr>
            <w:tcW w:w="576" w:type="dxa"/>
          </w:tcPr>
          <w:p w:rsidR="0032462E" w:rsidRDefault="0032462E" w:rsidP="00D77D9A">
            <w:pPr>
              <w:jc w:val="center"/>
            </w:pPr>
            <w:r>
              <w:t>8.3.</w:t>
            </w:r>
          </w:p>
        </w:tc>
        <w:tc>
          <w:tcPr>
            <w:tcW w:w="2226" w:type="dxa"/>
          </w:tcPr>
          <w:p w:rsidR="0032462E" w:rsidRDefault="0032462E" w:rsidP="00D77D9A">
            <w:r>
              <w:t>межрегиональная</w:t>
            </w:r>
          </w:p>
        </w:tc>
        <w:tc>
          <w:tcPr>
            <w:tcW w:w="1155" w:type="dxa"/>
          </w:tcPr>
          <w:p w:rsidR="0032462E" w:rsidRDefault="0032462E" w:rsidP="00D77D9A">
            <w:pPr>
              <w:jc w:val="center"/>
            </w:pPr>
            <w:r>
              <w:t>человек</w:t>
            </w:r>
          </w:p>
        </w:tc>
        <w:tc>
          <w:tcPr>
            <w:tcW w:w="1113" w:type="dxa"/>
          </w:tcPr>
          <w:p w:rsidR="0032462E" w:rsidRDefault="008A3DD6" w:rsidP="00C44AA5">
            <w:pPr>
              <w:jc w:val="center"/>
            </w:pPr>
            <w:r>
              <w:t>929</w:t>
            </w:r>
          </w:p>
        </w:tc>
        <w:tc>
          <w:tcPr>
            <w:tcW w:w="1134" w:type="dxa"/>
          </w:tcPr>
          <w:p w:rsidR="0032462E" w:rsidRDefault="0032462E" w:rsidP="00C44AA5">
            <w:pPr>
              <w:jc w:val="center"/>
            </w:pPr>
            <w:r>
              <w:t>841</w:t>
            </w:r>
          </w:p>
        </w:tc>
        <w:tc>
          <w:tcPr>
            <w:tcW w:w="1276" w:type="dxa"/>
          </w:tcPr>
          <w:p w:rsidR="0032462E" w:rsidRDefault="0032462E" w:rsidP="00C44AA5">
            <w:pPr>
              <w:jc w:val="center"/>
            </w:pPr>
            <w:r>
              <w:t>900</w:t>
            </w:r>
          </w:p>
        </w:tc>
        <w:tc>
          <w:tcPr>
            <w:tcW w:w="1163" w:type="dxa"/>
          </w:tcPr>
          <w:p w:rsidR="0032462E" w:rsidRDefault="0032462E" w:rsidP="00C44AA5">
            <w:pPr>
              <w:jc w:val="center"/>
            </w:pPr>
            <w:r>
              <w:t>968</w:t>
            </w:r>
          </w:p>
        </w:tc>
        <w:tc>
          <w:tcPr>
            <w:tcW w:w="1135" w:type="dxa"/>
          </w:tcPr>
          <w:p w:rsidR="0032462E" w:rsidRDefault="0032462E" w:rsidP="00D77D9A">
            <w:pPr>
              <w:jc w:val="center"/>
            </w:pPr>
            <w:r>
              <w:t>925</w:t>
            </w:r>
          </w:p>
        </w:tc>
      </w:tr>
      <w:tr w:rsidR="0032462E" w:rsidTr="0004524D">
        <w:tc>
          <w:tcPr>
            <w:tcW w:w="576" w:type="dxa"/>
          </w:tcPr>
          <w:p w:rsidR="0032462E" w:rsidRDefault="0032462E" w:rsidP="00D77D9A">
            <w:pPr>
              <w:jc w:val="center"/>
            </w:pPr>
            <w:r>
              <w:t>8.4.</w:t>
            </w:r>
          </w:p>
        </w:tc>
        <w:tc>
          <w:tcPr>
            <w:tcW w:w="2226" w:type="dxa"/>
          </w:tcPr>
          <w:p w:rsidR="0032462E" w:rsidRDefault="0032462E" w:rsidP="00D77D9A">
            <w:r>
              <w:t>Международная, всего в т.ч.</w:t>
            </w:r>
          </w:p>
        </w:tc>
        <w:tc>
          <w:tcPr>
            <w:tcW w:w="1155" w:type="dxa"/>
          </w:tcPr>
          <w:p w:rsidR="0032462E" w:rsidRDefault="0032462E" w:rsidP="00D77D9A">
            <w:pPr>
              <w:jc w:val="center"/>
            </w:pPr>
            <w:r>
              <w:t>человек</w:t>
            </w:r>
          </w:p>
        </w:tc>
        <w:tc>
          <w:tcPr>
            <w:tcW w:w="1113" w:type="dxa"/>
          </w:tcPr>
          <w:p w:rsidR="0032462E" w:rsidRDefault="008A3DD6" w:rsidP="00C44AA5">
            <w:pPr>
              <w:jc w:val="center"/>
            </w:pPr>
            <w:r>
              <w:t>93</w:t>
            </w:r>
          </w:p>
        </w:tc>
        <w:tc>
          <w:tcPr>
            <w:tcW w:w="1134" w:type="dxa"/>
          </w:tcPr>
          <w:p w:rsidR="0032462E" w:rsidRDefault="0032462E" w:rsidP="00C44AA5">
            <w:pPr>
              <w:jc w:val="center"/>
            </w:pPr>
            <w:r>
              <w:t>150</w:t>
            </w:r>
          </w:p>
        </w:tc>
        <w:tc>
          <w:tcPr>
            <w:tcW w:w="1276" w:type="dxa"/>
          </w:tcPr>
          <w:p w:rsidR="0032462E" w:rsidRDefault="0032462E" w:rsidP="00C44AA5">
            <w:pPr>
              <w:jc w:val="center"/>
            </w:pPr>
            <w:r>
              <w:t>94</w:t>
            </w:r>
          </w:p>
        </w:tc>
        <w:tc>
          <w:tcPr>
            <w:tcW w:w="1163" w:type="dxa"/>
          </w:tcPr>
          <w:p w:rsidR="0032462E" w:rsidRDefault="0032462E" w:rsidP="00C44AA5">
            <w:pPr>
              <w:jc w:val="center"/>
            </w:pPr>
            <w:r>
              <w:t>71</w:t>
            </w:r>
          </w:p>
        </w:tc>
        <w:tc>
          <w:tcPr>
            <w:tcW w:w="1135" w:type="dxa"/>
          </w:tcPr>
          <w:p w:rsidR="0032462E" w:rsidRDefault="0032462E" w:rsidP="00D77D9A">
            <w:pPr>
              <w:jc w:val="center"/>
            </w:pPr>
            <w:r>
              <w:t>106</w:t>
            </w:r>
          </w:p>
        </w:tc>
      </w:tr>
      <w:tr w:rsidR="0032462E" w:rsidTr="0004524D">
        <w:tc>
          <w:tcPr>
            <w:tcW w:w="576" w:type="dxa"/>
          </w:tcPr>
          <w:p w:rsidR="0032462E" w:rsidRDefault="0032462E" w:rsidP="00D77D9A">
            <w:pPr>
              <w:jc w:val="center"/>
            </w:pPr>
            <w:r>
              <w:t>8.5.</w:t>
            </w:r>
          </w:p>
        </w:tc>
        <w:tc>
          <w:tcPr>
            <w:tcW w:w="2226" w:type="dxa"/>
          </w:tcPr>
          <w:p w:rsidR="0032462E" w:rsidRDefault="0032462E" w:rsidP="00D77D9A">
            <w:r>
              <w:t>со странами СНГ</w:t>
            </w:r>
          </w:p>
        </w:tc>
        <w:tc>
          <w:tcPr>
            <w:tcW w:w="1155" w:type="dxa"/>
          </w:tcPr>
          <w:p w:rsidR="0032462E" w:rsidRDefault="0032462E" w:rsidP="00D77D9A">
            <w:pPr>
              <w:jc w:val="center"/>
            </w:pPr>
            <w:r>
              <w:t>человек</w:t>
            </w:r>
          </w:p>
        </w:tc>
        <w:tc>
          <w:tcPr>
            <w:tcW w:w="1113" w:type="dxa"/>
          </w:tcPr>
          <w:p w:rsidR="0032462E" w:rsidRDefault="008A3DD6" w:rsidP="00C44AA5">
            <w:pPr>
              <w:jc w:val="center"/>
            </w:pPr>
            <w:r>
              <w:t>93</w:t>
            </w:r>
          </w:p>
        </w:tc>
        <w:tc>
          <w:tcPr>
            <w:tcW w:w="1134" w:type="dxa"/>
          </w:tcPr>
          <w:p w:rsidR="0032462E" w:rsidRDefault="0032462E" w:rsidP="00C44AA5">
            <w:pPr>
              <w:jc w:val="center"/>
            </w:pPr>
            <w:r>
              <w:t>150</w:t>
            </w:r>
          </w:p>
        </w:tc>
        <w:tc>
          <w:tcPr>
            <w:tcW w:w="1276" w:type="dxa"/>
          </w:tcPr>
          <w:p w:rsidR="0032462E" w:rsidRDefault="0032462E" w:rsidP="00C44AA5">
            <w:pPr>
              <w:jc w:val="center"/>
            </w:pPr>
            <w:r>
              <w:t>94</w:t>
            </w:r>
          </w:p>
        </w:tc>
        <w:tc>
          <w:tcPr>
            <w:tcW w:w="1163" w:type="dxa"/>
          </w:tcPr>
          <w:p w:rsidR="0032462E" w:rsidRDefault="0032462E" w:rsidP="00C44AA5">
            <w:pPr>
              <w:jc w:val="center"/>
            </w:pPr>
            <w:r>
              <w:t>71</w:t>
            </w:r>
          </w:p>
        </w:tc>
        <w:tc>
          <w:tcPr>
            <w:tcW w:w="1135" w:type="dxa"/>
          </w:tcPr>
          <w:p w:rsidR="0032462E" w:rsidRDefault="0032462E" w:rsidP="00D77D9A">
            <w:pPr>
              <w:jc w:val="center"/>
            </w:pPr>
            <w:r>
              <w:t>106</w:t>
            </w:r>
          </w:p>
        </w:tc>
      </w:tr>
      <w:tr w:rsidR="0032462E" w:rsidTr="0004524D">
        <w:tc>
          <w:tcPr>
            <w:tcW w:w="576" w:type="dxa"/>
          </w:tcPr>
          <w:p w:rsidR="0032462E" w:rsidRDefault="0032462E" w:rsidP="00D77D9A">
            <w:pPr>
              <w:jc w:val="center"/>
            </w:pPr>
            <w:r>
              <w:t>9.</w:t>
            </w:r>
          </w:p>
        </w:tc>
        <w:tc>
          <w:tcPr>
            <w:tcW w:w="2226" w:type="dxa"/>
          </w:tcPr>
          <w:p w:rsidR="0032462E" w:rsidRDefault="0032462E" w:rsidP="00D77D9A">
            <w:r>
              <w:t>Выбыло</w:t>
            </w:r>
          </w:p>
        </w:tc>
        <w:tc>
          <w:tcPr>
            <w:tcW w:w="1155" w:type="dxa"/>
          </w:tcPr>
          <w:p w:rsidR="0032462E" w:rsidRDefault="0032462E" w:rsidP="00D77D9A">
            <w:pPr>
              <w:jc w:val="center"/>
            </w:pPr>
            <w:r>
              <w:t>человек</w:t>
            </w:r>
          </w:p>
        </w:tc>
        <w:tc>
          <w:tcPr>
            <w:tcW w:w="1113" w:type="dxa"/>
          </w:tcPr>
          <w:p w:rsidR="0032462E" w:rsidRDefault="008A3DD6" w:rsidP="00C44AA5">
            <w:pPr>
              <w:jc w:val="center"/>
            </w:pPr>
            <w:r>
              <w:t>1 467</w:t>
            </w:r>
          </w:p>
        </w:tc>
        <w:tc>
          <w:tcPr>
            <w:tcW w:w="1134" w:type="dxa"/>
          </w:tcPr>
          <w:p w:rsidR="0032462E" w:rsidRDefault="0032462E" w:rsidP="00C44AA5">
            <w:pPr>
              <w:jc w:val="center"/>
            </w:pPr>
            <w:r>
              <w:t>1 546</w:t>
            </w:r>
          </w:p>
        </w:tc>
        <w:tc>
          <w:tcPr>
            <w:tcW w:w="1276" w:type="dxa"/>
          </w:tcPr>
          <w:p w:rsidR="0032462E" w:rsidRDefault="0032462E" w:rsidP="00C44AA5">
            <w:pPr>
              <w:jc w:val="center"/>
            </w:pPr>
            <w:r>
              <w:t>1 476</w:t>
            </w:r>
          </w:p>
        </w:tc>
        <w:tc>
          <w:tcPr>
            <w:tcW w:w="1163" w:type="dxa"/>
          </w:tcPr>
          <w:p w:rsidR="0032462E" w:rsidRDefault="0032462E" w:rsidP="00C44AA5">
            <w:pPr>
              <w:jc w:val="center"/>
            </w:pPr>
            <w:r>
              <w:t>1 517</w:t>
            </w:r>
          </w:p>
        </w:tc>
        <w:tc>
          <w:tcPr>
            <w:tcW w:w="1135" w:type="dxa"/>
          </w:tcPr>
          <w:p w:rsidR="0032462E" w:rsidRDefault="0032462E" w:rsidP="00D77D9A">
            <w:pPr>
              <w:jc w:val="center"/>
            </w:pPr>
            <w:r>
              <w:t>1 520</w:t>
            </w:r>
          </w:p>
        </w:tc>
      </w:tr>
      <w:tr w:rsidR="0032462E" w:rsidTr="0004524D">
        <w:tc>
          <w:tcPr>
            <w:tcW w:w="576" w:type="dxa"/>
          </w:tcPr>
          <w:p w:rsidR="0032462E" w:rsidRDefault="0032462E" w:rsidP="00D77D9A">
            <w:pPr>
              <w:jc w:val="center"/>
            </w:pPr>
          </w:p>
        </w:tc>
        <w:tc>
          <w:tcPr>
            <w:tcW w:w="2226" w:type="dxa"/>
          </w:tcPr>
          <w:p w:rsidR="0032462E" w:rsidRDefault="0032462E" w:rsidP="00551DCD">
            <w:r>
              <w:t xml:space="preserve">В пределах России, всего в т.ч. </w:t>
            </w:r>
          </w:p>
        </w:tc>
        <w:tc>
          <w:tcPr>
            <w:tcW w:w="1155" w:type="dxa"/>
          </w:tcPr>
          <w:p w:rsidR="0032462E" w:rsidRDefault="0032462E" w:rsidP="00551DCD">
            <w:pPr>
              <w:jc w:val="center"/>
            </w:pPr>
            <w:r>
              <w:t>человек</w:t>
            </w:r>
          </w:p>
        </w:tc>
        <w:tc>
          <w:tcPr>
            <w:tcW w:w="1113" w:type="dxa"/>
          </w:tcPr>
          <w:p w:rsidR="0032462E" w:rsidRDefault="008A3DD6" w:rsidP="00C44AA5">
            <w:pPr>
              <w:jc w:val="center"/>
            </w:pPr>
            <w:r>
              <w:t>1 439</w:t>
            </w:r>
          </w:p>
        </w:tc>
        <w:tc>
          <w:tcPr>
            <w:tcW w:w="1134" w:type="dxa"/>
          </w:tcPr>
          <w:p w:rsidR="0032462E" w:rsidRDefault="0032462E" w:rsidP="00C44AA5">
            <w:pPr>
              <w:jc w:val="center"/>
            </w:pPr>
            <w:r>
              <w:t>1 521</w:t>
            </w:r>
          </w:p>
        </w:tc>
        <w:tc>
          <w:tcPr>
            <w:tcW w:w="1276" w:type="dxa"/>
          </w:tcPr>
          <w:p w:rsidR="0032462E" w:rsidRDefault="0032462E" w:rsidP="00C44AA5">
            <w:pPr>
              <w:jc w:val="center"/>
            </w:pPr>
            <w:r>
              <w:t>1 432</w:t>
            </w:r>
          </w:p>
        </w:tc>
        <w:tc>
          <w:tcPr>
            <w:tcW w:w="1163" w:type="dxa"/>
          </w:tcPr>
          <w:p w:rsidR="0032462E" w:rsidRDefault="0032462E" w:rsidP="00C44AA5">
            <w:pPr>
              <w:jc w:val="center"/>
            </w:pPr>
            <w:r>
              <w:t>1 441</w:t>
            </w:r>
          </w:p>
        </w:tc>
        <w:tc>
          <w:tcPr>
            <w:tcW w:w="1135" w:type="dxa"/>
          </w:tcPr>
          <w:p w:rsidR="0032462E" w:rsidRDefault="0032462E" w:rsidP="00182A51">
            <w:pPr>
              <w:jc w:val="center"/>
            </w:pPr>
            <w:r>
              <w:t>1 465</w:t>
            </w:r>
          </w:p>
        </w:tc>
      </w:tr>
      <w:tr w:rsidR="0032462E" w:rsidTr="0004524D">
        <w:tc>
          <w:tcPr>
            <w:tcW w:w="576" w:type="dxa"/>
          </w:tcPr>
          <w:p w:rsidR="0032462E" w:rsidRDefault="0032462E" w:rsidP="00D77D9A">
            <w:pPr>
              <w:jc w:val="center"/>
            </w:pPr>
            <w:r>
              <w:t>9.1.</w:t>
            </w:r>
          </w:p>
        </w:tc>
        <w:tc>
          <w:tcPr>
            <w:tcW w:w="2226" w:type="dxa"/>
          </w:tcPr>
          <w:p w:rsidR="0032462E" w:rsidRDefault="0032462E" w:rsidP="00551DCD">
            <w:r>
              <w:t>внутрирегиональная</w:t>
            </w:r>
          </w:p>
        </w:tc>
        <w:tc>
          <w:tcPr>
            <w:tcW w:w="1155" w:type="dxa"/>
          </w:tcPr>
          <w:p w:rsidR="0032462E" w:rsidRDefault="0032462E" w:rsidP="00551DCD">
            <w:pPr>
              <w:jc w:val="center"/>
            </w:pPr>
            <w:r>
              <w:t>человек</w:t>
            </w:r>
          </w:p>
        </w:tc>
        <w:tc>
          <w:tcPr>
            <w:tcW w:w="1113" w:type="dxa"/>
          </w:tcPr>
          <w:p w:rsidR="0032462E" w:rsidRDefault="008A3DD6" w:rsidP="00C44AA5">
            <w:pPr>
              <w:jc w:val="center"/>
            </w:pPr>
            <w:r>
              <w:t>286</w:t>
            </w:r>
          </w:p>
        </w:tc>
        <w:tc>
          <w:tcPr>
            <w:tcW w:w="1134" w:type="dxa"/>
          </w:tcPr>
          <w:p w:rsidR="0032462E" w:rsidRDefault="0032462E" w:rsidP="00C44AA5">
            <w:pPr>
              <w:jc w:val="center"/>
            </w:pPr>
            <w:r>
              <w:t>289</w:t>
            </w:r>
          </w:p>
        </w:tc>
        <w:tc>
          <w:tcPr>
            <w:tcW w:w="1276" w:type="dxa"/>
          </w:tcPr>
          <w:p w:rsidR="0032462E" w:rsidRDefault="0032462E" w:rsidP="00C44AA5">
            <w:pPr>
              <w:jc w:val="center"/>
            </w:pPr>
            <w:r>
              <w:t>258</w:t>
            </w:r>
          </w:p>
        </w:tc>
        <w:tc>
          <w:tcPr>
            <w:tcW w:w="1163" w:type="dxa"/>
          </w:tcPr>
          <w:p w:rsidR="0032462E" w:rsidRDefault="0032462E" w:rsidP="00C44AA5">
            <w:pPr>
              <w:jc w:val="center"/>
            </w:pPr>
            <w:r>
              <w:t>273</w:t>
            </w:r>
          </w:p>
        </w:tc>
        <w:tc>
          <w:tcPr>
            <w:tcW w:w="1135" w:type="dxa"/>
          </w:tcPr>
          <w:p w:rsidR="0032462E" w:rsidRDefault="0032462E" w:rsidP="00D77D9A">
            <w:pPr>
              <w:jc w:val="center"/>
            </w:pPr>
            <w:r>
              <w:t>275</w:t>
            </w:r>
          </w:p>
        </w:tc>
      </w:tr>
      <w:tr w:rsidR="0032462E" w:rsidTr="0004524D">
        <w:tc>
          <w:tcPr>
            <w:tcW w:w="576" w:type="dxa"/>
          </w:tcPr>
          <w:p w:rsidR="0032462E" w:rsidRDefault="0032462E" w:rsidP="00D77D9A">
            <w:pPr>
              <w:jc w:val="center"/>
            </w:pPr>
            <w:r>
              <w:t>9.2.</w:t>
            </w:r>
          </w:p>
        </w:tc>
        <w:tc>
          <w:tcPr>
            <w:tcW w:w="2226" w:type="dxa"/>
          </w:tcPr>
          <w:p w:rsidR="0032462E" w:rsidRDefault="0032462E" w:rsidP="00551DCD">
            <w:r>
              <w:t>межрегиональная</w:t>
            </w:r>
          </w:p>
        </w:tc>
        <w:tc>
          <w:tcPr>
            <w:tcW w:w="1155" w:type="dxa"/>
          </w:tcPr>
          <w:p w:rsidR="0032462E" w:rsidRDefault="0032462E" w:rsidP="00551DCD">
            <w:pPr>
              <w:jc w:val="center"/>
            </w:pPr>
            <w:r>
              <w:t>человек</w:t>
            </w:r>
          </w:p>
        </w:tc>
        <w:tc>
          <w:tcPr>
            <w:tcW w:w="1113" w:type="dxa"/>
          </w:tcPr>
          <w:p w:rsidR="0032462E" w:rsidRDefault="008A3DD6" w:rsidP="00C44AA5">
            <w:pPr>
              <w:jc w:val="center"/>
            </w:pPr>
            <w:r>
              <w:t>1 153</w:t>
            </w:r>
          </w:p>
        </w:tc>
        <w:tc>
          <w:tcPr>
            <w:tcW w:w="1134" w:type="dxa"/>
          </w:tcPr>
          <w:p w:rsidR="0032462E" w:rsidRDefault="0032462E" w:rsidP="00C44AA5">
            <w:pPr>
              <w:jc w:val="center"/>
            </w:pPr>
            <w:r>
              <w:t>1 232</w:t>
            </w:r>
          </w:p>
        </w:tc>
        <w:tc>
          <w:tcPr>
            <w:tcW w:w="1276" w:type="dxa"/>
          </w:tcPr>
          <w:p w:rsidR="0032462E" w:rsidRDefault="0032462E" w:rsidP="00C44AA5">
            <w:pPr>
              <w:jc w:val="center"/>
            </w:pPr>
            <w:r>
              <w:t>1 174</w:t>
            </w:r>
          </w:p>
        </w:tc>
        <w:tc>
          <w:tcPr>
            <w:tcW w:w="1163" w:type="dxa"/>
          </w:tcPr>
          <w:p w:rsidR="0032462E" w:rsidRDefault="0032462E" w:rsidP="00C44AA5">
            <w:pPr>
              <w:jc w:val="center"/>
            </w:pPr>
            <w:r>
              <w:t>1 168</w:t>
            </w:r>
          </w:p>
        </w:tc>
        <w:tc>
          <w:tcPr>
            <w:tcW w:w="1135" w:type="dxa"/>
          </w:tcPr>
          <w:p w:rsidR="0032462E" w:rsidRDefault="0032462E" w:rsidP="00D77D9A">
            <w:pPr>
              <w:jc w:val="center"/>
            </w:pPr>
            <w:r>
              <w:t>1 190</w:t>
            </w:r>
          </w:p>
        </w:tc>
      </w:tr>
      <w:tr w:rsidR="0032462E" w:rsidTr="0004524D">
        <w:tc>
          <w:tcPr>
            <w:tcW w:w="576" w:type="dxa"/>
          </w:tcPr>
          <w:p w:rsidR="0032462E" w:rsidRDefault="0032462E" w:rsidP="00D77D9A">
            <w:pPr>
              <w:jc w:val="center"/>
            </w:pPr>
            <w:r>
              <w:t>9.3.</w:t>
            </w:r>
          </w:p>
        </w:tc>
        <w:tc>
          <w:tcPr>
            <w:tcW w:w="2226" w:type="dxa"/>
          </w:tcPr>
          <w:p w:rsidR="0032462E" w:rsidRDefault="0032462E" w:rsidP="00551DCD">
            <w:r>
              <w:t>Международная, всего в т.ч.</w:t>
            </w:r>
          </w:p>
        </w:tc>
        <w:tc>
          <w:tcPr>
            <w:tcW w:w="1155" w:type="dxa"/>
          </w:tcPr>
          <w:p w:rsidR="0032462E" w:rsidRDefault="0032462E" w:rsidP="00551DCD">
            <w:pPr>
              <w:jc w:val="center"/>
            </w:pPr>
            <w:r>
              <w:t>человек</w:t>
            </w:r>
          </w:p>
        </w:tc>
        <w:tc>
          <w:tcPr>
            <w:tcW w:w="1113" w:type="dxa"/>
          </w:tcPr>
          <w:p w:rsidR="0032462E" w:rsidRDefault="008A3DD6" w:rsidP="00C44AA5">
            <w:pPr>
              <w:jc w:val="center"/>
            </w:pPr>
            <w:r>
              <w:t>28</w:t>
            </w:r>
          </w:p>
        </w:tc>
        <w:tc>
          <w:tcPr>
            <w:tcW w:w="1134" w:type="dxa"/>
          </w:tcPr>
          <w:p w:rsidR="0032462E" w:rsidRDefault="0032462E" w:rsidP="00C44AA5">
            <w:pPr>
              <w:jc w:val="center"/>
            </w:pPr>
            <w:r>
              <w:t>25</w:t>
            </w:r>
          </w:p>
        </w:tc>
        <w:tc>
          <w:tcPr>
            <w:tcW w:w="1276" w:type="dxa"/>
          </w:tcPr>
          <w:p w:rsidR="0032462E" w:rsidRDefault="0032462E" w:rsidP="00C44AA5">
            <w:pPr>
              <w:jc w:val="center"/>
            </w:pPr>
            <w:r>
              <w:t>44</w:t>
            </w:r>
          </w:p>
        </w:tc>
        <w:tc>
          <w:tcPr>
            <w:tcW w:w="1163" w:type="dxa"/>
          </w:tcPr>
          <w:p w:rsidR="0032462E" w:rsidRDefault="0032462E" w:rsidP="00C44AA5">
            <w:pPr>
              <w:jc w:val="center"/>
            </w:pPr>
            <w:r>
              <w:t>76</w:t>
            </w:r>
          </w:p>
        </w:tc>
        <w:tc>
          <w:tcPr>
            <w:tcW w:w="1135" w:type="dxa"/>
          </w:tcPr>
          <w:p w:rsidR="0032462E" w:rsidRDefault="0032462E" w:rsidP="00D77D9A">
            <w:pPr>
              <w:jc w:val="center"/>
            </w:pPr>
            <w:r>
              <w:t>55</w:t>
            </w:r>
          </w:p>
        </w:tc>
      </w:tr>
      <w:tr w:rsidR="0032462E" w:rsidTr="0004524D">
        <w:tc>
          <w:tcPr>
            <w:tcW w:w="576" w:type="dxa"/>
          </w:tcPr>
          <w:p w:rsidR="0032462E" w:rsidRDefault="0032462E" w:rsidP="00D77D9A">
            <w:pPr>
              <w:jc w:val="center"/>
            </w:pPr>
            <w:r>
              <w:t>9.4.</w:t>
            </w:r>
          </w:p>
        </w:tc>
        <w:tc>
          <w:tcPr>
            <w:tcW w:w="2226" w:type="dxa"/>
          </w:tcPr>
          <w:p w:rsidR="0032462E" w:rsidRDefault="0032462E" w:rsidP="00551DCD">
            <w:r>
              <w:t>со странами СНГ</w:t>
            </w:r>
          </w:p>
        </w:tc>
        <w:tc>
          <w:tcPr>
            <w:tcW w:w="1155" w:type="dxa"/>
          </w:tcPr>
          <w:p w:rsidR="0032462E" w:rsidRDefault="0032462E" w:rsidP="00551DCD">
            <w:pPr>
              <w:jc w:val="center"/>
            </w:pPr>
            <w:r>
              <w:t>человек</w:t>
            </w:r>
          </w:p>
        </w:tc>
        <w:tc>
          <w:tcPr>
            <w:tcW w:w="1113" w:type="dxa"/>
          </w:tcPr>
          <w:p w:rsidR="0032462E" w:rsidRDefault="008A3DD6" w:rsidP="00C44AA5">
            <w:pPr>
              <w:jc w:val="center"/>
            </w:pPr>
            <w:r>
              <w:t>28</w:t>
            </w:r>
          </w:p>
        </w:tc>
        <w:tc>
          <w:tcPr>
            <w:tcW w:w="1134" w:type="dxa"/>
          </w:tcPr>
          <w:p w:rsidR="0032462E" w:rsidRDefault="0032462E" w:rsidP="00C44AA5">
            <w:pPr>
              <w:jc w:val="center"/>
            </w:pPr>
            <w:r>
              <w:t>25</w:t>
            </w:r>
          </w:p>
        </w:tc>
        <w:tc>
          <w:tcPr>
            <w:tcW w:w="1276" w:type="dxa"/>
          </w:tcPr>
          <w:p w:rsidR="0032462E" w:rsidRDefault="0032462E" w:rsidP="00C44AA5">
            <w:pPr>
              <w:jc w:val="center"/>
            </w:pPr>
            <w:r>
              <w:t>44</w:t>
            </w:r>
          </w:p>
        </w:tc>
        <w:tc>
          <w:tcPr>
            <w:tcW w:w="1163" w:type="dxa"/>
          </w:tcPr>
          <w:p w:rsidR="0032462E" w:rsidRDefault="0032462E" w:rsidP="00C44AA5">
            <w:pPr>
              <w:jc w:val="center"/>
            </w:pPr>
            <w:r>
              <w:t>76</w:t>
            </w:r>
          </w:p>
        </w:tc>
        <w:tc>
          <w:tcPr>
            <w:tcW w:w="1135" w:type="dxa"/>
          </w:tcPr>
          <w:p w:rsidR="0032462E" w:rsidRDefault="0032462E" w:rsidP="00D77D9A">
            <w:pPr>
              <w:jc w:val="center"/>
            </w:pPr>
            <w:r>
              <w:t>55</w:t>
            </w:r>
          </w:p>
        </w:tc>
      </w:tr>
      <w:tr w:rsidR="0032462E" w:rsidTr="0004524D">
        <w:tc>
          <w:tcPr>
            <w:tcW w:w="576" w:type="dxa"/>
          </w:tcPr>
          <w:p w:rsidR="0032462E" w:rsidRDefault="0032462E" w:rsidP="00D77D9A">
            <w:pPr>
              <w:jc w:val="center"/>
            </w:pPr>
            <w:r>
              <w:lastRenderedPageBreak/>
              <w:t>10.</w:t>
            </w:r>
          </w:p>
        </w:tc>
        <w:tc>
          <w:tcPr>
            <w:tcW w:w="2226" w:type="dxa"/>
          </w:tcPr>
          <w:p w:rsidR="0032462E" w:rsidRDefault="0032462E" w:rsidP="00D77D9A">
            <w:r>
              <w:t>Миграционная убыль (прибыль)</w:t>
            </w:r>
          </w:p>
        </w:tc>
        <w:tc>
          <w:tcPr>
            <w:tcW w:w="1155" w:type="dxa"/>
          </w:tcPr>
          <w:p w:rsidR="0032462E" w:rsidRDefault="0032462E" w:rsidP="00D77D9A">
            <w:pPr>
              <w:jc w:val="center"/>
            </w:pPr>
            <w:r>
              <w:t>человек</w:t>
            </w:r>
          </w:p>
        </w:tc>
        <w:tc>
          <w:tcPr>
            <w:tcW w:w="1113" w:type="dxa"/>
          </w:tcPr>
          <w:p w:rsidR="0032462E" w:rsidRDefault="008A3DD6" w:rsidP="00C44AA5">
            <w:pPr>
              <w:jc w:val="center"/>
            </w:pPr>
            <w:r>
              <w:t>-144</w:t>
            </w:r>
          </w:p>
        </w:tc>
        <w:tc>
          <w:tcPr>
            <w:tcW w:w="1134" w:type="dxa"/>
          </w:tcPr>
          <w:p w:rsidR="0032462E" w:rsidRDefault="0032462E" w:rsidP="00C44AA5">
            <w:pPr>
              <w:jc w:val="center"/>
            </w:pPr>
            <w:r>
              <w:t>-172</w:t>
            </w:r>
          </w:p>
        </w:tc>
        <w:tc>
          <w:tcPr>
            <w:tcW w:w="1276" w:type="dxa"/>
          </w:tcPr>
          <w:p w:rsidR="0032462E" w:rsidRDefault="0032462E" w:rsidP="00C44AA5">
            <w:pPr>
              <w:jc w:val="center"/>
            </w:pPr>
            <w:r>
              <w:t>-268</w:t>
            </w:r>
          </w:p>
        </w:tc>
        <w:tc>
          <w:tcPr>
            <w:tcW w:w="1163" w:type="dxa"/>
          </w:tcPr>
          <w:p w:rsidR="0032462E" w:rsidRDefault="0032462E" w:rsidP="00C44AA5">
            <w:pPr>
              <w:jc w:val="center"/>
            </w:pPr>
            <w:r>
              <w:t>-216</w:t>
            </w:r>
          </w:p>
        </w:tc>
        <w:tc>
          <w:tcPr>
            <w:tcW w:w="1135" w:type="dxa"/>
          </w:tcPr>
          <w:p w:rsidR="0032462E" w:rsidRDefault="0032462E" w:rsidP="00D77D9A">
            <w:pPr>
              <w:jc w:val="center"/>
            </w:pPr>
            <w:r>
              <w:t>-210</w:t>
            </w:r>
          </w:p>
        </w:tc>
      </w:tr>
      <w:tr w:rsidR="0032462E" w:rsidTr="0004524D">
        <w:tc>
          <w:tcPr>
            <w:tcW w:w="576" w:type="dxa"/>
          </w:tcPr>
          <w:p w:rsidR="0032462E" w:rsidRDefault="0032462E" w:rsidP="00D77D9A">
            <w:pPr>
              <w:jc w:val="center"/>
            </w:pPr>
            <w:r>
              <w:t>11.</w:t>
            </w:r>
          </w:p>
        </w:tc>
        <w:tc>
          <w:tcPr>
            <w:tcW w:w="2226" w:type="dxa"/>
          </w:tcPr>
          <w:p w:rsidR="0032462E" w:rsidRDefault="0032462E" w:rsidP="00D77D9A">
            <w:r>
              <w:t>Численность моложе трудоспособного возраста от 0 до 16 лет</w:t>
            </w:r>
          </w:p>
        </w:tc>
        <w:tc>
          <w:tcPr>
            <w:tcW w:w="1155" w:type="dxa"/>
          </w:tcPr>
          <w:p w:rsidR="0032462E" w:rsidRDefault="0032462E" w:rsidP="00D77D9A">
            <w:pPr>
              <w:jc w:val="center"/>
            </w:pPr>
            <w:r>
              <w:t>человек</w:t>
            </w:r>
          </w:p>
        </w:tc>
        <w:tc>
          <w:tcPr>
            <w:tcW w:w="1113" w:type="dxa"/>
          </w:tcPr>
          <w:p w:rsidR="0032462E" w:rsidRDefault="0033425F" w:rsidP="00C44AA5">
            <w:pPr>
              <w:jc w:val="center"/>
            </w:pPr>
            <w:r>
              <w:t>4 589</w:t>
            </w:r>
          </w:p>
        </w:tc>
        <w:tc>
          <w:tcPr>
            <w:tcW w:w="1134" w:type="dxa"/>
          </w:tcPr>
          <w:p w:rsidR="0032462E" w:rsidRDefault="0032462E" w:rsidP="00C44AA5">
            <w:pPr>
              <w:jc w:val="center"/>
            </w:pPr>
            <w:r>
              <w:t>4 201</w:t>
            </w:r>
          </w:p>
        </w:tc>
        <w:tc>
          <w:tcPr>
            <w:tcW w:w="1276" w:type="dxa"/>
          </w:tcPr>
          <w:p w:rsidR="0032462E" w:rsidRDefault="0032462E" w:rsidP="00C44AA5">
            <w:pPr>
              <w:jc w:val="center"/>
            </w:pPr>
            <w:r>
              <w:t>4 186</w:t>
            </w:r>
          </w:p>
        </w:tc>
        <w:tc>
          <w:tcPr>
            <w:tcW w:w="1163" w:type="dxa"/>
          </w:tcPr>
          <w:p w:rsidR="0032462E" w:rsidRDefault="0032462E" w:rsidP="00C44AA5">
            <w:pPr>
              <w:jc w:val="center"/>
            </w:pPr>
            <w:r>
              <w:t>4 137</w:t>
            </w:r>
          </w:p>
        </w:tc>
        <w:tc>
          <w:tcPr>
            <w:tcW w:w="1135" w:type="dxa"/>
          </w:tcPr>
          <w:p w:rsidR="0032462E" w:rsidRDefault="0032462E" w:rsidP="00D77D9A">
            <w:pPr>
              <w:jc w:val="center"/>
            </w:pPr>
            <w:r>
              <w:t>4 095</w:t>
            </w:r>
          </w:p>
        </w:tc>
      </w:tr>
      <w:tr w:rsidR="0032462E" w:rsidTr="0004524D">
        <w:tc>
          <w:tcPr>
            <w:tcW w:w="576" w:type="dxa"/>
          </w:tcPr>
          <w:p w:rsidR="0032462E" w:rsidRDefault="0032462E" w:rsidP="00D77D9A">
            <w:pPr>
              <w:jc w:val="center"/>
            </w:pPr>
            <w:r>
              <w:t>12.</w:t>
            </w:r>
          </w:p>
        </w:tc>
        <w:tc>
          <w:tcPr>
            <w:tcW w:w="2226" w:type="dxa"/>
          </w:tcPr>
          <w:p w:rsidR="0032462E" w:rsidRDefault="0032462E" w:rsidP="00D77D9A">
            <w:r>
              <w:t>Численность трудоспособного возраста от 16 до 60 лет</w:t>
            </w:r>
          </w:p>
        </w:tc>
        <w:tc>
          <w:tcPr>
            <w:tcW w:w="1155" w:type="dxa"/>
          </w:tcPr>
          <w:p w:rsidR="0032462E" w:rsidRDefault="0032462E" w:rsidP="00D77D9A">
            <w:pPr>
              <w:jc w:val="center"/>
            </w:pPr>
            <w:r>
              <w:t>человек</w:t>
            </w:r>
          </w:p>
        </w:tc>
        <w:tc>
          <w:tcPr>
            <w:tcW w:w="1113" w:type="dxa"/>
          </w:tcPr>
          <w:p w:rsidR="0032462E" w:rsidRDefault="0033425F" w:rsidP="00C44AA5">
            <w:pPr>
              <w:jc w:val="center"/>
            </w:pPr>
            <w:r>
              <w:t>13 789</w:t>
            </w:r>
          </w:p>
        </w:tc>
        <w:tc>
          <w:tcPr>
            <w:tcW w:w="1134" w:type="dxa"/>
          </w:tcPr>
          <w:p w:rsidR="0032462E" w:rsidRDefault="0032462E" w:rsidP="00C44AA5">
            <w:pPr>
              <w:jc w:val="center"/>
            </w:pPr>
            <w:r>
              <w:t>13 738</w:t>
            </w:r>
          </w:p>
        </w:tc>
        <w:tc>
          <w:tcPr>
            <w:tcW w:w="1276" w:type="dxa"/>
          </w:tcPr>
          <w:p w:rsidR="0032462E" w:rsidRDefault="0032462E" w:rsidP="00C44AA5">
            <w:pPr>
              <w:jc w:val="center"/>
            </w:pPr>
            <w:r>
              <w:t>13 588</w:t>
            </w:r>
          </w:p>
        </w:tc>
        <w:tc>
          <w:tcPr>
            <w:tcW w:w="1163" w:type="dxa"/>
          </w:tcPr>
          <w:p w:rsidR="0032462E" w:rsidRDefault="0032462E" w:rsidP="00C44AA5">
            <w:pPr>
              <w:jc w:val="center"/>
            </w:pPr>
            <w:r>
              <w:t>13 403</w:t>
            </w:r>
          </w:p>
        </w:tc>
        <w:tc>
          <w:tcPr>
            <w:tcW w:w="1135" w:type="dxa"/>
          </w:tcPr>
          <w:p w:rsidR="0032462E" w:rsidRDefault="0032462E" w:rsidP="00C61191">
            <w:pPr>
              <w:jc w:val="center"/>
            </w:pPr>
            <w:r>
              <w:t>13 284</w:t>
            </w:r>
          </w:p>
        </w:tc>
      </w:tr>
      <w:tr w:rsidR="0032462E" w:rsidTr="0004524D">
        <w:tc>
          <w:tcPr>
            <w:tcW w:w="576" w:type="dxa"/>
          </w:tcPr>
          <w:p w:rsidR="0032462E" w:rsidRDefault="0032462E" w:rsidP="00D77D9A">
            <w:pPr>
              <w:jc w:val="center"/>
            </w:pPr>
            <w:r>
              <w:t>13.</w:t>
            </w:r>
          </w:p>
        </w:tc>
        <w:tc>
          <w:tcPr>
            <w:tcW w:w="2226" w:type="dxa"/>
          </w:tcPr>
          <w:p w:rsidR="0032462E" w:rsidRDefault="0032462E" w:rsidP="00D77D9A">
            <w:r>
              <w:t>Численность старше трудоспособного возраста свыше 60 лет</w:t>
            </w:r>
          </w:p>
        </w:tc>
        <w:tc>
          <w:tcPr>
            <w:tcW w:w="1155" w:type="dxa"/>
          </w:tcPr>
          <w:p w:rsidR="0032462E" w:rsidRDefault="0032462E" w:rsidP="00D77D9A">
            <w:pPr>
              <w:jc w:val="center"/>
            </w:pPr>
            <w:r>
              <w:t>человек</w:t>
            </w:r>
          </w:p>
        </w:tc>
        <w:tc>
          <w:tcPr>
            <w:tcW w:w="1113" w:type="dxa"/>
          </w:tcPr>
          <w:p w:rsidR="0032462E" w:rsidRDefault="003147C4" w:rsidP="00C44AA5">
            <w:pPr>
              <w:jc w:val="center"/>
            </w:pPr>
            <w:r>
              <w:t>3 536</w:t>
            </w:r>
          </w:p>
        </w:tc>
        <w:tc>
          <w:tcPr>
            <w:tcW w:w="1134" w:type="dxa"/>
          </w:tcPr>
          <w:p w:rsidR="0032462E" w:rsidRDefault="0032462E" w:rsidP="00C44AA5">
            <w:pPr>
              <w:jc w:val="center"/>
            </w:pPr>
            <w:r>
              <w:t>3 831</w:t>
            </w:r>
          </w:p>
        </w:tc>
        <w:tc>
          <w:tcPr>
            <w:tcW w:w="1276" w:type="dxa"/>
          </w:tcPr>
          <w:p w:rsidR="0032462E" w:rsidRDefault="0032462E" w:rsidP="00C44AA5">
            <w:pPr>
              <w:jc w:val="center"/>
            </w:pPr>
            <w:r>
              <w:t>3 817</w:t>
            </w:r>
          </w:p>
        </w:tc>
        <w:tc>
          <w:tcPr>
            <w:tcW w:w="1163" w:type="dxa"/>
          </w:tcPr>
          <w:p w:rsidR="0032462E" w:rsidRDefault="0032462E" w:rsidP="00C44AA5">
            <w:pPr>
              <w:jc w:val="center"/>
            </w:pPr>
            <w:r>
              <w:t>3 772</w:t>
            </w:r>
          </w:p>
        </w:tc>
        <w:tc>
          <w:tcPr>
            <w:tcW w:w="1135" w:type="dxa"/>
          </w:tcPr>
          <w:p w:rsidR="0032462E" w:rsidRDefault="0032462E" w:rsidP="00D77D9A">
            <w:pPr>
              <w:jc w:val="center"/>
            </w:pPr>
            <w:r>
              <w:t>3 734</w:t>
            </w:r>
          </w:p>
        </w:tc>
      </w:tr>
      <w:tr w:rsidR="0032462E" w:rsidTr="0004524D">
        <w:tc>
          <w:tcPr>
            <w:tcW w:w="576" w:type="dxa"/>
          </w:tcPr>
          <w:p w:rsidR="0032462E" w:rsidRDefault="0032462E" w:rsidP="00196A6F">
            <w:pPr>
              <w:jc w:val="center"/>
            </w:pPr>
            <w:r>
              <w:t>14.</w:t>
            </w:r>
          </w:p>
        </w:tc>
        <w:tc>
          <w:tcPr>
            <w:tcW w:w="2226" w:type="dxa"/>
          </w:tcPr>
          <w:p w:rsidR="0032462E" w:rsidRDefault="0032462E" w:rsidP="00D77D9A">
            <w:r>
              <w:t>Численность населения в возрасте от 16 до 49 лет</w:t>
            </w:r>
          </w:p>
        </w:tc>
        <w:tc>
          <w:tcPr>
            <w:tcW w:w="1155" w:type="dxa"/>
          </w:tcPr>
          <w:p w:rsidR="0032462E" w:rsidRDefault="0032462E" w:rsidP="00D77D9A">
            <w:pPr>
              <w:jc w:val="center"/>
            </w:pPr>
            <w:r>
              <w:t>человек</w:t>
            </w:r>
          </w:p>
        </w:tc>
        <w:tc>
          <w:tcPr>
            <w:tcW w:w="1113" w:type="dxa"/>
          </w:tcPr>
          <w:p w:rsidR="0032462E" w:rsidRDefault="00B94AAD" w:rsidP="00C44AA5">
            <w:pPr>
              <w:jc w:val="center"/>
            </w:pPr>
            <w:r>
              <w:t>10 524</w:t>
            </w:r>
          </w:p>
        </w:tc>
        <w:tc>
          <w:tcPr>
            <w:tcW w:w="1134" w:type="dxa"/>
          </w:tcPr>
          <w:p w:rsidR="0032462E" w:rsidRDefault="0032462E" w:rsidP="00C44AA5">
            <w:pPr>
              <w:jc w:val="center"/>
            </w:pPr>
            <w:r>
              <w:t>10 341</w:t>
            </w:r>
          </w:p>
        </w:tc>
        <w:tc>
          <w:tcPr>
            <w:tcW w:w="1276" w:type="dxa"/>
          </w:tcPr>
          <w:p w:rsidR="0032462E" w:rsidRDefault="0032462E" w:rsidP="00C44AA5">
            <w:pPr>
              <w:jc w:val="center"/>
            </w:pPr>
            <w:r>
              <w:t>9 932</w:t>
            </w:r>
          </w:p>
        </w:tc>
        <w:tc>
          <w:tcPr>
            <w:tcW w:w="1163" w:type="dxa"/>
          </w:tcPr>
          <w:p w:rsidR="0032462E" w:rsidRDefault="0032462E" w:rsidP="00C44AA5">
            <w:pPr>
              <w:jc w:val="center"/>
            </w:pPr>
            <w:r>
              <w:t>9 803</w:t>
            </w:r>
          </w:p>
        </w:tc>
        <w:tc>
          <w:tcPr>
            <w:tcW w:w="1135" w:type="dxa"/>
          </w:tcPr>
          <w:p w:rsidR="0032462E" w:rsidRDefault="0032462E" w:rsidP="00D77D9A">
            <w:pPr>
              <w:jc w:val="center"/>
            </w:pPr>
            <w:r>
              <w:t>9 683</w:t>
            </w:r>
          </w:p>
        </w:tc>
      </w:tr>
      <w:tr w:rsidR="0032462E" w:rsidTr="0004524D">
        <w:tc>
          <w:tcPr>
            <w:tcW w:w="576" w:type="dxa"/>
          </w:tcPr>
          <w:p w:rsidR="0032462E" w:rsidRDefault="0032462E" w:rsidP="00196A6F">
            <w:pPr>
              <w:jc w:val="center"/>
            </w:pPr>
            <w:r>
              <w:t>15.</w:t>
            </w:r>
          </w:p>
        </w:tc>
        <w:tc>
          <w:tcPr>
            <w:tcW w:w="2226" w:type="dxa"/>
          </w:tcPr>
          <w:p w:rsidR="0032462E" w:rsidRDefault="0032462E" w:rsidP="00D77D9A">
            <w:r>
              <w:t>Численность пенсионеров</w:t>
            </w:r>
          </w:p>
        </w:tc>
        <w:tc>
          <w:tcPr>
            <w:tcW w:w="1155" w:type="dxa"/>
          </w:tcPr>
          <w:p w:rsidR="0032462E" w:rsidRDefault="0032462E" w:rsidP="00D77D9A">
            <w:pPr>
              <w:jc w:val="center"/>
            </w:pPr>
            <w:r>
              <w:t>человек</w:t>
            </w:r>
          </w:p>
        </w:tc>
        <w:tc>
          <w:tcPr>
            <w:tcW w:w="1113" w:type="dxa"/>
          </w:tcPr>
          <w:p w:rsidR="0032462E" w:rsidRDefault="00B94AAD" w:rsidP="00C44AA5">
            <w:pPr>
              <w:jc w:val="center"/>
            </w:pPr>
            <w:r>
              <w:t>7 886</w:t>
            </w:r>
          </w:p>
        </w:tc>
        <w:tc>
          <w:tcPr>
            <w:tcW w:w="1134" w:type="dxa"/>
          </w:tcPr>
          <w:p w:rsidR="0032462E" w:rsidRDefault="0032462E" w:rsidP="00C44AA5">
            <w:pPr>
              <w:jc w:val="center"/>
            </w:pPr>
            <w:r>
              <w:t>7 951</w:t>
            </w:r>
          </w:p>
        </w:tc>
        <w:tc>
          <w:tcPr>
            <w:tcW w:w="1276" w:type="dxa"/>
          </w:tcPr>
          <w:p w:rsidR="0032462E" w:rsidRDefault="0032462E" w:rsidP="00C44AA5">
            <w:pPr>
              <w:jc w:val="center"/>
            </w:pPr>
            <w:r>
              <w:t>8 220</w:t>
            </w:r>
          </w:p>
        </w:tc>
        <w:tc>
          <w:tcPr>
            <w:tcW w:w="1163" w:type="dxa"/>
          </w:tcPr>
          <w:p w:rsidR="0032462E" w:rsidRDefault="0032462E" w:rsidP="00C44AA5">
            <w:pPr>
              <w:jc w:val="center"/>
            </w:pPr>
            <w:r>
              <w:t>8 109</w:t>
            </w:r>
          </w:p>
        </w:tc>
        <w:tc>
          <w:tcPr>
            <w:tcW w:w="1135" w:type="dxa"/>
          </w:tcPr>
          <w:p w:rsidR="0032462E" w:rsidRDefault="0032462E" w:rsidP="00D77D9A">
            <w:pPr>
              <w:jc w:val="center"/>
            </w:pPr>
            <w:r>
              <w:t>8 192</w:t>
            </w:r>
          </w:p>
        </w:tc>
      </w:tr>
    </w:tbl>
    <w:p w:rsidR="00E506B4" w:rsidRDefault="00E506B4" w:rsidP="00D77D9A">
      <w:pPr>
        <w:spacing w:line="360" w:lineRule="auto"/>
        <w:jc w:val="both"/>
        <w:rPr>
          <w:b/>
        </w:rPr>
      </w:pPr>
    </w:p>
    <w:p w:rsidR="007B0F6B" w:rsidRPr="008848AD" w:rsidRDefault="00943E08" w:rsidP="001F0273">
      <w:pPr>
        <w:spacing w:line="360" w:lineRule="auto"/>
        <w:jc w:val="both"/>
        <w:rPr>
          <w:b/>
        </w:rPr>
      </w:pPr>
      <w:r>
        <w:rPr>
          <w:b/>
        </w:rPr>
        <w:t xml:space="preserve">         </w:t>
      </w:r>
      <w:r w:rsidR="00B67EA5" w:rsidRPr="00B67EA5">
        <w:t xml:space="preserve">По данным </w:t>
      </w:r>
      <w:r w:rsidR="001A4A77">
        <w:t>территориального органа Федеральной службы государственной статистики по Республики Саха (Якутия) по состоянию на 01.01.201</w:t>
      </w:r>
      <w:r w:rsidR="00505B0D">
        <w:t>7</w:t>
      </w:r>
      <w:r w:rsidR="001A4A77">
        <w:t xml:space="preserve"> года на территории муниципального образования «Город Алдан» зарегистрировано </w:t>
      </w:r>
      <w:r w:rsidR="00505B0D">
        <w:t>21 113</w:t>
      </w:r>
      <w:r w:rsidR="004378F5">
        <w:t xml:space="preserve"> человек. Ежегодно численность населения сокращается. Если в 201</w:t>
      </w:r>
      <w:r w:rsidR="00AF3DAE">
        <w:t>3</w:t>
      </w:r>
      <w:r w:rsidR="004378F5">
        <w:t xml:space="preserve"> году численность населения сократилась на 0,</w:t>
      </w:r>
      <w:r w:rsidR="00AF3DAE">
        <w:t>4</w:t>
      </w:r>
      <w:r w:rsidR="004378F5">
        <w:t xml:space="preserve"> %, по сравнению с 201</w:t>
      </w:r>
      <w:r w:rsidR="00AF3DAE">
        <w:t>2</w:t>
      </w:r>
      <w:r w:rsidR="004378F5">
        <w:t xml:space="preserve"> годом, то уже в 201</w:t>
      </w:r>
      <w:r w:rsidR="00505B0D">
        <w:t>6</w:t>
      </w:r>
      <w:r w:rsidR="004378F5">
        <w:t xml:space="preserve"> году она сократилась на </w:t>
      </w:r>
      <w:r w:rsidR="00AF3DAE">
        <w:t>3</w:t>
      </w:r>
      <w:r w:rsidR="004378F5">
        <w:t xml:space="preserve"> % или на </w:t>
      </w:r>
      <w:r w:rsidR="00AF3DAE">
        <w:t>657</w:t>
      </w:r>
      <w:r w:rsidR="004378F5">
        <w:t xml:space="preserve"> человек по сравнению с 201</w:t>
      </w:r>
      <w:r w:rsidR="00AF3DAE">
        <w:t>3</w:t>
      </w:r>
      <w:r w:rsidR="004378F5">
        <w:t xml:space="preserve"> годом. </w:t>
      </w:r>
      <w:r w:rsidR="001A4A77">
        <w:t xml:space="preserve"> Спад численности населения обусловлен как за счет внутренних факторов (рождение и смертность), так и за счет внешних факторов (миграция).  </w:t>
      </w:r>
      <w:r w:rsidR="00D563B5">
        <w:t xml:space="preserve"> </w:t>
      </w:r>
    </w:p>
    <w:p w:rsidR="00133465" w:rsidRDefault="004044C5" w:rsidP="00D01597">
      <w:pPr>
        <w:spacing w:line="360" w:lineRule="auto"/>
        <w:jc w:val="center"/>
      </w:pPr>
      <w:r>
        <w:rPr>
          <w:noProof/>
        </w:rPr>
        <w:drawing>
          <wp:inline distT="0" distB="0" distL="0" distR="0">
            <wp:extent cx="5372100" cy="231556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0273" w:rsidRPr="00DA54EC" w:rsidRDefault="001F0273" w:rsidP="001F0273">
      <w:pPr>
        <w:spacing w:line="360" w:lineRule="auto"/>
        <w:jc w:val="center"/>
      </w:pPr>
      <w:r w:rsidRPr="00DA54EC">
        <w:t xml:space="preserve">Рис.3 Динамика численности </w:t>
      </w:r>
      <w:r w:rsidR="007802B9">
        <w:t xml:space="preserve">населения </w:t>
      </w:r>
      <w:r w:rsidRPr="00DA54EC">
        <w:t>муниципального образования «Город Алдан»</w:t>
      </w:r>
    </w:p>
    <w:p w:rsidR="00564E14" w:rsidRDefault="0066434F" w:rsidP="00D77D9A">
      <w:pPr>
        <w:spacing w:line="360" w:lineRule="auto"/>
        <w:jc w:val="both"/>
      </w:pPr>
      <w:r>
        <w:t xml:space="preserve">        </w:t>
      </w:r>
      <w:r w:rsidR="00D563B5" w:rsidRPr="000273D0">
        <w:t xml:space="preserve">В целом демографическую ситуацию в поселении считать благополучной нельзя по причине </w:t>
      </w:r>
      <w:r w:rsidR="00730A34">
        <w:t>снижения численности населения</w:t>
      </w:r>
      <w:r w:rsidR="00D563B5" w:rsidRPr="000273D0">
        <w:t xml:space="preserve">. </w:t>
      </w:r>
      <w:r w:rsidR="00F52CBC">
        <w:t xml:space="preserve">По уровню рождаемости муниципальное </w:t>
      </w:r>
      <w:r w:rsidR="00F52CBC">
        <w:lastRenderedPageBreak/>
        <w:t>образование «Город Алдан» в целом характеризуется низкими показателями</w:t>
      </w:r>
      <w:r w:rsidR="00421F5F">
        <w:t>, средний уровень рождаемости за период 201</w:t>
      </w:r>
      <w:r w:rsidR="00156363">
        <w:t>3</w:t>
      </w:r>
      <w:r w:rsidR="00421F5F">
        <w:t>-201</w:t>
      </w:r>
      <w:r w:rsidR="00730A34">
        <w:t>6</w:t>
      </w:r>
      <w:r w:rsidR="00421F5F">
        <w:t xml:space="preserve"> годы составил всего 1,</w:t>
      </w:r>
      <w:r w:rsidR="00843BAD">
        <w:t>2</w:t>
      </w:r>
      <w:r w:rsidR="00421F5F">
        <w:t xml:space="preserve"> %. </w:t>
      </w:r>
      <w:r w:rsidR="00564E14">
        <w:t xml:space="preserve">Но надо отметить, что с 2014 года рождаемость в поселении начала увеличиваться, коэффициент рождаемости вырос </w:t>
      </w:r>
      <w:r w:rsidR="00D8124A">
        <w:t>с 11,4‰ в 2013 году до 12,3‰ в 2016 году. Это означает</w:t>
      </w:r>
      <w:r w:rsidR="00F300A8">
        <w:t>,</w:t>
      </w:r>
      <w:r w:rsidR="00D8124A">
        <w:t xml:space="preserve">  что в 2016 году родилось детей на 1 000 жителей больше по сравнению с предыдущими годами. </w:t>
      </w:r>
    </w:p>
    <w:p w:rsidR="000F221E" w:rsidRDefault="001C6EFA" w:rsidP="00D77D9A">
      <w:pPr>
        <w:spacing w:line="360" w:lineRule="auto"/>
        <w:jc w:val="both"/>
      </w:pPr>
      <w:r>
        <w:t>Коэффициент естественного прироста в 2013 году составлял -0,3</w:t>
      </w:r>
      <w:r w:rsidR="000F221E">
        <w:t>‰, а в 2015 году он уже составлял +0,8‰, в 2016 году +0,2‰. Это означает, что с 2015 года начался естественный прирост населения</w:t>
      </w:r>
      <w:r w:rsidR="00500A56">
        <w:t>, при этом  самая высокая рождаемость за 4 года отмечается в 2016 году</w:t>
      </w:r>
      <w:r w:rsidR="000F221E">
        <w:t>.</w:t>
      </w:r>
      <w:r w:rsidR="003C0218">
        <w:t xml:space="preserve"> </w:t>
      </w:r>
      <w:r w:rsidR="000F221E">
        <w:t xml:space="preserve"> </w:t>
      </w:r>
      <w:r w:rsidR="00F300A8">
        <w:t xml:space="preserve">С 2015 года коэффициент жизненности превысил 100%, а это означает, что начался процесс воспроизводства населения.  </w:t>
      </w:r>
      <w:r w:rsidR="000F221E">
        <w:t xml:space="preserve"> </w:t>
      </w:r>
    </w:p>
    <w:p w:rsidR="003B33BE" w:rsidRDefault="003B33BE" w:rsidP="003B33BE">
      <w:pPr>
        <w:spacing w:line="360" w:lineRule="auto"/>
        <w:jc w:val="both"/>
      </w:pPr>
      <w:r>
        <w:t xml:space="preserve">         </w:t>
      </w:r>
      <w:r w:rsidRPr="000273D0">
        <w:t>Неблагоприятная демографическая ситуация усугубляется высокой смертностью населения в</w:t>
      </w:r>
      <w:r>
        <w:t xml:space="preserve"> </w:t>
      </w:r>
      <w:r w:rsidRPr="000273D0">
        <w:t>трудоспособном возрасте.</w:t>
      </w:r>
      <w:r>
        <w:t xml:space="preserve"> За последние годы число </w:t>
      </w:r>
      <w:r w:rsidR="00383089">
        <w:t>родившихся</w:t>
      </w:r>
      <w:r>
        <w:t xml:space="preserve"> </w:t>
      </w:r>
      <w:r w:rsidR="00383089">
        <w:t>превысило</w:t>
      </w:r>
      <w:r>
        <w:t xml:space="preserve"> число умерших, но при этом надо отметить о том, что число умерших ежегодно </w:t>
      </w:r>
      <w:r w:rsidR="00383089">
        <w:t>увеличивается</w:t>
      </w:r>
      <w:r>
        <w:t>. Коэффициент смертности в 2016 году составил 12,0‰  это на  0,3‰ выше по сравнению с 2013 и 2015 годами и означает, что в 2016 году умерло граждан на 1 000 жителей больше по сравнению с предыдущими годами.</w:t>
      </w:r>
    </w:p>
    <w:p w:rsidR="003B33BE" w:rsidRDefault="003B33BE" w:rsidP="00D77D9A">
      <w:pPr>
        <w:spacing w:line="360" w:lineRule="auto"/>
        <w:jc w:val="both"/>
      </w:pPr>
      <w:r>
        <w:t xml:space="preserve">         В числе основных причин высокой смертности в поселении ведущее место занимает естественные факторы, связанные с  высоким удельным весом в возрастной структуре населения лиц пенсионного возраста   (3</w:t>
      </w:r>
      <w:r w:rsidR="0090117E">
        <w:t>9</w:t>
      </w:r>
      <w:r>
        <w:t xml:space="preserve"> %).  А также высокая смертность населения в трудоспособном возрасте. Основными причинами смертности в трудоспособном возрасте являются высокая степень распространения вредных привычек, а также низкий уровень предоставления медицинских услуг, плохая экология.    </w:t>
      </w:r>
    </w:p>
    <w:p w:rsidR="00D77D9A" w:rsidRDefault="004044C5" w:rsidP="00D01597">
      <w:pPr>
        <w:spacing w:line="360" w:lineRule="auto"/>
        <w:jc w:val="center"/>
      </w:pPr>
      <w:r>
        <w:rPr>
          <w:noProof/>
          <w:sz w:val="16"/>
          <w:szCs w:val="16"/>
        </w:rPr>
        <w:drawing>
          <wp:inline distT="0" distB="0" distL="0" distR="0">
            <wp:extent cx="5136543" cy="3363402"/>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54EC" w:rsidRPr="00DA54EC" w:rsidRDefault="00FF7013" w:rsidP="00DA54EC">
      <w:pPr>
        <w:spacing w:line="360" w:lineRule="auto"/>
        <w:jc w:val="center"/>
      </w:pPr>
      <w:r w:rsidRPr="00DA54EC">
        <w:lastRenderedPageBreak/>
        <w:t xml:space="preserve">  </w:t>
      </w:r>
      <w:r w:rsidR="00DA54EC" w:rsidRPr="00DA54EC">
        <w:t>Рис.4Динамика рождаемости и смертности в муниципальном образовании «Город Алдан»</w:t>
      </w:r>
    </w:p>
    <w:p w:rsidR="00E127DD" w:rsidRDefault="00FF7013" w:rsidP="00D77D9A">
      <w:pPr>
        <w:spacing w:line="360" w:lineRule="auto"/>
        <w:jc w:val="both"/>
      </w:pPr>
      <w:r>
        <w:t xml:space="preserve">       </w:t>
      </w:r>
      <w:r w:rsidR="00025E17">
        <w:t xml:space="preserve">В прямой взаимосвязи с процессами естественного воспроизводства населения находится формирование и развитие половозрастного состава населения. В общем составе населения муниципального образования «Город Алдан» преобладают женщины. На протяжении </w:t>
      </w:r>
      <w:r w:rsidR="00186D10">
        <w:t>четырех</w:t>
      </w:r>
      <w:r w:rsidR="00025E17">
        <w:t xml:space="preserve"> лет доля женщин была постоянной и составляла 51 % населения. </w:t>
      </w:r>
      <w:r w:rsidR="00B35BD1">
        <w:t>Одной из главных причин уменьшения доли мужчин, особенно в возрасте старше 50 лет, в последнее десятилетие явилась их повышенная смертность в сравнении с динамикой соответствующего показателя у женщин.</w:t>
      </w:r>
      <w:r w:rsidR="00BD1D05">
        <w:t xml:space="preserve"> </w:t>
      </w:r>
      <w:r w:rsidR="0031686A">
        <w:t xml:space="preserve">В этом же направлении сказывается также низкий уровень рождаемости и происходящий процесс старения населения. </w:t>
      </w:r>
    </w:p>
    <w:p w:rsidR="00A36756" w:rsidRDefault="004044C5" w:rsidP="00D77D9A">
      <w:pPr>
        <w:spacing w:line="360" w:lineRule="auto"/>
        <w:jc w:val="both"/>
      </w:pPr>
      <w:r>
        <w:rPr>
          <w:noProof/>
          <w:sz w:val="20"/>
          <w:szCs w:val="20"/>
        </w:rPr>
        <w:drawing>
          <wp:inline distT="0" distB="0" distL="0" distR="0">
            <wp:extent cx="5880538" cy="3247696"/>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1686A">
        <w:t xml:space="preserve"> </w:t>
      </w:r>
      <w:r w:rsidR="00B35BD1">
        <w:t xml:space="preserve"> </w:t>
      </w:r>
      <w:r w:rsidR="004C6F91">
        <w:t xml:space="preserve">         </w:t>
      </w:r>
    </w:p>
    <w:p w:rsidR="00F24393" w:rsidRPr="00F24393" w:rsidRDefault="00F24393" w:rsidP="00F24393">
      <w:pPr>
        <w:spacing w:line="360" w:lineRule="auto"/>
        <w:jc w:val="center"/>
      </w:pPr>
      <w:r>
        <w:t>Рис.5</w:t>
      </w:r>
      <w:r w:rsidR="00785A2E">
        <w:t xml:space="preserve">   </w:t>
      </w:r>
      <w:r w:rsidRPr="00F24393">
        <w:t>Динамика изменения численности мужчин и женщин МО «Город Алдан»</w:t>
      </w:r>
    </w:p>
    <w:p w:rsidR="004C6F91" w:rsidRDefault="00F24393" w:rsidP="00D77D9A">
      <w:pPr>
        <w:spacing w:line="360" w:lineRule="auto"/>
        <w:jc w:val="both"/>
      </w:pPr>
      <w:r>
        <w:t xml:space="preserve">         </w:t>
      </w:r>
      <w:r w:rsidR="004C6F91">
        <w:t xml:space="preserve">В современных условиях миграция играет важную роль в формировании численности населения. По сути, она является единственно возможным источником, компенсирующим естественную убыль населения, а также оказывает весомое </w:t>
      </w:r>
      <w:r w:rsidR="00097F0F">
        <w:t xml:space="preserve">влияние на формирование возрастно – половой структуры. </w:t>
      </w:r>
      <w:r w:rsidR="00DC4F19">
        <w:t xml:space="preserve">      </w:t>
      </w:r>
    </w:p>
    <w:p w:rsidR="00313E89" w:rsidRDefault="004044C5" w:rsidP="00D77D9A">
      <w:pPr>
        <w:spacing w:line="360" w:lineRule="auto"/>
        <w:jc w:val="both"/>
      </w:pPr>
      <w:r>
        <w:rPr>
          <w:noProof/>
        </w:rPr>
        <w:lastRenderedPageBreak/>
        <w:drawing>
          <wp:inline distT="0" distB="0" distL="0" distR="0">
            <wp:extent cx="5886450" cy="34099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3EE4" w:rsidRPr="00433EE4" w:rsidRDefault="00433EE4" w:rsidP="00433EE4">
      <w:pPr>
        <w:spacing w:line="360" w:lineRule="auto"/>
        <w:jc w:val="center"/>
      </w:pPr>
      <w:r>
        <w:t>Рис.6</w:t>
      </w:r>
      <w:r w:rsidR="004F2BFE">
        <w:t xml:space="preserve"> </w:t>
      </w:r>
      <w:r w:rsidRPr="00433EE4">
        <w:t>Динамика основных показателей миграции населения МО «Город Алдан»</w:t>
      </w:r>
    </w:p>
    <w:p w:rsidR="00443DA4" w:rsidRDefault="00433EE4" w:rsidP="00D77D9A">
      <w:pPr>
        <w:spacing w:line="360" w:lineRule="auto"/>
        <w:jc w:val="both"/>
      </w:pPr>
      <w:r>
        <w:t xml:space="preserve">         </w:t>
      </w:r>
      <w:r w:rsidR="0030531F">
        <w:t xml:space="preserve">За последние три года коэффициент миграционного прироста населения имеет отрицательное значение, потери населения за счет миграции не пополняются. </w:t>
      </w:r>
      <w:r w:rsidR="004F2BFE">
        <w:t xml:space="preserve">При сохранившемся уровне числа въезжающих, значительно выросло число выезжающих </w:t>
      </w:r>
      <w:r w:rsidR="004011F9">
        <w:t>з</w:t>
      </w:r>
      <w:r w:rsidR="004F2BFE">
        <w:t>а пределы муниципального образования «Город Алдан».</w:t>
      </w:r>
      <w:r w:rsidR="0030531F">
        <w:t xml:space="preserve"> Остается высоким уровень </w:t>
      </w:r>
      <w:r w:rsidR="00EF327B">
        <w:t>миграции молодежи в возрасте от 15 до 29 лет, за период с 201</w:t>
      </w:r>
      <w:r w:rsidR="00C37389">
        <w:t>2</w:t>
      </w:r>
      <w:r w:rsidR="00EF327B">
        <w:t xml:space="preserve"> года по 2015 год включительно за пределы поселения выехало </w:t>
      </w:r>
      <w:r w:rsidR="00C37389">
        <w:t>2 096</w:t>
      </w:r>
      <w:r w:rsidR="00EF327B">
        <w:t xml:space="preserve"> человек, при этом въехало лиц указанной возрастной категории 1 </w:t>
      </w:r>
      <w:r w:rsidR="00C37389">
        <w:t>846</w:t>
      </w:r>
      <w:r w:rsidR="00EF327B">
        <w:t xml:space="preserve"> человек. Для поселения это не только потеря трудоспособного населения, но и негативное влияние на естественный прирост населения с дальнейшим углублением демографического кризиса. </w:t>
      </w:r>
    </w:p>
    <w:p w:rsidR="007B0756" w:rsidRPr="007B0756" w:rsidRDefault="007B0756" w:rsidP="007B0756">
      <w:pPr>
        <w:spacing w:line="360" w:lineRule="auto"/>
        <w:jc w:val="center"/>
        <w:rPr>
          <w:b/>
        </w:rPr>
      </w:pPr>
      <w:r w:rsidRPr="007B0756">
        <w:rPr>
          <w:b/>
        </w:rPr>
        <w:t>Динамика миграции населения за пределы МО «Город Алдан» в половозрастном составе за 201</w:t>
      </w:r>
      <w:r w:rsidR="00B84DFB">
        <w:rPr>
          <w:b/>
        </w:rPr>
        <w:t>2</w:t>
      </w:r>
      <w:r w:rsidRPr="007B0756">
        <w:rPr>
          <w:b/>
        </w:rPr>
        <w:t>-2015 годы</w:t>
      </w:r>
    </w:p>
    <w:p w:rsidR="00AD7F88" w:rsidRDefault="00EF327B" w:rsidP="00A668A1">
      <w:pPr>
        <w:spacing w:line="360" w:lineRule="auto"/>
        <w:jc w:val="right"/>
      </w:pPr>
      <w:r>
        <w:t xml:space="preserve"> </w:t>
      </w:r>
      <w:r w:rsidR="00A668A1">
        <w:t>Таблица 1.2.2.</w:t>
      </w:r>
    </w:p>
    <w:tbl>
      <w:tblPr>
        <w:tblW w:w="9624" w:type="dxa"/>
        <w:tblInd w:w="95" w:type="dxa"/>
        <w:tblLook w:val="04A0"/>
      </w:tblPr>
      <w:tblGrid>
        <w:gridCol w:w="1021"/>
        <w:gridCol w:w="1135"/>
        <w:gridCol w:w="1030"/>
        <w:gridCol w:w="1135"/>
        <w:gridCol w:w="1030"/>
        <w:gridCol w:w="1135"/>
        <w:gridCol w:w="1087"/>
        <w:gridCol w:w="1135"/>
        <w:gridCol w:w="1106"/>
      </w:tblGrid>
      <w:tr w:rsidR="00AD7F88" w:rsidRPr="00AD7F88" w:rsidTr="00AD7F88">
        <w:trPr>
          <w:trHeight w:val="300"/>
        </w:trPr>
        <w:tc>
          <w:tcPr>
            <w:tcW w:w="1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Возраст</w:t>
            </w:r>
          </w:p>
        </w:tc>
        <w:tc>
          <w:tcPr>
            <w:tcW w:w="2111" w:type="dxa"/>
            <w:gridSpan w:val="2"/>
            <w:tcBorders>
              <w:top w:val="single" w:sz="4" w:space="0" w:color="auto"/>
              <w:left w:val="nil"/>
              <w:bottom w:val="nil"/>
              <w:right w:val="single" w:sz="4" w:space="0" w:color="000000"/>
            </w:tcBorders>
            <w:shd w:val="clear" w:color="auto" w:fill="auto"/>
            <w:vAlign w:val="center"/>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2012 год</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2013 год</w:t>
            </w:r>
          </w:p>
        </w:tc>
        <w:tc>
          <w:tcPr>
            <w:tcW w:w="2167" w:type="dxa"/>
            <w:gridSpan w:val="2"/>
            <w:tcBorders>
              <w:top w:val="single" w:sz="4" w:space="0" w:color="auto"/>
              <w:left w:val="nil"/>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2014 год</w:t>
            </w:r>
          </w:p>
        </w:tc>
        <w:tc>
          <w:tcPr>
            <w:tcW w:w="2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2015 год</w:t>
            </w:r>
          </w:p>
        </w:tc>
      </w:tr>
      <w:tr w:rsidR="00AD7F88" w:rsidRPr="00AD7F88" w:rsidTr="00AD7F88">
        <w:trPr>
          <w:trHeight w:val="300"/>
        </w:trPr>
        <w:tc>
          <w:tcPr>
            <w:tcW w:w="1021" w:type="dxa"/>
            <w:vMerge/>
            <w:tcBorders>
              <w:top w:val="single" w:sz="4" w:space="0" w:color="auto"/>
              <w:left w:val="single" w:sz="4" w:space="0" w:color="auto"/>
              <w:bottom w:val="single" w:sz="4" w:space="0" w:color="000000"/>
              <w:right w:val="single" w:sz="4" w:space="0" w:color="auto"/>
            </w:tcBorders>
            <w:vAlign w:val="center"/>
            <w:hideMark/>
          </w:tcPr>
          <w:p w:rsidR="00AD7F88" w:rsidRPr="00AD7F88" w:rsidRDefault="00AD7F88" w:rsidP="00AD7F88">
            <w:pPr>
              <w:rPr>
                <w:rFonts w:ascii="Calibri" w:hAnsi="Calibri" w:cs="Calibri"/>
                <w:color w:val="000000"/>
                <w:sz w:val="22"/>
                <w:szCs w:val="22"/>
              </w:rPr>
            </w:pP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Прибыло</w:t>
            </w:r>
            <w:r w:rsidR="00A73932">
              <w:rPr>
                <w:rFonts w:ascii="Calibri" w:hAnsi="Calibri" w:cs="Calibri"/>
                <w:color w:val="000000"/>
                <w:sz w:val="22"/>
                <w:szCs w:val="22"/>
              </w:rPr>
              <w:t>, чел</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Выбыло</w:t>
            </w:r>
            <w:r w:rsidR="00A73932">
              <w:rPr>
                <w:rFonts w:ascii="Calibri" w:hAnsi="Calibri" w:cs="Calibri"/>
                <w:color w:val="000000"/>
                <w:sz w:val="22"/>
                <w:szCs w:val="22"/>
              </w:rPr>
              <w:t>, чел</w:t>
            </w:r>
          </w:p>
        </w:tc>
        <w:tc>
          <w:tcPr>
            <w:tcW w:w="1134"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Прибыло</w:t>
            </w:r>
            <w:r w:rsidR="00A73932">
              <w:rPr>
                <w:rFonts w:ascii="Calibri" w:hAnsi="Calibri" w:cs="Calibri"/>
                <w:color w:val="000000"/>
                <w:sz w:val="22"/>
                <w:szCs w:val="22"/>
              </w:rPr>
              <w:t>, чел</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Выбыло</w:t>
            </w:r>
            <w:r w:rsidR="00A73932">
              <w:rPr>
                <w:rFonts w:ascii="Calibri" w:hAnsi="Calibri" w:cs="Calibri"/>
                <w:color w:val="000000"/>
                <w:sz w:val="22"/>
                <w:szCs w:val="22"/>
              </w:rPr>
              <w:t>, чел</w:t>
            </w:r>
          </w:p>
        </w:tc>
        <w:tc>
          <w:tcPr>
            <w:tcW w:w="1080"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Прибыло</w:t>
            </w:r>
            <w:r w:rsidR="00A73932">
              <w:rPr>
                <w:rFonts w:ascii="Calibri" w:hAnsi="Calibri" w:cs="Calibri"/>
                <w:color w:val="000000"/>
                <w:sz w:val="22"/>
                <w:szCs w:val="22"/>
              </w:rPr>
              <w:t>, чел</w:t>
            </w:r>
          </w:p>
        </w:tc>
        <w:tc>
          <w:tcPr>
            <w:tcW w:w="1087"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Выбыло</w:t>
            </w:r>
            <w:r w:rsidR="00A73932">
              <w:rPr>
                <w:rFonts w:ascii="Calibri" w:hAnsi="Calibri" w:cs="Calibri"/>
                <w:color w:val="000000"/>
                <w:sz w:val="22"/>
                <w:szCs w:val="22"/>
              </w:rPr>
              <w:t>, чел</w:t>
            </w:r>
          </w:p>
        </w:tc>
        <w:tc>
          <w:tcPr>
            <w:tcW w:w="1093"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Прибыло</w:t>
            </w:r>
            <w:r w:rsidR="00A73932">
              <w:rPr>
                <w:rFonts w:ascii="Calibri" w:hAnsi="Calibri" w:cs="Calibri"/>
                <w:color w:val="000000"/>
                <w:sz w:val="22"/>
                <w:szCs w:val="22"/>
              </w:rPr>
              <w:t>, чел</w:t>
            </w:r>
          </w:p>
        </w:tc>
        <w:tc>
          <w:tcPr>
            <w:tcW w:w="1106"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Выбыло</w:t>
            </w:r>
            <w:r w:rsidR="00A73932">
              <w:rPr>
                <w:rFonts w:ascii="Calibri" w:hAnsi="Calibri" w:cs="Calibri"/>
                <w:color w:val="000000"/>
                <w:sz w:val="22"/>
                <w:szCs w:val="22"/>
              </w:rPr>
              <w:t>, чел</w:t>
            </w:r>
          </w:p>
        </w:tc>
      </w:tr>
      <w:tr w:rsidR="00AD7F88" w:rsidRPr="00AD7F88" w:rsidTr="00AD7F88">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0-4</w:t>
            </w:r>
          </w:p>
        </w:tc>
        <w:tc>
          <w:tcPr>
            <w:tcW w:w="1119"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38</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42</w:t>
            </w:r>
          </w:p>
        </w:tc>
        <w:tc>
          <w:tcPr>
            <w:tcW w:w="1134"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25</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38</w:t>
            </w:r>
          </w:p>
        </w:tc>
        <w:tc>
          <w:tcPr>
            <w:tcW w:w="1080"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24</w:t>
            </w:r>
          </w:p>
        </w:tc>
        <w:tc>
          <w:tcPr>
            <w:tcW w:w="1087"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41</w:t>
            </w:r>
          </w:p>
        </w:tc>
        <w:tc>
          <w:tcPr>
            <w:tcW w:w="1093"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37</w:t>
            </w:r>
          </w:p>
        </w:tc>
        <w:tc>
          <w:tcPr>
            <w:tcW w:w="1106"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50</w:t>
            </w:r>
          </w:p>
        </w:tc>
      </w:tr>
      <w:tr w:rsidR="00AD7F88" w:rsidRPr="00AD7F88" w:rsidTr="00AD7F88">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5-9</w:t>
            </w:r>
          </w:p>
        </w:tc>
        <w:tc>
          <w:tcPr>
            <w:tcW w:w="1119"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34</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39</w:t>
            </w:r>
          </w:p>
        </w:tc>
        <w:tc>
          <w:tcPr>
            <w:tcW w:w="1134"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37</w:t>
            </w:r>
          </w:p>
        </w:tc>
        <w:tc>
          <w:tcPr>
            <w:tcW w:w="1080"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23</w:t>
            </w:r>
          </w:p>
        </w:tc>
        <w:tc>
          <w:tcPr>
            <w:tcW w:w="1087"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45</w:t>
            </w:r>
          </w:p>
        </w:tc>
        <w:tc>
          <w:tcPr>
            <w:tcW w:w="1093"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33</w:t>
            </w:r>
          </w:p>
        </w:tc>
        <w:tc>
          <w:tcPr>
            <w:tcW w:w="1106"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47</w:t>
            </w:r>
          </w:p>
        </w:tc>
      </w:tr>
      <w:tr w:rsidR="00AD7F88" w:rsidRPr="00AD7F88" w:rsidTr="00AD7F88">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10-14</w:t>
            </w:r>
          </w:p>
        </w:tc>
        <w:tc>
          <w:tcPr>
            <w:tcW w:w="1119"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19</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36</w:t>
            </w:r>
          </w:p>
        </w:tc>
        <w:tc>
          <w:tcPr>
            <w:tcW w:w="1080"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20</w:t>
            </w:r>
          </w:p>
        </w:tc>
        <w:tc>
          <w:tcPr>
            <w:tcW w:w="1087"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25</w:t>
            </w:r>
          </w:p>
        </w:tc>
        <w:tc>
          <w:tcPr>
            <w:tcW w:w="1093"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29</w:t>
            </w:r>
          </w:p>
        </w:tc>
        <w:tc>
          <w:tcPr>
            <w:tcW w:w="1106"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27</w:t>
            </w:r>
          </w:p>
        </w:tc>
      </w:tr>
      <w:tr w:rsidR="00AD7F88" w:rsidRPr="00AD7F88" w:rsidTr="00AD7F88">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15-19</w:t>
            </w:r>
          </w:p>
        </w:tc>
        <w:tc>
          <w:tcPr>
            <w:tcW w:w="1119"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89</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98</w:t>
            </w:r>
          </w:p>
        </w:tc>
        <w:tc>
          <w:tcPr>
            <w:tcW w:w="1134"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115</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113</w:t>
            </w:r>
          </w:p>
        </w:tc>
        <w:tc>
          <w:tcPr>
            <w:tcW w:w="1080"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117</w:t>
            </w:r>
          </w:p>
        </w:tc>
        <w:tc>
          <w:tcPr>
            <w:tcW w:w="1087"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140</w:t>
            </w:r>
          </w:p>
        </w:tc>
        <w:tc>
          <w:tcPr>
            <w:tcW w:w="1093"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117</w:t>
            </w:r>
          </w:p>
        </w:tc>
        <w:tc>
          <w:tcPr>
            <w:tcW w:w="1106"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94</w:t>
            </w:r>
          </w:p>
        </w:tc>
      </w:tr>
      <w:tr w:rsidR="00AD7F88" w:rsidRPr="00AD7F88" w:rsidTr="00AD7F88">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20-24</w:t>
            </w:r>
          </w:p>
        </w:tc>
        <w:tc>
          <w:tcPr>
            <w:tcW w:w="1119"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206</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207</w:t>
            </w:r>
          </w:p>
        </w:tc>
        <w:tc>
          <w:tcPr>
            <w:tcW w:w="1134"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206</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265</w:t>
            </w:r>
          </w:p>
        </w:tc>
        <w:tc>
          <w:tcPr>
            <w:tcW w:w="1080"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134</w:t>
            </w:r>
          </w:p>
        </w:tc>
        <w:tc>
          <w:tcPr>
            <w:tcW w:w="1087"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180</w:t>
            </w:r>
          </w:p>
        </w:tc>
        <w:tc>
          <w:tcPr>
            <w:tcW w:w="1093"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174</w:t>
            </w:r>
          </w:p>
        </w:tc>
        <w:tc>
          <w:tcPr>
            <w:tcW w:w="1106"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210</w:t>
            </w:r>
          </w:p>
        </w:tc>
      </w:tr>
      <w:tr w:rsidR="00AD7F88" w:rsidRPr="00AD7F88" w:rsidTr="00AD7F88">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25-29</w:t>
            </w:r>
          </w:p>
        </w:tc>
        <w:tc>
          <w:tcPr>
            <w:tcW w:w="1119"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185</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215</w:t>
            </w:r>
          </w:p>
        </w:tc>
        <w:tc>
          <w:tcPr>
            <w:tcW w:w="1134"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176</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206</w:t>
            </w:r>
          </w:p>
        </w:tc>
        <w:tc>
          <w:tcPr>
            <w:tcW w:w="1080"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160</w:t>
            </w:r>
          </w:p>
        </w:tc>
        <w:tc>
          <w:tcPr>
            <w:tcW w:w="1087"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187</w:t>
            </w:r>
          </w:p>
        </w:tc>
        <w:tc>
          <w:tcPr>
            <w:tcW w:w="1093"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167</w:t>
            </w:r>
          </w:p>
        </w:tc>
        <w:tc>
          <w:tcPr>
            <w:tcW w:w="1106"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180</w:t>
            </w:r>
          </w:p>
        </w:tc>
      </w:tr>
      <w:tr w:rsidR="00AD7F88" w:rsidRPr="00AD7F88" w:rsidTr="00AD7F88">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30-34</w:t>
            </w:r>
          </w:p>
        </w:tc>
        <w:tc>
          <w:tcPr>
            <w:tcW w:w="1119"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179</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160</w:t>
            </w:r>
          </w:p>
        </w:tc>
        <w:tc>
          <w:tcPr>
            <w:tcW w:w="1134"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150</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176</w:t>
            </w:r>
          </w:p>
        </w:tc>
        <w:tc>
          <w:tcPr>
            <w:tcW w:w="1080"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133</w:t>
            </w:r>
          </w:p>
        </w:tc>
        <w:tc>
          <w:tcPr>
            <w:tcW w:w="1087"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152</w:t>
            </w:r>
          </w:p>
        </w:tc>
        <w:tc>
          <w:tcPr>
            <w:tcW w:w="1093"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175</w:t>
            </w:r>
          </w:p>
        </w:tc>
        <w:tc>
          <w:tcPr>
            <w:tcW w:w="1106"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196</w:t>
            </w:r>
          </w:p>
        </w:tc>
      </w:tr>
      <w:tr w:rsidR="00AD7F88" w:rsidRPr="00AD7F88" w:rsidTr="00AD7F88">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35-39</w:t>
            </w:r>
          </w:p>
        </w:tc>
        <w:tc>
          <w:tcPr>
            <w:tcW w:w="1119"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93</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135</w:t>
            </w:r>
          </w:p>
        </w:tc>
        <w:tc>
          <w:tcPr>
            <w:tcW w:w="1134"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131</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107</w:t>
            </w:r>
          </w:p>
        </w:tc>
        <w:tc>
          <w:tcPr>
            <w:tcW w:w="1080"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129</w:t>
            </w:r>
          </w:p>
        </w:tc>
        <w:tc>
          <w:tcPr>
            <w:tcW w:w="1087"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139</w:t>
            </w:r>
          </w:p>
        </w:tc>
        <w:tc>
          <w:tcPr>
            <w:tcW w:w="1093"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110</w:t>
            </w:r>
          </w:p>
        </w:tc>
        <w:tc>
          <w:tcPr>
            <w:tcW w:w="1106"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137</w:t>
            </w:r>
          </w:p>
        </w:tc>
      </w:tr>
      <w:tr w:rsidR="00AD7F88" w:rsidRPr="00AD7F88" w:rsidTr="00AD7F88">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40-44</w:t>
            </w:r>
          </w:p>
        </w:tc>
        <w:tc>
          <w:tcPr>
            <w:tcW w:w="1119"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99</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97</w:t>
            </w:r>
          </w:p>
        </w:tc>
        <w:tc>
          <w:tcPr>
            <w:tcW w:w="1134"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98</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106</w:t>
            </w:r>
          </w:p>
        </w:tc>
        <w:tc>
          <w:tcPr>
            <w:tcW w:w="1080"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101</w:t>
            </w:r>
          </w:p>
        </w:tc>
        <w:tc>
          <w:tcPr>
            <w:tcW w:w="1087"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118</w:t>
            </w:r>
          </w:p>
        </w:tc>
        <w:tc>
          <w:tcPr>
            <w:tcW w:w="1093"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104</w:t>
            </w:r>
          </w:p>
        </w:tc>
        <w:tc>
          <w:tcPr>
            <w:tcW w:w="1106"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115</w:t>
            </w:r>
          </w:p>
        </w:tc>
      </w:tr>
      <w:tr w:rsidR="00AD7F88" w:rsidRPr="00AD7F88" w:rsidTr="00E559B7">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45-49</w:t>
            </w:r>
          </w:p>
        </w:tc>
        <w:tc>
          <w:tcPr>
            <w:tcW w:w="1119"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132</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131</w:t>
            </w:r>
          </w:p>
        </w:tc>
        <w:tc>
          <w:tcPr>
            <w:tcW w:w="1134"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134</w:t>
            </w:r>
          </w:p>
        </w:tc>
        <w:tc>
          <w:tcPr>
            <w:tcW w:w="992"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124</w:t>
            </w:r>
          </w:p>
        </w:tc>
        <w:tc>
          <w:tcPr>
            <w:tcW w:w="1080"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106</w:t>
            </w:r>
          </w:p>
        </w:tc>
        <w:tc>
          <w:tcPr>
            <w:tcW w:w="1087"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126</w:t>
            </w:r>
          </w:p>
        </w:tc>
        <w:tc>
          <w:tcPr>
            <w:tcW w:w="1093"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103</w:t>
            </w:r>
          </w:p>
        </w:tc>
        <w:tc>
          <w:tcPr>
            <w:tcW w:w="1106" w:type="dxa"/>
            <w:tcBorders>
              <w:top w:val="nil"/>
              <w:left w:val="nil"/>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106</w:t>
            </w:r>
          </w:p>
        </w:tc>
      </w:tr>
      <w:tr w:rsidR="00AD7F88" w:rsidRPr="00AD7F88" w:rsidTr="00E559B7">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lastRenderedPageBreak/>
              <w:t>50-54</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117</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133</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117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129</w:t>
            </w:r>
          </w:p>
        </w:tc>
      </w:tr>
      <w:tr w:rsidR="00AD7F88" w:rsidRPr="00AD7F88" w:rsidTr="00E559B7">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55-59</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95</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99</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87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134</w:t>
            </w:r>
          </w:p>
        </w:tc>
      </w:tr>
      <w:tr w:rsidR="00AD7F88" w:rsidRPr="00AD7F88" w:rsidTr="00E559B7">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60-64</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26</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50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50</w:t>
            </w:r>
          </w:p>
        </w:tc>
      </w:tr>
      <w:tr w:rsidR="00AD7F88" w:rsidRPr="00AD7F88" w:rsidTr="00E559B7">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65-69</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6</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25</w:t>
            </w:r>
          </w:p>
        </w:tc>
      </w:tr>
      <w:tr w:rsidR="00AD7F88" w:rsidRPr="00AD7F88" w:rsidTr="00E559B7">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70-74</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5</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4</w:t>
            </w:r>
          </w:p>
        </w:tc>
      </w:tr>
      <w:tr w:rsidR="00AD7F88" w:rsidRPr="00AD7F88" w:rsidTr="00E559B7">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75-79</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7</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8</w:t>
            </w:r>
          </w:p>
        </w:tc>
      </w:tr>
      <w:tr w:rsidR="00AD7F88" w:rsidRPr="00AD7F88" w:rsidTr="00E559B7">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center"/>
              <w:rPr>
                <w:rFonts w:ascii="Calibri" w:hAnsi="Calibri" w:cs="Calibri"/>
                <w:color w:val="000000"/>
                <w:sz w:val="22"/>
                <w:szCs w:val="22"/>
              </w:rPr>
            </w:pPr>
            <w:r w:rsidRPr="00AD7F88">
              <w:rPr>
                <w:rFonts w:ascii="Calibri" w:hAnsi="Calibri" w:cs="Calibri"/>
                <w:color w:val="000000"/>
                <w:sz w:val="22"/>
                <w:szCs w:val="22"/>
              </w:rPr>
              <w:t>80+</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5</w:t>
            </w:r>
          </w:p>
        </w:tc>
      </w:tr>
      <w:tr w:rsidR="00AD7F88" w:rsidRPr="00AD7F88" w:rsidTr="00E559B7">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rPr>
                <w:rFonts w:ascii="Calibri" w:hAnsi="Calibri" w:cs="Calibri"/>
                <w:b/>
                <w:bCs/>
                <w:color w:val="000000"/>
                <w:sz w:val="22"/>
                <w:szCs w:val="22"/>
              </w:rPr>
            </w:pPr>
            <w:r w:rsidRPr="00AD7F88">
              <w:rPr>
                <w:rFonts w:ascii="Calibri" w:hAnsi="Calibri" w:cs="Calibri"/>
                <w:b/>
                <w:bCs/>
                <w:color w:val="000000"/>
                <w:sz w:val="22"/>
                <w:szCs w:val="22"/>
              </w:rPr>
              <w:t>Итого</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b/>
                <w:bCs/>
                <w:color w:val="000000"/>
                <w:sz w:val="22"/>
                <w:szCs w:val="22"/>
              </w:rPr>
            </w:pPr>
            <w:r w:rsidRPr="00AD7F88">
              <w:rPr>
                <w:rFonts w:ascii="Calibri" w:hAnsi="Calibri" w:cs="Calibri"/>
                <w:b/>
                <w:bCs/>
                <w:color w:val="000000"/>
                <w:sz w:val="22"/>
                <w:szCs w:val="22"/>
              </w:rPr>
              <w:t>1 323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b/>
                <w:bCs/>
                <w:color w:val="000000"/>
                <w:sz w:val="22"/>
                <w:szCs w:val="22"/>
              </w:rPr>
            </w:pPr>
            <w:r w:rsidRPr="00AD7F88">
              <w:rPr>
                <w:rFonts w:ascii="Calibri" w:hAnsi="Calibri" w:cs="Calibri"/>
                <w:b/>
                <w:bCs/>
                <w:color w:val="000000"/>
                <w:sz w:val="22"/>
                <w:szCs w:val="22"/>
              </w:rPr>
              <w:t>1 467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b/>
                <w:bCs/>
                <w:color w:val="000000"/>
                <w:sz w:val="22"/>
                <w:szCs w:val="22"/>
              </w:rPr>
            </w:pPr>
            <w:r w:rsidRPr="00AD7F88">
              <w:rPr>
                <w:rFonts w:ascii="Calibri" w:hAnsi="Calibri" w:cs="Calibri"/>
                <w:b/>
                <w:bCs/>
                <w:color w:val="000000"/>
                <w:sz w:val="22"/>
                <w:szCs w:val="22"/>
              </w:rPr>
              <w:t>1 333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b/>
                <w:bCs/>
                <w:color w:val="000000"/>
                <w:sz w:val="22"/>
                <w:szCs w:val="22"/>
              </w:rPr>
            </w:pPr>
            <w:r w:rsidRPr="00AD7F88">
              <w:rPr>
                <w:rFonts w:ascii="Calibri" w:hAnsi="Calibri" w:cs="Calibri"/>
                <w:b/>
                <w:bCs/>
                <w:color w:val="000000"/>
                <w:sz w:val="22"/>
                <w:szCs w:val="22"/>
              </w:rPr>
              <w:t>1 546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b/>
                <w:bCs/>
                <w:color w:val="000000"/>
                <w:sz w:val="22"/>
                <w:szCs w:val="22"/>
              </w:rPr>
            </w:pPr>
            <w:r w:rsidRPr="00AD7F88">
              <w:rPr>
                <w:rFonts w:ascii="Calibri" w:hAnsi="Calibri" w:cs="Calibri"/>
                <w:b/>
                <w:bCs/>
                <w:color w:val="000000"/>
                <w:sz w:val="22"/>
                <w:szCs w:val="22"/>
              </w:rPr>
              <w:t>1208</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b/>
                <w:bCs/>
                <w:color w:val="000000"/>
                <w:sz w:val="22"/>
                <w:szCs w:val="22"/>
              </w:rPr>
            </w:pPr>
            <w:r w:rsidRPr="00AD7F88">
              <w:rPr>
                <w:rFonts w:ascii="Calibri" w:hAnsi="Calibri" w:cs="Calibri"/>
                <w:b/>
                <w:bCs/>
                <w:color w:val="000000"/>
                <w:sz w:val="22"/>
                <w:szCs w:val="22"/>
              </w:rPr>
              <w:t>1476</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b/>
                <w:bCs/>
                <w:color w:val="000000"/>
                <w:sz w:val="22"/>
                <w:szCs w:val="22"/>
              </w:rPr>
            </w:pPr>
            <w:r w:rsidRPr="00AD7F88">
              <w:rPr>
                <w:rFonts w:ascii="Calibri" w:hAnsi="Calibri" w:cs="Calibri"/>
                <w:b/>
                <w:bCs/>
                <w:color w:val="000000"/>
                <w:sz w:val="22"/>
                <w:szCs w:val="22"/>
              </w:rPr>
              <w:t>1301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b/>
                <w:bCs/>
                <w:color w:val="000000"/>
                <w:sz w:val="22"/>
                <w:szCs w:val="22"/>
              </w:rPr>
            </w:pPr>
            <w:r w:rsidRPr="00AD7F88">
              <w:rPr>
                <w:rFonts w:ascii="Calibri" w:hAnsi="Calibri" w:cs="Calibri"/>
                <w:b/>
                <w:bCs/>
                <w:color w:val="000000"/>
                <w:sz w:val="22"/>
                <w:szCs w:val="22"/>
              </w:rPr>
              <w:t>1517</w:t>
            </w:r>
          </w:p>
        </w:tc>
      </w:tr>
      <w:tr w:rsidR="00AD7F88" w:rsidRPr="00AD7F88" w:rsidTr="00E559B7">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rPr>
                <w:rFonts w:ascii="Calibri" w:hAnsi="Calibri" w:cs="Calibri"/>
                <w:color w:val="000000"/>
                <w:sz w:val="22"/>
                <w:szCs w:val="22"/>
              </w:rPr>
            </w:pPr>
            <w:r w:rsidRPr="00AD7F88">
              <w:rPr>
                <w:rFonts w:ascii="Calibri" w:hAnsi="Calibri" w:cs="Calibri"/>
                <w:color w:val="000000"/>
                <w:sz w:val="22"/>
                <w:szCs w:val="22"/>
              </w:rPr>
              <w:t>Женщин</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375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468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408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498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353</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496</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383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519</w:t>
            </w:r>
          </w:p>
        </w:tc>
      </w:tr>
      <w:tr w:rsidR="00AD7F88" w:rsidRPr="00AD7F88" w:rsidTr="00E559B7">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rPr>
                <w:rFonts w:ascii="Calibri" w:hAnsi="Calibri" w:cs="Calibri"/>
                <w:color w:val="000000"/>
                <w:sz w:val="22"/>
                <w:szCs w:val="22"/>
              </w:rPr>
            </w:pPr>
            <w:r w:rsidRPr="00AD7F88">
              <w:rPr>
                <w:rFonts w:ascii="Calibri" w:hAnsi="Calibri" w:cs="Calibri"/>
                <w:color w:val="000000"/>
                <w:sz w:val="22"/>
                <w:szCs w:val="22"/>
              </w:rPr>
              <w:t>Мужчин</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1 048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855</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980</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918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88" w:rsidRPr="00AD7F88" w:rsidRDefault="00AD7F88" w:rsidP="00AD7F88">
            <w:pPr>
              <w:jc w:val="right"/>
              <w:rPr>
                <w:rFonts w:ascii="Calibri" w:hAnsi="Calibri" w:cs="Calibri"/>
                <w:color w:val="000000"/>
                <w:sz w:val="22"/>
                <w:szCs w:val="22"/>
              </w:rPr>
            </w:pPr>
            <w:r w:rsidRPr="00AD7F88">
              <w:rPr>
                <w:rFonts w:ascii="Calibri" w:hAnsi="Calibri" w:cs="Calibri"/>
                <w:color w:val="000000"/>
                <w:sz w:val="22"/>
                <w:szCs w:val="22"/>
              </w:rPr>
              <w:t>998</w:t>
            </w:r>
          </w:p>
        </w:tc>
      </w:tr>
    </w:tbl>
    <w:p w:rsidR="0030531F" w:rsidRDefault="00AC24C0" w:rsidP="00D77D9A">
      <w:pPr>
        <w:spacing w:line="360" w:lineRule="auto"/>
        <w:jc w:val="both"/>
      </w:pPr>
      <w:r>
        <w:t xml:space="preserve"> </w:t>
      </w:r>
    </w:p>
    <w:p w:rsidR="00D563B5" w:rsidRDefault="00D563B5" w:rsidP="00D77D9A">
      <w:pPr>
        <w:spacing w:line="360" w:lineRule="auto"/>
        <w:jc w:val="both"/>
      </w:pPr>
      <w:r>
        <w:tab/>
        <w:t xml:space="preserve">В возрастном составе населения численность детей </w:t>
      </w:r>
      <w:r w:rsidR="00F96491">
        <w:t xml:space="preserve">в возрасте </w:t>
      </w:r>
      <w:r>
        <w:t>до 1</w:t>
      </w:r>
      <w:r w:rsidR="00AE52FE">
        <w:t>6</w:t>
      </w:r>
      <w:r>
        <w:t xml:space="preserve"> лет составляет </w:t>
      </w:r>
      <w:r w:rsidR="00F96491">
        <w:t>19</w:t>
      </w:r>
      <w:r>
        <w:t xml:space="preserve">%, </w:t>
      </w:r>
      <w:r w:rsidR="00F96491">
        <w:t xml:space="preserve">лиц трудоспособного возраста составляет 63 %, </w:t>
      </w:r>
      <w:r>
        <w:t xml:space="preserve">лиц старшей возрастной группы – </w:t>
      </w:r>
      <w:r w:rsidR="00BF2E22">
        <w:t xml:space="preserve"> </w:t>
      </w:r>
      <w:r w:rsidR="00F96491">
        <w:t xml:space="preserve">18 </w:t>
      </w:r>
      <w:r>
        <w:t>% в общей численности населения. Коэффициент демографической нагрузки в 201</w:t>
      </w:r>
      <w:r w:rsidR="00F96491">
        <w:t>5</w:t>
      </w:r>
      <w:r>
        <w:t xml:space="preserve"> году составил </w:t>
      </w:r>
      <w:r w:rsidR="009D31DB">
        <w:t>590</w:t>
      </w:r>
      <w:r>
        <w:t xml:space="preserve"> человек (на 1 000 человек трудоспособного возраста приходится детей в возрасте от 0-1</w:t>
      </w:r>
      <w:r w:rsidR="00AE52FE">
        <w:t>6 лет и пожилых людей от 60</w:t>
      </w:r>
      <w:r>
        <w:t xml:space="preserve"> и выше лет).</w:t>
      </w:r>
    </w:p>
    <w:p w:rsidR="000271C1" w:rsidRDefault="00C719FB" w:rsidP="00D77D9A">
      <w:pPr>
        <w:spacing w:line="360" w:lineRule="auto"/>
        <w:jc w:val="both"/>
      </w:pPr>
      <w:r>
        <w:t xml:space="preserve">         П</w:t>
      </w:r>
      <w:r w:rsidR="000271C1">
        <w:t>р</w:t>
      </w:r>
      <w:r>
        <w:t>оведенный анализ</w:t>
      </w:r>
      <w:r w:rsidR="000271C1">
        <w:t xml:space="preserve"> демографической ситуации в муниципальном образовании «Город Алдан» показывает, что ситуация в поселении характеризуется хр</w:t>
      </w:r>
      <w:r w:rsidR="008A2486">
        <w:t>о</w:t>
      </w:r>
      <w:r w:rsidR="000271C1">
        <w:t xml:space="preserve">ническими процессами естественной убыли, с показателями воспроизводства, не обеспечивающими простого воспроизводства населения, старением населения и утратой демографического потенциала. </w:t>
      </w:r>
      <w:r w:rsidR="005C22B5">
        <w:t xml:space="preserve">А усугубившаяся ситуация с миграционной убылью населения только </w:t>
      </w:r>
      <w:r w:rsidR="00D74F0C">
        <w:t xml:space="preserve">ухудшило положение и углубила демографические проблемы территории. </w:t>
      </w:r>
      <w:r w:rsidR="000271C1">
        <w:t xml:space="preserve"> </w:t>
      </w:r>
    </w:p>
    <w:p w:rsidR="00AA088F" w:rsidRDefault="00AA088F" w:rsidP="00D77D9A">
      <w:pPr>
        <w:spacing w:line="360" w:lineRule="auto"/>
        <w:jc w:val="both"/>
      </w:pPr>
      <w:r>
        <w:t xml:space="preserve">         В результате проведенного анализа были выявлены ряд основных факторов, благоприятно и неблагоприятно воздействующие на перспективное демографическое развитие муниципального образования «Город Алдан». </w:t>
      </w:r>
    </w:p>
    <w:p w:rsidR="00622062" w:rsidRDefault="00622062" w:rsidP="00D77D9A">
      <w:pPr>
        <w:spacing w:line="360" w:lineRule="auto"/>
        <w:jc w:val="center"/>
        <w:rPr>
          <w:b/>
        </w:rPr>
      </w:pPr>
      <w:r w:rsidRPr="00622062">
        <w:rPr>
          <w:b/>
        </w:rPr>
        <w:t>Итоговые данные демографического анализа</w:t>
      </w:r>
    </w:p>
    <w:p w:rsidR="00622062" w:rsidRPr="00622062" w:rsidRDefault="00622062" w:rsidP="00D77D9A">
      <w:pPr>
        <w:spacing w:line="360" w:lineRule="auto"/>
        <w:jc w:val="right"/>
      </w:pPr>
      <w:r w:rsidRPr="00622062">
        <w:t>Таблица</w:t>
      </w:r>
      <w:r w:rsidR="00090BD8">
        <w:t xml:space="preserve"> 1.2.</w:t>
      </w:r>
      <w:r w:rsidR="007128FC">
        <w:t>3</w:t>
      </w:r>
      <w:r w:rsidR="00090BD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8"/>
      </w:tblGrid>
      <w:tr w:rsidR="00622062" w:rsidTr="000E41A1">
        <w:tc>
          <w:tcPr>
            <w:tcW w:w="4927" w:type="dxa"/>
          </w:tcPr>
          <w:p w:rsidR="00622062" w:rsidRDefault="00622062" w:rsidP="00D77D9A">
            <w:pPr>
              <w:spacing w:line="360" w:lineRule="auto"/>
              <w:jc w:val="center"/>
            </w:pPr>
            <w:r>
              <w:t>Благоприятные факторы</w:t>
            </w:r>
          </w:p>
        </w:tc>
        <w:tc>
          <w:tcPr>
            <w:tcW w:w="4927" w:type="dxa"/>
          </w:tcPr>
          <w:p w:rsidR="00622062" w:rsidRDefault="00622062" w:rsidP="00D77D9A">
            <w:pPr>
              <w:spacing w:line="360" w:lineRule="auto"/>
              <w:jc w:val="center"/>
            </w:pPr>
            <w:r>
              <w:t>Неблагоприятные факторы</w:t>
            </w:r>
          </w:p>
        </w:tc>
      </w:tr>
      <w:tr w:rsidR="00622062" w:rsidTr="000E41A1">
        <w:tc>
          <w:tcPr>
            <w:tcW w:w="4927" w:type="dxa"/>
          </w:tcPr>
          <w:p w:rsidR="00622062" w:rsidRDefault="00622062" w:rsidP="00D77D9A">
            <w:pPr>
              <w:spacing w:line="360" w:lineRule="auto"/>
              <w:jc w:val="both"/>
            </w:pPr>
            <w:r>
              <w:t>Весомый удельный вес трудоспособного возраста</w:t>
            </w:r>
            <w:r w:rsidR="00BC24EB">
              <w:t xml:space="preserve"> (63%)</w:t>
            </w:r>
          </w:p>
        </w:tc>
        <w:tc>
          <w:tcPr>
            <w:tcW w:w="4927" w:type="dxa"/>
          </w:tcPr>
          <w:p w:rsidR="00622062" w:rsidRDefault="00622062" w:rsidP="0087224A">
            <w:pPr>
              <w:spacing w:line="360" w:lineRule="auto"/>
              <w:jc w:val="both"/>
            </w:pPr>
            <w:r>
              <w:t xml:space="preserve">Низкий средний коэффициент рождаемости в последние годы </w:t>
            </w:r>
            <w:r w:rsidR="0087224A">
              <w:t>(12,3)</w:t>
            </w:r>
          </w:p>
        </w:tc>
      </w:tr>
      <w:tr w:rsidR="00622062" w:rsidTr="000E41A1">
        <w:tc>
          <w:tcPr>
            <w:tcW w:w="4927" w:type="dxa"/>
          </w:tcPr>
          <w:p w:rsidR="00622062" w:rsidRDefault="00622062" w:rsidP="00D77D9A">
            <w:pPr>
              <w:spacing w:line="360" w:lineRule="auto"/>
              <w:jc w:val="both"/>
            </w:pPr>
          </w:p>
        </w:tc>
        <w:tc>
          <w:tcPr>
            <w:tcW w:w="4927" w:type="dxa"/>
          </w:tcPr>
          <w:p w:rsidR="00622062" w:rsidRDefault="00622062" w:rsidP="00D77D9A">
            <w:pPr>
              <w:spacing w:line="360" w:lineRule="auto"/>
              <w:jc w:val="both"/>
            </w:pPr>
            <w:r>
              <w:t>Высокий средний коэффициент смертности в последние годы</w:t>
            </w:r>
            <w:r w:rsidR="0087224A">
              <w:t xml:space="preserve"> (12,0) </w:t>
            </w:r>
          </w:p>
        </w:tc>
      </w:tr>
      <w:tr w:rsidR="00622062" w:rsidTr="000E41A1">
        <w:tc>
          <w:tcPr>
            <w:tcW w:w="4927" w:type="dxa"/>
          </w:tcPr>
          <w:p w:rsidR="00622062" w:rsidRDefault="00622062" w:rsidP="00D77D9A">
            <w:pPr>
              <w:spacing w:line="360" w:lineRule="auto"/>
              <w:jc w:val="both"/>
            </w:pPr>
          </w:p>
        </w:tc>
        <w:tc>
          <w:tcPr>
            <w:tcW w:w="4927" w:type="dxa"/>
          </w:tcPr>
          <w:p w:rsidR="00622062" w:rsidRDefault="00622062" w:rsidP="00D77D9A">
            <w:pPr>
              <w:spacing w:line="360" w:lineRule="auto"/>
              <w:jc w:val="both"/>
            </w:pPr>
            <w:r>
              <w:t>Критически малый удельный вес детей и подростков</w:t>
            </w:r>
            <w:r w:rsidR="00915E64">
              <w:t xml:space="preserve"> (19%)</w:t>
            </w:r>
          </w:p>
        </w:tc>
      </w:tr>
      <w:tr w:rsidR="00622062" w:rsidTr="000E41A1">
        <w:tc>
          <w:tcPr>
            <w:tcW w:w="4927" w:type="dxa"/>
          </w:tcPr>
          <w:p w:rsidR="00622062" w:rsidRDefault="00622062" w:rsidP="00D77D9A">
            <w:pPr>
              <w:spacing w:line="360" w:lineRule="auto"/>
              <w:jc w:val="both"/>
            </w:pPr>
          </w:p>
        </w:tc>
        <w:tc>
          <w:tcPr>
            <w:tcW w:w="4927" w:type="dxa"/>
          </w:tcPr>
          <w:p w:rsidR="00622062" w:rsidRDefault="00622062" w:rsidP="0087224A">
            <w:pPr>
              <w:spacing w:line="360" w:lineRule="auto"/>
              <w:jc w:val="both"/>
            </w:pPr>
            <w:r>
              <w:t>Высокий удельный вес лиц старше трудоспособного возраста</w:t>
            </w:r>
            <w:r w:rsidR="00915E64">
              <w:t xml:space="preserve"> (3</w:t>
            </w:r>
            <w:r w:rsidR="0087224A">
              <w:t>9</w:t>
            </w:r>
            <w:r w:rsidR="00915E64">
              <w:t>%)</w:t>
            </w:r>
          </w:p>
        </w:tc>
      </w:tr>
      <w:tr w:rsidR="00622062" w:rsidTr="000E41A1">
        <w:tc>
          <w:tcPr>
            <w:tcW w:w="4927" w:type="dxa"/>
          </w:tcPr>
          <w:p w:rsidR="00622062" w:rsidRDefault="00622062" w:rsidP="00D77D9A">
            <w:pPr>
              <w:spacing w:line="360" w:lineRule="auto"/>
              <w:jc w:val="both"/>
            </w:pPr>
          </w:p>
        </w:tc>
        <w:tc>
          <w:tcPr>
            <w:tcW w:w="4927" w:type="dxa"/>
          </w:tcPr>
          <w:p w:rsidR="00622062" w:rsidRDefault="00622062" w:rsidP="00D77D9A">
            <w:pPr>
              <w:spacing w:line="360" w:lineRule="auto"/>
              <w:jc w:val="both"/>
            </w:pPr>
            <w:r>
              <w:t>Миграционная убыль населения</w:t>
            </w:r>
          </w:p>
        </w:tc>
      </w:tr>
    </w:tbl>
    <w:p w:rsidR="00622062" w:rsidRDefault="00622062" w:rsidP="00D77D9A">
      <w:pPr>
        <w:spacing w:line="360" w:lineRule="auto"/>
        <w:jc w:val="both"/>
      </w:pPr>
    </w:p>
    <w:p w:rsidR="00AA088F" w:rsidRDefault="003821D9" w:rsidP="00D77D9A">
      <w:pPr>
        <w:spacing w:line="360" w:lineRule="auto"/>
        <w:jc w:val="both"/>
      </w:pPr>
      <w:r>
        <w:lastRenderedPageBreak/>
        <w:t xml:space="preserve">         Как видно из таблицы 1.2.</w:t>
      </w:r>
      <w:r w:rsidR="007128FC">
        <w:t>3</w:t>
      </w:r>
      <w:r>
        <w:t xml:space="preserve">. муниципальное образование «Город Алдан» в целом лишено демографического потенциала для обеспечения простого воспроизводства населения на перспективу. Учитывая высокий удельный вес лиц пожилого возраста и крайне низкий детей и молодежи, на перспективу сохранится резкое доминирование высокого уровня смертности населения над рождаемостью. </w:t>
      </w:r>
      <w:r w:rsidR="009E1080">
        <w:t xml:space="preserve">Это приведет к дальнейшему масштабному сокращению не только общей численности населения, но и уменьшению наиболее трудоспособной его части. </w:t>
      </w:r>
      <w:r>
        <w:t xml:space="preserve"> </w:t>
      </w:r>
      <w:r w:rsidR="00BA733B">
        <w:t xml:space="preserve">Таким образом, единственным инструментом стабилизации численности населения и возрастной его структуры остается миграция на качественно новом уровне. При этом, учитывая соразмерность происходящих естественных процессов и миграционную подвижность, привлечение и сохранение на территории муниципального образования «Город Алдан» молодых поколений сможет только способствовать некоторому сохранению трудовых ресурсов и возобновлению демографического потенциала на отдаленную перспективу.  </w:t>
      </w:r>
      <w:r w:rsidR="00DA3598">
        <w:t>Учитывая, что демографические процессы обладают большой инерцией, в ближайшем будущем демография будет характеризоваться сокращением численности населения, с длительным преобладанием в демографической нагрузке лиц пожилого возраста.</w:t>
      </w:r>
    </w:p>
    <w:p w:rsidR="006B10C1" w:rsidRDefault="006B10C1" w:rsidP="00D77D9A">
      <w:pPr>
        <w:spacing w:line="360" w:lineRule="auto"/>
        <w:jc w:val="both"/>
      </w:pPr>
      <w:r>
        <w:t xml:space="preserve">         Бороться следует с помощью демографической политик</w:t>
      </w:r>
      <w:r w:rsidR="009447EC">
        <w:t xml:space="preserve">и – комплекса мер, направленных на регулирование численности населения. В муниципальном образовании «Город Алдан» демографическая политика должна быть направлена на увеличение рождаемости и уменьшение смертности. Она должна вестись с помощью экономических, социальных, пропагандистских и других мер.   </w:t>
      </w:r>
      <w:r>
        <w:t xml:space="preserve"> </w:t>
      </w:r>
      <w:r w:rsidR="00D563B5">
        <w:tab/>
      </w:r>
    </w:p>
    <w:p w:rsidR="00683DF4" w:rsidRDefault="00D563B5" w:rsidP="00D77D9A">
      <w:pPr>
        <w:spacing w:line="360" w:lineRule="auto"/>
        <w:jc w:val="both"/>
      </w:pPr>
      <w:r>
        <w:t xml:space="preserve">В целях улучшения демографической ситуации основным приоритетом деятельности органов власти на ближайшие </w:t>
      </w:r>
      <w:r w:rsidR="004678DC">
        <w:t>шесть</w:t>
      </w:r>
      <w:r>
        <w:t xml:space="preserve"> лет, будут являться создание благоприятных условий для жизни населения – возможности полноценной занятости, получение высоких и стабильных доходов, доступность широкого спектра социальных услуг, жилья, соблюдение экологических стандартов жизни.</w:t>
      </w:r>
      <w:r w:rsidR="00C719FB">
        <w:t xml:space="preserve">  </w:t>
      </w:r>
    </w:p>
    <w:p w:rsidR="00884015" w:rsidRDefault="0055414A" w:rsidP="00D77D9A">
      <w:pPr>
        <w:spacing w:line="360" w:lineRule="auto"/>
        <w:jc w:val="both"/>
        <w:rPr>
          <w:b/>
        </w:rPr>
      </w:pPr>
      <w:r w:rsidRPr="0055414A">
        <w:rPr>
          <w:b/>
        </w:rPr>
        <w:t>1.2.2.</w:t>
      </w:r>
      <w:r w:rsidR="001A2218">
        <w:rPr>
          <w:b/>
        </w:rPr>
        <w:t>Трудовые ресурсы</w:t>
      </w:r>
    </w:p>
    <w:p w:rsidR="00D354B3" w:rsidRPr="00D354B3" w:rsidRDefault="00D354B3" w:rsidP="00D77D9A">
      <w:pPr>
        <w:spacing w:line="360" w:lineRule="auto"/>
        <w:jc w:val="right"/>
      </w:pPr>
      <w:r>
        <w:rPr>
          <w:b/>
        </w:rPr>
        <w:t xml:space="preserve">                                                                                        </w:t>
      </w:r>
      <w:r w:rsidRPr="00D354B3">
        <w:t>Таблица 1.2.</w:t>
      </w:r>
      <w:r w:rsidR="007128FC">
        <w:t>4</w:t>
      </w:r>
      <w:r w:rsidRPr="00D354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87"/>
        <w:gridCol w:w="1126"/>
        <w:gridCol w:w="1195"/>
        <w:gridCol w:w="1195"/>
        <w:gridCol w:w="1182"/>
        <w:gridCol w:w="1148"/>
      </w:tblGrid>
      <w:tr w:rsidR="00544DD5" w:rsidTr="00544DD5">
        <w:tc>
          <w:tcPr>
            <w:tcW w:w="540" w:type="dxa"/>
          </w:tcPr>
          <w:p w:rsidR="00544DD5" w:rsidRDefault="00544DD5" w:rsidP="00D77D9A">
            <w:pPr>
              <w:jc w:val="center"/>
            </w:pPr>
            <w:r>
              <w:t>№ п/п</w:t>
            </w:r>
          </w:p>
        </w:tc>
        <w:tc>
          <w:tcPr>
            <w:tcW w:w="3187" w:type="dxa"/>
          </w:tcPr>
          <w:p w:rsidR="00544DD5" w:rsidRDefault="00544DD5" w:rsidP="00D77D9A">
            <w:pPr>
              <w:jc w:val="center"/>
            </w:pPr>
            <w:r>
              <w:t>Показатели</w:t>
            </w:r>
          </w:p>
        </w:tc>
        <w:tc>
          <w:tcPr>
            <w:tcW w:w="1126" w:type="dxa"/>
          </w:tcPr>
          <w:p w:rsidR="00544DD5" w:rsidRDefault="00544DD5" w:rsidP="00D77D9A">
            <w:pPr>
              <w:jc w:val="center"/>
            </w:pPr>
            <w:r>
              <w:t xml:space="preserve">Ед-цы </w:t>
            </w:r>
          </w:p>
          <w:p w:rsidR="00544DD5" w:rsidRDefault="00544DD5" w:rsidP="00D77D9A">
            <w:pPr>
              <w:jc w:val="center"/>
            </w:pPr>
            <w:r>
              <w:t>изм-ия</w:t>
            </w:r>
          </w:p>
        </w:tc>
        <w:tc>
          <w:tcPr>
            <w:tcW w:w="1195" w:type="dxa"/>
          </w:tcPr>
          <w:p w:rsidR="00544DD5" w:rsidRDefault="00544DD5" w:rsidP="00D77D9A">
            <w:pPr>
              <w:jc w:val="center"/>
            </w:pPr>
            <w:r>
              <w:t>2013 год</w:t>
            </w:r>
          </w:p>
          <w:p w:rsidR="00544DD5" w:rsidRDefault="00544DD5" w:rsidP="00D77D9A">
            <w:pPr>
              <w:jc w:val="center"/>
            </w:pPr>
          </w:p>
        </w:tc>
        <w:tc>
          <w:tcPr>
            <w:tcW w:w="1195" w:type="dxa"/>
          </w:tcPr>
          <w:p w:rsidR="00544DD5" w:rsidRDefault="00544DD5" w:rsidP="00D77D9A">
            <w:pPr>
              <w:jc w:val="center"/>
            </w:pPr>
            <w:r>
              <w:t xml:space="preserve">2014 год </w:t>
            </w:r>
          </w:p>
          <w:p w:rsidR="00544DD5" w:rsidRDefault="00544DD5" w:rsidP="00D77D9A">
            <w:pPr>
              <w:jc w:val="center"/>
            </w:pPr>
          </w:p>
        </w:tc>
        <w:tc>
          <w:tcPr>
            <w:tcW w:w="1182" w:type="dxa"/>
          </w:tcPr>
          <w:p w:rsidR="00544DD5" w:rsidRDefault="00544DD5" w:rsidP="00D77D9A">
            <w:pPr>
              <w:jc w:val="center"/>
            </w:pPr>
            <w:r>
              <w:t>2015 год</w:t>
            </w:r>
          </w:p>
          <w:p w:rsidR="00544DD5" w:rsidRDefault="00544DD5" w:rsidP="00D77D9A">
            <w:pPr>
              <w:jc w:val="center"/>
            </w:pPr>
          </w:p>
        </w:tc>
        <w:tc>
          <w:tcPr>
            <w:tcW w:w="1148" w:type="dxa"/>
          </w:tcPr>
          <w:p w:rsidR="00544DD5" w:rsidRDefault="00544DD5" w:rsidP="00D77D9A">
            <w:pPr>
              <w:jc w:val="center"/>
            </w:pPr>
            <w:r>
              <w:t>2016 год</w:t>
            </w:r>
          </w:p>
        </w:tc>
      </w:tr>
      <w:tr w:rsidR="00544DD5" w:rsidTr="00544DD5">
        <w:tc>
          <w:tcPr>
            <w:tcW w:w="540" w:type="dxa"/>
          </w:tcPr>
          <w:p w:rsidR="00544DD5" w:rsidRDefault="00544DD5" w:rsidP="00D77D9A">
            <w:pPr>
              <w:jc w:val="center"/>
            </w:pPr>
            <w:r>
              <w:t>1</w:t>
            </w:r>
          </w:p>
        </w:tc>
        <w:tc>
          <w:tcPr>
            <w:tcW w:w="3187" w:type="dxa"/>
          </w:tcPr>
          <w:p w:rsidR="00544DD5" w:rsidRDefault="00544DD5" w:rsidP="00D77D9A">
            <w:pPr>
              <w:jc w:val="center"/>
            </w:pPr>
            <w:r>
              <w:t>2</w:t>
            </w:r>
          </w:p>
        </w:tc>
        <w:tc>
          <w:tcPr>
            <w:tcW w:w="1126" w:type="dxa"/>
          </w:tcPr>
          <w:p w:rsidR="00544DD5" w:rsidRDefault="00544DD5" w:rsidP="00D77D9A">
            <w:pPr>
              <w:jc w:val="center"/>
            </w:pPr>
            <w:r>
              <w:t>3</w:t>
            </w:r>
          </w:p>
        </w:tc>
        <w:tc>
          <w:tcPr>
            <w:tcW w:w="1195" w:type="dxa"/>
          </w:tcPr>
          <w:p w:rsidR="00544DD5" w:rsidRDefault="00544DD5" w:rsidP="00D77D9A">
            <w:pPr>
              <w:jc w:val="center"/>
            </w:pPr>
            <w:r>
              <w:t>4</w:t>
            </w:r>
          </w:p>
        </w:tc>
        <w:tc>
          <w:tcPr>
            <w:tcW w:w="1195" w:type="dxa"/>
          </w:tcPr>
          <w:p w:rsidR="00544DD5" w:rsidRDefault="00544DD5" w:rsidP="00D77D9A">
            <w:pPr>
              <w:jc w:val="center"/>
            </w:pPr>
            <w:r>
              <w:t>5</w:t>
            </w:r>
          </w:p>
        </w:tc>
        <w:tc>
          <w:tcPr>
            <w:tcW w:w="1182" w:type="dxa"/>
          </w:tcPr>
          <w:p w:rsidR="00544DD5" w:rsidRDefault="00544DD5" w:rsidP="00D77D9A">
            <w:pPr>
              <w:jc w:val="center"/>
            </w:pPr>
            <w:r>
              <w:t>6</w:t>
            </w:r>
          </w:p>
        </w:tc>
        <w:tc>
          <w:tcPr>
            <w:tcW w:w="1148" w:type="dxa"/>
          </w:tcPr>
          <w:p w:rsidR="00544DD5" w:rsidRDefault="00544DD5" w:rsidP="00D77D9A">
            <w:pPr>
              <w:jc w:val="center"/>
            </w:pPr>
            <w:r>
              <w:t>7</w:t>
            </w:r>
          </w:p>
        </w:tc>
      </w:tr>
      <w:tr w:rsidR="00544DD5" w:rsidTr="00544DD5">
        <w:tc>
          <w:tcPr>
            <w:tcW w:w="540" w:type="dxa"/>
          </w:tcPr>
          <w:p w:rsidR="00544DD5" w:rsidRDefault="00544DD5" w:rsidP="00D77D9A">
            <w:pPr>
              <w:jc w:val="center"/>
            </w:pPr>
            <w:r>
              <w:t>10.</w:t>
            </w:r>
          </w:p>
        </w:tc>
        <w:tc>
          <w:tcPr>
            <w:tcW w:w="3187" w:type="dxa"/>
          </w:tcPr>
          <w:p w:rsidR="00544DD5" w:rsidRDefault="00544DD5" w:rsidP="00D77D9A">
            <w:r>
              <w:t>Численность занятых в экономике</w:t>
            </w:r>
          </w:p>
        </w:tc>
        <w:tc>
          <w:tcPr>
            <w:tcW w:w="1126" w:type="dxa"/>
          </w:tcPr>
          <w:p w:rsidR="00544DD5" w:rsidRDefault="00544DD5" w:rsidP="00D77D9A">
            <w:pPr>
              <w:jc w:val="center"/>
            </w:pPr>
            <w:r>
              <w:t>человек</w:t>
            </w:r>
          </w:p>
        </w:tc>
        <w:tc>
          <w:tcPr>
            <w:tcW w:w="1195" w:type="dxa"/>
          </w:tcPr>
          <w:p w:rsidR="00544DD5" w:rsidRDefault="00544DD5" w:rsidP="00D77D9A">
            <w:pPr>
              <w:jc w:val="center"/>
            </w:pPr>
            <w:r>
              <w:t>11 755</w:t>
            </w:r>
          </w:p>
        </w:tc>
        <w:tc>
          <w:tcPr>
            <w:tcW w:w="1195" w:type="dxa"/>
          </w:tcPr>
          <w:p w:rsidR="00544DD5" w:rsidRDefault="00544DD5" w:rsidP="00D77D9A">
            <w:pPr>
              <w:jc w:val="center"/>
            </w:pPr>
            <w:r>
              <w:t>11 647</w:t>
            </w:r>
          </w:p>
        </w:tc>
        <w:tc>
          <w:tcPr>
            <w:tcW w:w="1182" w:type="dxa"/>
          </w:tcPr>
          <w:p w:rsidR="00544DD5" w:rsidRDefault="00544DD5" w:rsidP="00D77D9A">
            <w:pPr>
              <w:jc w:val="center"/>
            </w:pPr>
            <w:r>
              <w:t>11 414</w:t>
            </w:r>
          </w:p>
        </w:tc>
        <w:tc>
          <w:tcPr>
            <w:tcW w:w="1148" w:type="dxa"/>
          </w:tcPr>
          <w:p w:rsidR="00544DD5" w:rsidRDefault="000D783D" w:rsidP="00D77D9A">
            <w:pPr>
              <w:jc w:val="center"/>
            </w:pPr>
            <w:r>
              <w:t>10 927</w:t>
            </w:r>
          </w:p>
        </w:tc>
      </w:tr>
      <w:tr w:rsidR="00544DD5" w:rsidTr="00544DD5">
        <w:tc>
          <w:tcPr>
            <w:tcW w:w="540" w:type="dxa"/>
          </w:tcPr>
          <w:p w:rsidR="00544DD5" w:rsidRDefault="00544DD5" w:rsidP="00D77D9A">
            <w:pPr>
              <w:jc w:val="center"/>
            </w:pPr>
            <w:r>
              <w:t>11.</w:t>
            </w:r>
          </w:p>
        </w:tc>
        <w:tc>
          <w:tcPr>
            <w:tcW w:w="3187" w:type="dxa"/>
          </w:tcPr>
          <w:p w:rsidR="00544DD5" w:rsidRDefault="00544DD5" w:rsidP="00D77D9A">
            <w:r>
              <w:t>Общая численность безработных</w:t>
            </w:r>
          </w:p>
        </w:tc>
        <w:tc>
          <w:tcPr>
            <w:tcW w:w="1126" w:type="dxa"/>
          </w:tcPr>
          <w:p w:rsidR="00544DD5" w:rsidRDefault="00544DD5" w:rsidP="00D77D9A">
            <w:pPr>
              <w:jc w:val="center"/>
            </w:pPr>
            <w:r>
              <w:t>человек</w:t>
            </w:r>
          </w:p>
        </w:tc>
        <w:tc>
          <w:tcPr>
            <w:tcW w:w="1195" w:type="dxa"/>
          </w:tcPr>
          <w:p w:rsidR="00544DD5" w:rsidRDefault="003F358A" w:rsidP="00D77D9A">
            <w:pPr>
              <w:jc w:val="center"/>
            </w:pPr>
            <w:r>
              <w:t>153</w:t>
            </w:r>
          </w:p>
        </w:tc>
        <w:tc>
          <w:tcPr>
            <w:tcW w:w="1195" w:type="dxa"/>
          </w:tcPr>
          <w:p w:rsidR="00544DD5" w:rsidRDefault="003F358A" w:rsidP="00D77D9A">
            <w:pPr>
              <w:jc w:val="center"/>
            </w:pPr>
            <w:r>
              <w:t>163</w:t>
            </w:r>
          </w:p>
        </w:tc>
        <w:tc>
          <w:tcPr>
            <w:tcW w:w="1182" w:type="dxa"/>
          </w:tcPr>
          <w:p w:rsidR="00544DD5" w:rsidRDefault="003F358A" w:rsidP="00D77D9A">
            <w:pPr>
              <w:jc w:val="center"/>
            </w:pPr>
            <w:r>
              <w:t>167</w:t>
            </w:r>
          </w:p>
        </w:tc>
        <w:tc>
          <w:tcPr>
            <w:tcW w:w="1148" w:type="dxa"/>
          </w:tcPr>
          <w:p w:rsidR="00544DD5" w:rsidRDefault="003F358A" w:rsidP="00D77D9A">
            <w:pPr>
              <w:jc w:val="center"/>
            </w:pPr>
            <w:r>
              <w:t>182</w:t>
            </w:r>
          </w:p>
        </w:tc>
      </w:tr>
      <w:tr w:rsidR="00544DD5" w:rsidTr="00544DD5">
        <w:tc>
          <w:tcPr>
            <w:tcW w:w="540" w:type="dxa"/>
          </w:tcPr>
          <w:p w:rsidR="00544DD5" w:rsidRDefault="00544DD5" w:rsidP="00D77D9A">
            <w:pPr>
              <w:jc w:val="center"/>
            </w:pPr>
            <w:r>
              <w:t>12.</w:t>
            </w:r>
          </w:p>
        </w:tc>
        <w:tc>
          <w:tcPr>
            <w:tcW w:w="3187" w:type="dxa"/>
          </w:tcPr>
          <w:p w:rsidR="00544DD5" w:rsidRDefault="00544DD5" w:rsidP="00D77D9A">
            <w:r>
              <w:t>Уровень общей безработицы (стр.11/стр.9)</w:t>
            </w:r>
          </w:p>
        </w:tc>
        <w:tc>
          <w:tcPr>
            <w:tcW w:w="1126" w:type="dxa"/>
          </w:tcPr>
          <w:p w:rsidR="00544DD5" w:rsidRDefault="00544DD5" w:rsidP="00D77D9A">
            <w:pPr>
              <w:jc w:val="center"/>
            </w:pPr>
            <w:r>
              <w:t>%</w:t>
            </w:r>
          </w:p>
        </w:tc>
        <w:tc>
          <w:tcPr>
            <w:tcW w:w="1195" w:type="dxa"/>
          </w:tcPr>
          <w:p w:rsidR="00544DD5" w:rsidRDefault="003F358A" w:rsidP="00D77D9A">
            <w:pPr>
              <w:jc w:val="center"/>
            </w:pPr>
            <w:r>
              <w:t>1,3</w:t>
            </w:r>
          </w:p>
        </w:tc>
        <w:tc>
          <w:tcPr>
            <w:tcW w:w="1195" w:type="dxa"/>
          </w:tcPr>
          <w:p w:rsidR="00544DD5" w:rsidRDefault="003F358A" w:rsidP="00D77D9A">
            <w:pPr>
              <w:jc w:val="center"/>
            </w:pPr>
            <w:r>
              <w:t>1,4</w:t>
            </w:r>
          </w:p>
        </w:tc>
        <w:tc>
          <w:tcPr>
            <w:tcW w:w="1182" w:type="dxa"/>
          </w:tcPr>
          <w:p w:rsidR="00544DD5" w:rsidRDefault="003F358A" w:rsidP="00D77D9A">
            <w:pPr>
              <w:jc w:val="center"/>
            </w:pPr>
            <w:r>
              <w:t>1,5</w:t>
            </w:r>
          </w:p>
        </w:tc>
        <w:tc>
          <w:tcPr>
            <w:tcW w:w="1148" w:type="dxa"/>
          </w:tcPr>
          <w:p w:rsidR="00544DD5" w:rsidRDefault="003F358A" w:rsidP="00D77D9A">
            <w:pPr>
              <w:jc w:val="center"/>
            </w:pPr>
            <w:r>
              <w:t>1,7</w:t>
            </w:r>
          </w:p>
        </w:tc>
      </w:tr>
      <w:tr w:rsidR="00544DD5" w:rsidTr="00544DD5">
        <w:tc>
          <w:tcPr>
            <w:tcW w:w="540" w:type="dxa"/>
          </w:tcPr>
          <w:p w:rsidR="00544DD5" w:rsidRDefault="00544DD5" w:rsidP="00D77D9A">
            <w:pPr>
              <w:jc w:val="center"/>
            </w:pPr>
            <w:r>
              <w:t>13.</w:t>
            </w:r>
          </w:p>
        </w:tc>
        <w:tc>
          <w:tcPr>
            <w:tcW w:w="3187" w:type="dxa"/>
          </w:tcPr>
          <w:p w:rsidR="00544DD5" w:rsidRDefault="00544DD5" w:rsidP="00D77D9A">
            <w:r>
              <w:t>Численность безработных, зарегистрированных в органах службы занятости</w:t>
            </w:r>
          </w:p>
        </w:tc>
        <w:tc>
          <w:tcPr>
            <w:tcW w:w="1126" w:type="dxa"/>
          </w:tcPr>
          <w:p w:rsidR="00544DD5" w:rsidRDefault="00544DD5" w:rsidP="00D77D9A">
            <w:pPr>
              <w:jc w:val="center"/>
            </w:pPr>
            <w:r>
              <w:t>человек</w:t>
            </w:r>
          </w:p>
        </w:tc>
        <w:tc>
          <w:tcPr>
            <w:tcW w:w="1195" w:type="dxa"/>
          </w:tcPr>
          <w:p w:rsidR="00544DD5" w:rsidRDefault="00A53B05" w:rsidP="00D77D9A">
            <w:pPr>
              <w:jc w:val="center"/>
            </w:pPr>
            <w:r>
              <w:t>121</w:t>
            </w:r>
          </w:p>
        </w:tc>
        <w:tc>
          <w:tcPr>
            <w:tcW w:w="1195" w:type="dxa"/>
          </w:tcPr>
          <w:p w:rsidR="00544DD5" w:rsidRDefault="00A53B05" w:rsidP="00D77D9A">
            <w:pPr>
              <w:jc w:val="center"/>
            </w:pPr>
            <w:r>
              <w:t>116</w:t>
            </w:r>
          </w:p>
        </w:tc>
        <w:tc>
          <w:tcPr>
            <w:tcW w:w="1182" w:type="dxa"/>
          </w:tcPr>
          <w:p w:rsidR="00544DD5" w:rsidRDefault="003F358A" w:rsidP="00A53B05">
            <w:pPr>
              <w:jc w:val="center"/>
            </w:pPr>
            <w:r>
              <w:t>109</w:t>
            </w:r>
          </w:p>
        </w:tc>
        <w:tc>
          <w:tcPr>
            <w:tcW w:w="1148" w:type="dxa"/>
          </w:tcPr>
          <w:p w:rsidR="00544DD5" w:rsidRDefault="003F358A" w:rsidP="00D77D9A">
            <w:pPr>
              <w:jc w:val="center"/>
            </w:pPr>
            <w:r>
              <w:t>111</w:t>
            </w:r>
          </w:p>
        </w:tc>
      </w:tr>
      <w:tr w:rsidR="00544DD5" w:rsidTr="00544DD5">
        <w:tc>
          <w:tcPr>
            <w:tcW w:w="540" w:type="dxa"/>
          </w:tcPr>
          <w:p w:rsidR="00544DD5" w:rsidRDefault="00544DD5" w:rsidP="00D77D9A">
            <w:pPr>
              <w:jc w:val="center"/>
            </w:pPr>
            <w:r>
              <w:lastRenderedPageBreak/>
              <w:t>14.</w:t>
            </w:r>
          </w:p>
        </w:tc>
        <w:tc>
          <w:tcPr>
            <w:tcW w:w="3187" w:type="dxa"/>
          </w:tcPr>
          <w:p w:rsidR="00544DD5" w:rsidRDefault="00544DD5" w:rsidP="00D77D9A">
            <w:r>
              <w:t>Уровень зарегистрированной безработицы (стр.13/стр.9)</w:t>
            </w:r>
          </w:p>
        </w:tc>
        <w:tc>
          <w:tcPr>
            <w:tcW w:w="1126" w:type="dxa"/>
          </w:tcPr>
          <w:p w:rsidR="00544DD5" w:rsidRDefault="00544DD5" w:rsidP="00D77D9A">
            <w:pPr>
              <w:jc w:val="center"/>
            </w:pPr>
            <w:r>
              <w:t>%</w:t>
            </w:r>
          </w:p>
        </w:tc>
        <w:tc>
          <w:tcPr>
            <w:tcW w:w="1195" w:type="dxa"/>
          </w:tcPr>
          <w:p w:rsidR="00544DD5" w:rsidRDefault="005A3855" w:rsidP="00D77D9A">
            <w:pPr>
              <w:jc w:val="center"/>
            </w:pPr>
            <w:r>
              <w:t>1,1</w:t>
            </w:r>
          </w:p>
        </w:tc>
        <w:tc>
          <w:tcPr>
            <w:tcW w:w="1195" w:type="dxa"/>
          </w:tcPr>
          <w:p w:rsidR="00544DD5" w:rsidRDefault="005A3855" w:rsidP="00D77D9A">
            <w:pPr>
              <w:jc w:val="center"/>
            </w:pPr>
            <w:r>
              <w:t>1,0</w:t>
            </w:r>
          </w:p>
        </w:tc>
        <w:tc>
          <w:tcPr>
            <w:tcW w:w="1182" w:type="dxa"/>
          </w:tcPr>
          <w:p w:rsidR="00544DD5" w:rsidRDefault="003F358A" w:rsidP="00D77D9A">
            <w:pPr>
              <w:jc w:val="center"/>
            </w:pPr>
            <w:r>
              <w:t>0,9</w:t>
            </w:r>
          </w:p>
        </w:tc>
        <w:tc>
          <w:tcPr>
            <w:tcW w:w="1148" w:type="dxa"/>
          </w:tcPr>
          <w:p w:rsidR="00544DD5" w:rsidRDefault="005A3855" w:rsidP="003F358A">
            <w:pPr>
              <w:jc w:val="center"/>
            </w:pPr>
            <w:r>
              <w:t>1,</w:t>
            </w:r>
            <w:r w:rsidR="003F358A">
              <w:t>0</w:t>
            </w:r>
          </w:p>
        </w:tc>
      </w:tr>
      <w:tr w:rsidR="00544DD5" w:rsidTr="00544DD5">
        <w:tc>
          <w:tcPr>
            <w:tcW w:w="540" w:type="dxa"/>
          </w:tcPr>
          <w:p w:rsidR="00544DD5" w:rsidRDefault="00544DD5" w:rsidP="00D77D9A">
            <w:pPr>
              <w:jc w:val="center"/>
            </w:pPr>
            <w:r>
              <w:t>15.</w:t>
            </w:r>
          </w:p>
        </w:tc>
        <w:tc>
          <w:tcPr>
            <w:tcW w:w="3187" w:type="dxa"/>
          </w:tcPr>
          <w:p w:rsidR="00544DD5" w:rsidRDefault="00544DD5" w:rsidP="00D77D9A">
            <w:r>
              <w:t>Численность работников предприятий и организаций</w:t>
            </w:r>
          </w:p>
        </w:tc>
        <w:tc>
          <w:tcPr>
            <w:tcW w:w="1126" w:type="dxa"/>
          </w:tcPr>
          <w:p w:rsidR="00544DD5" w:rsidRDefault="00544DD5" w:rsidP="00D77D9A">
            <w:pPr>
              <w:jc w:val="center"/>
            </w:pPr>
            <w:r>
              <w:t>человек</w:t>
            </w:r>
          </w:p>
        </w:tc>
        <w:tc>
          <w:tcPr>
            <w:tcW w:w="1195" w:type="dxa"/>
          </w:tcPr>
          <w:p w:rsidR="00544DD5" w:rsidRDefault="00544DD5" w:rsidP="00D77D9A">
            <w:pPr>
              <w:jc w:val="center"/>
            </w:pPr>
            <w:r>
              <w:t>10 565</w:t>
            </w:r>
          </w:p>
        </w:tc>
        <w:tc>
          <w:tcPr>
            <w:tcW w:w="1195" w:type="dxa"/>
          </w:tcPr>
          <w:p w:rsidR="00544DD5" w:rsidRDefault="00544DD5" w:rsidP="00D77D9A">
            <w:pPr>
              <w:jc w:val="center"/>
            </w:pPr>
            <w:r>
              <w:t>10 313</w:t>
            </w:r>
          </w:p>
        </w:tc>
        <w:tc>
          <w:tcPr>
            <w:tcW w:w="1182" w:type="dxa"/>
          </w:tcPr>
          <w:p w:rsidR="00544DD5" w:rsidRDefault="00544DD5" w:rsidP="00D77D9A">
            <w:pPr>
              <w:jc w:val="center"/>
            </w:pPr>
            <w:r>
              <w:t>10 670</w:t>
            </w:r>
          </w:p>
        </w:tc>
        <w:tc>
          <w:tcPr>
            <w:tcW w:w="1148" w:type="dxa"/>
          </w:tcPr>
          <w:p w:rsidR="00544DD5" w:rsidRDefault="0085113C" w:rsidP="00D77D9A">
            <w:pPr>
              <w:jc w:val="center"/>
            </w:pPr>
            <w:r>
              <w:t>9 911</w:t>
            </w:r>
          </w:p>
        </w:tc>
      </w:tr>
    </w:tbl>
    <w:p w:rsidR="009C6C78" w:rsidRDefault="009C6C78" w:rsidP="00D77D9A"/>
    <w:p w:rsidR="00191A79" w:rsidRDefault="00987A0C" w:rsidP="00D77D9A">
      <w:pPr>
        <w:spacing w:line="360" w:lineRule="auto"/>
        <w:jc w:val="both"/>
      </w:pPr>
      <w:r w:rsidRPr="00987A0C">
        <w:t xml:space="preserve">          </w:t>
      </w:r>
      <w:r w:rsidR="00093440">
        <w:tab/>
        <w:t xml:space="preserve">Основную часть трудовых ресурсов на территории муниципального образования «Город Алдан» составляют лица в трудоспособном возрасте. На их долю приходится порядка </w:t>
      </w:r>
      <w:r w:rsidR="009921E0">
        <w:t>85</w:t>
      </w:r>
      <w:r w:rsidR="00093440">
        <w:t xml:space="preserve"> %  от общей их численности.</w:t>
      </w:r>
      <w:r w:rsidR="00647599">
        <w:t xml:space="preserve"> </w:t>
      </w:r>
      <w:r w:rsidR="009E1906">
        <w:t>На протяжении последних лет наблюдается снижение численности трудоспособного возраста. Так в 201</w:t>
      </w:r>
      <w:r w:rsidR="0095645C">
        <w:t>2</w:t>
      </w:r>
      <w:r w:rsidR="009E1906">
        <w:t xml:space="preserve"> году их насчитывалось порядка 13 78</w:t>
      </w:r>
      <w:r w:rsidR="0095645C">
        <w:t>9</w:t>
      </w:r>
      <w:r w:rsidR="009E1906">
        <w:t xml:space="preserve"> человек,  к 201</w:t>
      </w:r>
      <w:r w:rsidR="0095645C">
        <w:t>6</w:t>
      </w:r>
      <w:r w:rsidR="009E1906">
        <w:t xml:space="preserve"> году на </w:t>
      </w:r>
      <w:r w:rsidR="0095645C">
        <w:t>3,7</w:t>
      </w:r>
      <w:r w:rsidR="009E1906">
        <w:t xml:space="preserve"> % меньше и составляет 13</w:t>
      </w:r>
      <w:r w:rsidR="0095645C">
        <w:t xml:space="preserve"> 284</w:t>
      </w:r>
      <w:r w:rsidR="009E1906">
        <w:t xml:space="preserve"> человек.  </w:t>
      </w:r>
      <w:r w:rsidR="0049296D">
        <w:t xml:space="preserve">Среднегодовая численность трудовых ресурсов в муниципальном образовании «Город Алдан» составляет </w:t>
      </w:r>
      <w:r w:rsidR="0095645C">
        <w:t>10 927</w:t>
      </w:r>
      <w:r w:rsidR="0049296D">
        <w:t xml:space="preserve"> человек.  </w:t>
      </w:r>
    </w:p>
    <w:p w:rsidR="00191A79" w:rsidRPr="00EF3D50" w:rsidRDefault="00EF3D50" w:rsidP="00D77D9A">
      <w:pPr>
        <w:spacing w:line="360" w:lineRule="auto"/>
        <w:jc w:val="center"/>
        <w:rPr>
          <w:b/>
        </w:rPr>
      </w:pPr>
      <w:r w:rsidRPr="00EF3D50">
        <w:rPr>
          <w:b/>
        </w:rPr>
        <w:t>Структура занятости населения МО «Город Алдан»</w:t>
      </w:r>
    </w:p>
    <w:p w:rsidR="00191A79" w:rsidRDefault="00191A79" w:rsidP="00D77D9A">
      <w:pPr>
        <w:spacing w:line="360" w:lineRule="auto"/>
        <w:jc w:val="right"/>
      </w:pPr>
      <w:r>
        <w:t>Таблица 1.2.</w:t>
      </w:r>
      <w:r w:rsidR="007128FC">
        <w:t>5</w:t>
      </w:r>
      <w:r>
        <w:t>.</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4201"/>
        <w:gridCol w:w="1118"/>
        <w:gridCol w:w="1118"/>
        <w:gridCol w:w="1255"/>
        <w:gridCol w:w="1237"/>
      </w:tblGrid>
      <w:tr w:rsidR="00FE1B1D" w:rsidTr="00FE1B1D">
        <w:tc>
          <w:tcPr>
            <w:tcW w:w="644" w:type="dxa"/>
          </w:tcPr>
          <w:p w:rsidR="00FE1B1D" w:rsidRDefault="00FE1B1D" w:rsidP="00D77D9A">
            <w:pPr>
              <w:jc w:val="center"/>
            </w:pPr>
            <w:r>
              <w:t>№ п/п</w:t>
            </w:r>
          </w:p>
        </w:tc>
        <w:tc>
          <w:tcPr>
            <w:tcW w:w="4201" w:type="dxa"/>
          </w:tcPr>
          <w:p w:rsidR="00FE1B1D" w:rsidRDefault="00FE1B1D" w:rsidP="00D77D9A">
            <w:pPr>
              <w:jc w:val="center"/>
            </w:pPr>
            <w:r>
              <w:t>Показатели</w:t>
            </w:r>
          </w:p>
        </w:tc>
        <w:tc>
          <w:tcPr>
            <w:tcW w:w="1118" w:type="dxa"/>
          </w:tcPr>
          <w:p w:rsidR="00FE1B1D" w:rsidRDefault="00FE1B1D" w:rsidP="00FE1B1D">
            <w:pPr>
              <w:jc w:val="center"/>
            </w:pPr>
            <w:r>
              <w:t>2013 год</w:t>
            </w:r>
          </w:p>
        </w:tc>
        <w:tc>
          <w:tcPr>
            <w:tcW w:w="1118" w:type="dxa"/>
          </w:tcPr>
          <w:p w:rsidR="00FE1B1D" w:rsidRDefault="00FE1B1D" w:rsidP="00FE1B1D">
            <w:pPr>
              <w:jc w:val="center"/>
            </w:pPr>
            <w:r>
              <w:t>2014 год</w:t>
            </w:r>
          </w:p>
        </w:tc>
        <w:tc>
          <w:tcPr>
            <w:tcW w:w="1255" w:type="dxa"/>
          </w:tcPr>
          <w:p w:rsidR="00FE1B1D" w:rsidRDefault="00FE1B1D" w:rsidP="00FE1B1D">
            <w:pPr>
              <w:jc w:val="center"/>
            </w:pPr>
            <w:r>
              <w:t>2015 год</w:t>
            </w:r>
          </w:p>
        </w:tc>
        <w:tc>
          <w:tcPr>
            <w:tcW w:w="1237" w:type="dxa"/>
          </w:tcPr>
          <w:p w:rsidR="00FE1B1D" w:rsidRDefault="00FE1B1D" w:rsidP="00D77D9A">
            <w:pPr>
              <w:jc w:val="center"/>
            </w:pPr>
            <w:r>
              <w:t>2016 год</w:t>
            </w:r>
          </w:p>
        </w:tc>
      </w:tr>
      <w:tr w:rsidR="00FE1B1D" w:rsidTr="00FE1B1D">
        <w:tc>
          <w:tcPr>
            <w:tcW w:w="644" w:type="dxa"/>
          </w:tcPr>
          <w:p w:rsidR="00FE1B1D" w:rsidRDefault="00FE1B1D" w:rsidP="00D77D9A">
            <w:pPr>
              <w:jc w:val="center"/>
            </w:pPr>
            <w:r>
              <w:t>1</w:t>
            </w:r>
          </w:p>
        </w:tc>
        <w:tc>
          <w:tcPr>
            <w:tcW w:w="4201" w:type="dxa"/>
          </w:tcPr>
          <w:p w:rsidR="00FE1B1D" w:rsidRDefault="00FE1B1D" w:rsidP="00D77D9A">
            <w:pPr>
              <w:jc w:val="center"/>
            </w:pPr>
            <w:r>
              <w:t>2</w:t>
            </w:r>
          </w:p>
        </w:tc>
        <w:tc>
          <w:tcPr>
            <w:tcW w:w="1118" w:type="dxa"/>
          </w:tcPr>
          <w:p w:rsidR="00FE1B1D" w:rsidRDefault="00FE1B1D" w:rsidP="00D77D9A">
            <w:pPr>
              <w:jc w:val="center"/>
            </w:pPr>
            <w:r>
              <w:t>3</w:t>
            </w:r>
          </w:p>
        </w:tc>
        <w:tc>
          <w:tcPr>
            <w:tcW w:w="1118" w:type="dxa"/>
          </w:tcPr>
          <w:p w:rsidR="00FE1B1D" w:rsidRDefault="00FE1B1D" w:rsidP="00D77D9A">
            <w:pPr>
              <w:jc w:val="center"/>
            </w:pPr>
            <w:r>
              <w:t>4</w:t>
            </w:r>
          </w:p>
        </w:tc>
        <w:tc>
          <w:tcPr>
            <w:tcW w:w="1255" w:type="dxa"/>
          </w:tcPr>
          <w:p w:rsidR="00FE1B1D" w:rsidRDefault="00FE1B1D" w:rsidP="00D77D9A">
            <w:pPr>
              <w:jc w:val="center"/>
            </w:pPr>
            <w:r>
              <w:t>5</w:t>
            </w:r>
          </w:p>
        </w:tc>
        <w:tc>
          <w:tcPr>
            <w:tcW w:w="1237" w:type="dxa"/>
          </w:tcPr>
          <w:p w:rsidR="00FE1B1D" w:rsidRDefault="00FE1B1D" w:rsidP="00D77D9A">
            <w:pPr>
              <w:jc w:val="center"/>
            </w:pPr>
            <w:r>
              <w:t>6</w:t>
            </w:r>
          </w:p>
        </w:tc>
      </w:tr>
      <w:tr w:rsidR="00FE1B1D" w:rsidTr="00FE1B1D">
        <w:tc>
          <w:tcPr>
            <w:tcW w:w="644" w:type="dxa"/>
          </w:tcPr>
          <w:p w:rsidR="00FE1B1D" w:rsidRDefault="00FE1B1D" w:rsidP="00D77D9A">
            <w:pPr>
              <w:jc w:val="center"/>
            </w:pPr>
            <w:r>
              <w:t>1.</w:t>
            </w:r>
          </w:p>
        </w:tc>
        <w:tc>
          <w:tcPr>
            <w:tcW w:w="4201" w:type="dxa"/>
          </w:tcPr>
          <w:p w:rsidR="00FE1B1D" w:rsidRDefault="00FE1B1D" w:rsidP="00D77D9A">
            <w:r>
              <w:t>Численность занятых по поселению, всего человек</w:t>
            </w:r>
          </w:p>
        </w:tc>
        <w:tc>
          <w:tcPr>
            <w:tcW w:w="1118" w:type="dxa"/>
          </w:tcPr>
          <w:p w:rsidR="00FE1B1D" w:rsidRDefault="00FE1B1D" w:rsidP="00D77D9A">
            <w:pPr>
              <w:jc w:val="center"/>
            </w:pPr>
            <w:r>
              <w:t>10 565</w:t>
            </w:r>
          </w:p>
        </w:tc>
        <w:tc>
          <w:tcPr>
            <w:tcW w:w="1118" w:type="dxa"/>
          </w:tcPr>
          <w:p w:rsidR="00FE1B1D" w:rsidRDefault="00FE1B1D" w:rsidP="00D77D9A">
            <w:pPr>
              <w:jc w:val="center"/>
            </w:pPr>
            <w:r>
              <w:t>10 313</w:t>
            </w:r>
          </w:p>
        </w:tc>
        <w:tc>
          <w:tcPr>
            <w:tcW w:w="1255" w:type="dxa"/>
          </w:tcPr>
          <w:p w:rsidR="00FE1B1D" w:rsidRDefault="00FE1B1D" w:rsidP="00D77D9A">
            <w:pPr>
              <w:jc w:val="center"/>
            </w:pPr>
            <w:r>
              <w:t>10 670</w:t>
            </w:r>
          </w:p>
        </w:tc>
        <w:tc>
          <w:tcPr>
            <w:tcW w:w="1237" w:type="dxa"/>
          </w:tcPr>
          <w:p w:rsidR="00FE1B1D" w:rsidRDefault="00C07F73" w:rsidP="00D77D9A">
            <w:pPr>
              <w:jc w:val="center"/>
            </w:pPr>
            <w:r>
              <w:t>9 911</w:t>
            </w:r>
          </w:p>
        </w:tc>
      </w:tr>
      <w:tr w:rsidR="00FE1B1D" w:rsidTr="00FE1B1D">
        <w:tc>
          <w:tcPr>
            <w:tcW w:w="644" w:type="dxa"/>
          </w:tcPr>
          <w:p w:rsidR="00FE1B1D" w:rsidRDefault="00FE1B1D" w:rsidP="00D77D9A">
            <w:pPr>
              <w:jc w:val="center"/>
            </w:pPr>
            <w:r>
              <w:t>2.</w:t>
            </w:r>
          </w:p>
        </w:tc>
        <w:tc>
          <w:tcPr>
            <w:tcW w:w="4201" w:type="dxa"/>
          </w:tcPr>
          <w:p w:rsidR="00FE1B1D" w:rsidRDefault="00FE1B1D" w:rsidP="00D77D9A">
            <w:r>
              <w:t>в том числе по видам деятельности</w:t>
            </w:r>
          </w:p>
        </w:tc>
        <w:tc>
          <w:tcPr>
            <w:tcW w:w="1118" w:type="dxa"/>
          </w:tcPr>
          <w:p w:rsidR="00FE1B1D" w:rsidRDefault="00FE1B1D" w:rsidP="00D77D9A">
            <w:pPr>
              <w:jc w:val="center"/>
            </w:pPr>
          </w:p>
        </w:tc>
        <w:tc>
          <w:tcPr>
            <w:tcW w:w="1118" w:type="dxa"/>
          </w:tcPr>
          <w:p w:rsidR="00FE1B1D" w:rsidRDefault="00FE1B1D" w:rsidP="00D77D9A">
            <w:pPr>
              <w:jc w:val="center"/>
            </w:pPr>
          </w:p>
        </w:tc>
        <w:tc>
          <w:tcPr>
            <w:tcW w:w="1255" w:type="dxa"/>
          </w:tcPr>
          <w:p w:rsidR="00FE1B1D" w:rsidRDefault="00FE1B1D" w:rsidP="00D77D9A">
            <w:pPr>
              <w:jc w:val="center"/>
            </w:pPr>
          </w:p>
        </w:tc>
        <w:tc>
          <w:tcPr>
            <w:tcW w:w="1237" w:type="dxa"/>
          </w:tcPr>
          <w:p w:rsidR="00FE1B1D" w:rsidRDefault="00FE1B1D" w:rsidP="00D77D9A">
            <w:pPr>
              <w:jc w:val="center"/>
            </w:pPr>
          </w:p>
        </w:tc>
      </w:tr>
      <w:tr w:rsidR="00FE1B1D" w:rsidTr="00FE1B1D">
        <w:tc>
          <w:tcPr>
            <w:tcW w:w="644" w:type="dxa"/>
          </w:tcPr>
          <w:p w:rsidR="00FE1B1D" w:rsidRDefault="00FE1B1D" w:rsidP="00D77D9A">
            <w:pPr>
              <w:jc w:val="center"/>
            </w:pPr>
            <w:r>
              <w:t>3.</w:t>
            </w:r>
          </w:p>
        </w:tc>
        <w:tc>
          <w:tcPr>
            <w:tcW w:w="4201" w:type="dxa"/>
          </w:tcPr>
          <w:p w:rsidR="00FE1B1D" w:rsidRDefault="00FE1B1D" w:rsidP="00D77D9A">
            <w:r>
              <w:t>Сельское хозяйство, охота и лесное хозяйство</w:t>
            </w:r>
          </w:p>
        </w:tc>
        <w:tc>
          <w:tcPr>
            <w:tcW w:w="1118" w:type="dxa"/>
          </w:tcPr>
          <w:p w:rsidR="00FE1B1D" w:rsidRDefault="00FE1B1D" w:rsidP="00D77D9A">
            <w:pPr>
              <w:jc w:val="center"/>
            </w:pPr>
            <w:r>
              <w:t>89</w:t>
            </w:r>
          </w:p>
        </w:tc>
        <w:tc>
          <w:tcPr>
            <w:tcW w:w="1118" w:type="dxa"/>
          </w:tcPr>
          <w:p w:rsidR="00FE1B1D" w:rsidRDefault="00FE1B1D" w:rsidP="00D77D9A">
            <w:pPr>
              <w:jc w:val="center"/>
            </w:pPr>
            <w:r>
              <w:t>122</w:t>
            </w:r>
          </w:p>
        </w:tc>
        <w:tc>
          <w:tcPr>
            <w:tcW w:w="1255" w:type="dxa"/>
          </w:tcPr>
          <w:p w:rsidR="00FE1B1D" w:rsidRDefault="00FE1B1D" w:rsidP="00D77D9A">
            <w:pPr>
              <w:jc w:val="center"/>
            </w:pPr>
            <w:r>
              <w:t>130</w:t>
            </w:r>
          </w:p>
        </w:tc>
        <w:tc>
          <w:tcPr>
            <w:tcW w:w="1237" w:type="dxa"/>
          </w:tcPr>
          <w:p w:rsidR="00FE1B1D" w:rsidRDefault="00DE334F" w:rsidP="00D77D9A">
            <w:pPr>
              <w:jc w:val="center"/>
            </w:pPr>
            <w:r>
              <w:t>130</w:t>
            </w:r>
          </w:p>
        </w:tc>
      </w:tr>
      <w:tr w:rsidR="00FE1B1D" w:rsidTr="00FE1B1D">
        <w:tc>
          <w:tcPr>
            <w:tcW w:w="644" w:type="dxa"/>
          </w:tcPr>
          <w:p w:rsidR="00FE1B1D" w:rsidRDefault="00FE1B1D" w:rsidP="00D77D9A">
            <w:pPr>
              <w:jc w:val="center"/>
            </w:pPr>
            <w:r>
              <w:t>4.</w:t>
            </w:r>
          </w:p>
        </w:tc>
        <w:tc>
          <w:tcPr>
            <w:tcW w:w="4201" w:type="dxa"/>
          </w:tcPr>
          <w:p w:rsidR="00FE1B1D" w:rsidRDefault="00FE1B1D" w:rsidP="00D77D9A">
            <w:r>
              <w:t>Обрабатывающее производство</w:t>
            </w:r>
          </w:p>
        </w:tc>
        <w:tc>
          <w:tcPr>
            <w:tcW w:w="1118" w:type="dxa"/>
          </w:tcPr>
          <w:p w:rsidR="00FE1B1D" w:rsidRDefault="00FE1B1D" w:rsidP="00D77D9A">
            <w:pPr>
              <w:jc w:val="center"/>
            </w:pPr>
            <w:r>
              <w:t>95</w:t>
            </w:r>
          </w:p>
        </w:tc>
        <w:tc>
          <w:tcPr>
            <w:tcW w:w="1118" w:type="dxa"/>
          </w:tcPr>
          <w:p w:rsidR="00FE1B1D" w:rsidRDefault="00FE1B1D" w:rsidP="00D77D9A">
            <w:pPr>
              <w:jc w:val="center"/>
            </w:pPr>
            <w:r>
              <w:t>107</w:t>
            </w:r>
          </w:p>
        </w:tc>
        <w:tc>
          <w:tcPr>
            <w:tcW w:w="1255" w:type="dxa"/>
          </w:tcPr>
          <w:p w:rsidR="00FE1B1D" w:rsidRDefault="00FE1B1D" w:rsidP="00D77D9A">
            <w:pPr>
              <w:jc w:val="center"/>
            </w:pPr>
            <w:r>
              <w:t>101</w:t>
            </w:r>
          </w:p>
        </w:tc>
        <w:tc>
          <w:tcPr>
            <w:tcW w:w="1237" w:type="dxa"/>
          </w:tcPr>
          <w:p w:rsidR="00FE1B1D" w:rsidRDefault="00DE334F" w:rsidP="00D77D9A">
            <w:pPr>
              <w:jc w:val="center"/>
            </w:pPr>
            <w:r>
              <w:t>101</w:t>
            </w:r>
          </w:p>
        </w:tc>
      </w:tr>
      <w:tr w:rsidR="00FE1B1D" w:rsidTr="00FE1B1D">
        <w:tc>
          <w:tcPr>
            <w:tcW w:w="644" w:type="dxa"/>
          </w:tcPr>
          <w:p w:rsidR="00FE1B1D" w:rsidRDefault="00FE1B1D" w:rsidP="00D77D9A">
            <w:pPr>
              <w:jc w:val="center"/>
            </w:pPr>
            <w:r>
              <w:t>5.</w:t>
            </w:r>
          </w:p>
        </w:tc>
        <w:tc>
          <w:tcPr>
            <w:tcW w:w="4201" w:type="dxa"/>
          </w:tcPr>
          <w:p w:rsidR="00FE1B1D" w:rsidRDefault="00FE1B1D" w:rsidP="00D77D9A">
            <w:r>
              <w:t>Добыча полезных ископаемых</w:t>
            </w:r>
          </w:p>
        </w:tc>
        <w:tc>
          <w:tcPr>
            <w:tcW w:w="1118" w:type="dxa"/>
          </w:tcPr>
          <w:p w:rsidR="00FE1B1D" w:rsidRDefault="00FE1B1D" w:rsidP="00D77D9A">
            <w:pPr>
              <w:jc w:val="center"/>
            </w:pPr>
            <w:r>
              <w:t>1 590</w:t>
            </w:r>
          </w:p>
        </w:tc>
        <w:tc>
          <w:tcPr>
            <w:tcW w:w="1118" w:type="dxa"/>
          </w:tcPr>
          <w:p w:rsidR="00FE1B1D" w:rsidRDefault="00FE1B1D" w:rsidP="00D77D9A">
            <w:pPr>
              <w:jc w:val="center"/>
            </w:pPr>
            <w:r>
              <w:t>1 310</w:t>
            </w:r>
          </w:p>
        </w:tc>
        <w:tc>
          <w:tcPr>
            <w:tcW w:w="1255" w:type="dxa"/>
          </w:tcPr>
          <w:p w:rsidR="00FE1B1D" w:rsidRDefault="00FE1B1D" w:rsidP="00D77D9A">
            <w:pPr>
              <w:jc w:val="center"/>
            </w:pPr>
            <w:r>
              <w:t>1 824</w:t>
            </w:r>
          </w:p>
        </w:tc>
        <w:tc>
          <w:tcPr>
            <w:tcW w:w="1237" w:type="dxa"/>
          </w:tcPr>
          <w:p w:rsidR="00FE1B1D" w:rsidRDefault="00DE334F" w:rsidP="00D77D9A">
            <w:pPr>
              <w:jc w:val="center"/>
            </w:pPr>
            <w:r>
              <w:t>1 824</w:t>
            </w:r>
          </w:p>
        </w:tc>
      </w:tr>
      <w:tr w:rsidR="00FE1B1D" w:rsidTr="00FE1B1D">
        <w:tc>
          <w:tcPr>
            <w:tcW w:w="644" w:type="dxa"/>
          </w:tcPr>
          <w:p w:rsidR="00FE1B1D" w:rsidRDefault="00FE1B1D" w:rsidP="00D77D9A">
            <w:pPr>
              <w:jc w:val="center"/>
            </w:pPr>
            <w:r>
              <w:t xml:space="preserve">6. </w:t>
            </w:r>
          </w:p>
        </w:tc>
        <w:tc>
          <w:tcPr>
            <w:tcW w:w="4201" w:type="dxa"/>
          </w:tcPr>
          <w:p w:rsidR="00FE1B1D" w:rsidRDefault="00FE1B1D" w:rsidP="00D77D9A">
            <w:r>
              <w:t>Производство и распределение электроэнергии, газа и воды</w:t>
            </w:r>
          </w:p>
        </w:tc>
        <w:tc>
          <w:tcPr>
            <w:tcW w:w="1118" w:type="dxa"/>
          </w:tcPr>
          <w:p w:rsidR="00FE1B1D" w:rsidRDefault="00FE1B1D" w:rsidP="00D77D9A">
            <w:pPr>
              <w:jc w:val="center"/>
            </w:pPr>
            <w:r>
              <w:t>961</w:t>
            </w:r>
          </w:p>
        </w:tc>
        <w:tc>
          <w:tcPr>
            <w:tcW w:w="1118" w:type="dxa"/>
          </w:tcPr>
          <w:p w:rsidR="00FE1B1D" w:rsidRDefault="00FE1B1D" w:rsidP="00D77D9A">
            <w:pPr>
              <w:jc w:val="center"/>
            </w:pPr>
            <w:r>
              <w:t>947</w:t>
            </w:r>
          </w:p>
        </w:tc>
        <w:tc>
          <w:tcPr>
            <w:tcW w:w="1255" w:type="dxa"/>
          </w:tcPr>
          <w:p w:rsidR="00FE1B1D" w:rsidRDefault="00FE1B1D" w:rsidP="00D77D9A">
            <w:pPr>
              <w:jc w:val="center"/>
            </w:pPr>
            <w:r>
              <w:t>1 208</w:t>
            </w:r>
          </w:p>
        </w:tc>
        <w:tc>
          <w:tcPr>
            <w:tcW w:w="1237" w:type="dxa"/>
          </w:tcPr>
          <w:p w:rsidR="00FE1B1D" w:rsidRDefault="00DE334F" w:rsidP="00D77D9A">
            <w:pPr>
              <w:jc w:val="center"/>
            </w:pPr>
            <w:r>
              <w:t>1 118</w:t>
            </w:r>
          </w:p>
        </w:tc>
      </w:tr>
      <w:tr w:rsidR="00FE1B1D" w:rsidTr="00FE1B1D">
        <w:tc>
          <w:tcPr>
            <w:tcW w:w="644" w:type="dxa"/>
          </w:tcPr>
          <w:p w:rsidR="00FE1B1D" w:rsidRDefault="00FE1B1D" w:rsidP="00D77D9A">
            <w:pPr>
              <w:jc w:val="center"/>
            </w:pPr>
            <w:r>
              <w:t>7.</w:t>
            </w:r>
          </w:p>
        </w:tc>
        <w:tc>
          <w:tcPr>
            <w:tcW w:w="4201" w:type="dxa"/>
          </w:tcPr>
          <w:p w:rsidR="00FE1B1D" w:rsidRDefault="00FE1B1D" w:rsidP="00D77D9A">
            <w:r>
              <w:t>Строительство</w:t>
            </w:r>
          </w:p>
        </w:tc>
        <w:tc>
          <w:tcPr>
            <w:tcW w:w="1118" w:type="dxa"/>
          </w:tcPr>
          <w:p w:rsidR="00FE1B1D" w:rsidRDefault="00FE1B1D" w:rsidP="00D77D9A">
            <w:pPr>
              <w:jc w:val="center"/>
            </w:pPr>
            <w:r>
              <w:t>1 207</w:t>
            </w:r>
          </w:p>
        </w:tc>
        <w:tc>
          <w:tcPr>
            <w:tcW w:w="1118" w:type="dxa"/>
          </w:tcPr>
          <w:p w:rsidR="00FE1B1D" w:rsidRDefault="00FE1B1D" w:rsidP="00D77D9A">
            <w:pPr>
              <w:jc w:val="center"/>
            </w:pPr>
            <w:r>
              <w:t>955</w:t>
            </w:r>
          </w:p>
        </w:tc>
        <w:tc>
          <w:tcPr>
            <w:tcW w:w="1255" w:type="dxa"/>
          </w:tcPr>
          <w:p w:rsidR="00FE1B1D" w:rsidRDefault="00FE1B1D" w:rsidP="00D77D9A">
            <w:pPr>
              <w:jc w:val="center"/>
            </w:pPr>
            <w:r>
              <w:t>865</w:t>
            </w:r>
          </w:p>
        </w:tc>
        <w:tc>
          <w:tcPr>
            <w:tcW w:w="1237" w:type="dxa"/>
          </w:tcPr>
          <w:p w:rsidR="00FE1B1D" w:rsidRDefault="00DE334F" w:rsidP="00D77D9A">
            <w:pPr>
              <w:jc w:val="center"/>
            </w:pPr>
            <w:r>
              <w:t>430</w:t>
            </w:r>
          </w:p>
        </w:tc>
      </w:tr>
      <w:tr w:rsidR="00FE1B1D" w:rsidTr="00FE1B1D">
        <w:tc>
          <w:tcPr>
            <w:tcW w:w="644" w:type="dxa"/>
          </w:tcPr>
          <w:p w:rsidR="00FE1B1D" w:rsidRDefault="00FE1B1D" w:rsidP="00D77D9A">
            <w:pPr>
              <w:jc w:val="center"/>
            </w:pPr>
            <w:r>
              <w:t>8.</w:t>
            </w:r>
          </w:p>
        </w:tc>
        <w:tc>
          <w:tcPr>
            <w:tcW w:w="4201" w:type="dxa"/>
          </w:tcPr>
          <w:p w:rsidR="00FE1B1D" w:rsidRDefault="00FE1B1D" w:rsidP="00D77D9A">
            <w:r>
              <w:t>Оптовая и розничная торговля, ремонт автотранспортных средств, бытовых изделий и предметов личного пользования</w:t>
            </w:r>
          </w:p>
        </w:tc>
        <w:tc>
          <w:tcPr>
            <w:tcW w:w="1118" w:type="dxa"/>
          </w:tcPr>
          <w:p w:rsidR="00FE1B1D" w:rsidRDefault="00FE1B1D" w:rsidP="00D77D9A">
            <w:pPr>
              <w:jc w:val="center"/>
            </w:pPr>
            <w:r>
              <w:t>526</w:t>
            </w:r>
          </w:p>
        </w:tc>
        <w:tc>
          <w:tcPr>
            <w:tcW w:w="1118" w:type="dxa"/>
          </w:tcPr>
          <w:p w:rsidR="00FE1B1D" w:rsidRDefault="00FE1B1D" w:rsidP="00D77D9A">
            <w:pPr>
              <w:jc w:val="center"/>
            </w:pPr>
            <w:r>
              <w:t>546</w:t>
            </w:r>
          </w:p>
        </w:tc>
        <w:tc>
          <w:tcPr>
            <w:tcW w:w="1255" w:type="dxa"/>
          </w:tcPr>
          <w:p w:rsidR="00FE1B1D" w:rsidRDefault="00FE1B1D" w:rsidP="00D77D9A">
            <w:pPr>
              <w:jc w:val="center"/>
            </w:pPr>
            <w:r>
              <w:t>436</w:t>
            </w:r>
          </w:p>
        </w:tc>
        <w:tc>
          <w:tcPr>
            <w:tcW w:w="1237" w:type="dxa"/>
          </w:tcPr>
          <w:p w:rsidR="00FE1B1D" w:rsidRDefault="00DE334F" w:rsidP="00D77D9A">
            <w:pPr>
              <w:jc w:val="center"/>
            </w:pPr>
            <w:r>
              <w:t>436</w:t>
            </w:r>
          </w:p>
        </w:tc>
      </w:tr>
      <w:tr w:rsidR="00FE1B1D" w:rsidTr="00FE1B1D">
        <w:tc>
          <w:tcPr>
            <w:tcW w:w="644" w:type="dxa"/>
          </w:tcPr>
          <w:p w:rsidR="00FE1B1D" w:rsidRDefault="00FE1B1D" w:rsidP="00D77D9A">
            <w:pPr>
              <w:jc w:val="center"/>
            </w:pPr>
            <w:r>
              <w:t>9.</w:t>
            </w:r>
          </w:p>
        </w:tc>
        <w:tc>
          <w:tcPr>
            <w:tcW w:w="4201" w:type="dxa"/>
          </w:tcPr>
          <w:p w:rsidR="00FE1B1D" w:rsidRDefault="00FE1B1D" w:rsidP="00D77D9A">
            <w:r>
              <w:t>Гостиницы и рестораны</w:t>
            </w:r>
          </w:p>
        </w:tc>
        <w:tc>
          <w:tcPr>
            <w:tcW w:w="1118" w:type="dxa"/>
          </w:tcPr>
          <w:p w:rsidR="00FE1B1D" w:rsidRDefault="00FE1B1D" w:rsidP="00D77D9A">
            <w:pPr>
              <w:jc w:val="center"/>
            </w:pPr>
            <w:r>
              <w:t>114</w:t>
            </w:r>
          </w:p>
        </w:tc>
        <w:tc>
          <w:tcPr>
            <w:tcW w:w="1118" w:type="dxa"/>
          </w:tcPr>
          <w:p w:rsidR="00FE1B1D" w:rsidRDefault="00FE1B1D" w:rsidP="00D77D9A">
            <w:pPr>
              <w:jc w:val="center"/>
            </w:pPr>
            <w:r>
              <w:t>79</w:t>
            </w:r>
          </w:p>
        </w:tc>
        <w:tc>
          <w:tcPr>
            <w:tcW w:w="1255" w:type="dxa"/>
          </w:tcPr>
          <w:p w:rsidR="00FE1B1D" w:rsidRDefault="00FE1B1D" w:rsidP="00D77D9A">
            <w:pPr>
              <w:jc w:val="center"/>
            </w:pPr>
            <w:r>
              <w:t>106</w:t>
            </w:r>
          </w:p>
        </w:tc>
        <w:tc>
          <w:tcPr>
            <w:tcW w:w="1237" w:type="dxa"/>
          </w:tcPr>
          <w:p w:rsidR="00FE1B1D" w:rsidRDefault="00DE334F" w:rsidP="00D77D9A">
            <w:pPr>
              <w:jc w:val="center"/>
            </w:pPr>
            <w:r>
              <w:t>106</w:t>
            </w:r>
          </w:p>
        </w:tc>
      </w:tr>
      <w:tr w:rsidR="00FE1B1D" w:rsidTr="00FE1B1D">
        <w:tc>
          <w:tcPr>
            <w:tcW w:w="644" w:type="dxa"/>
          </w:tcPr>
          <w:p w:rsidR="00FE1B1D" w:rsidRDefault="00FE1B1D" w:rsidP="00D77D9A">
            <w:pPr>
              <w:jc w:val="center"/>
            </w:pPr>
            <w:r>
              <w:t>10.</w:t>
            </w:r>
          </w:p>
        </w:tc>
        <w:tc>
          <w:tcPr>
            <w:tcW w:w="4201" w:type="dxa"/>
          </w:tcPr>
          <w:p w:rsidR="00FE1B1D" w:rsidRDefault="00FE1B1D" w:rsidP="00D77D9A">
            <w:r>
              <w:t>Транспорт и связь</w:t>
            </w:r>
          </w:p>
        </w:tc>
        <w:tc>
          <w:tcPr>
            <w:tcW w:w="1118" w:type="dxa"/>
          </w:tcPr>
          <w:p w:rsidR="00FE1B1D" w:rsidRDefault="00FE1B1D" w:rsidP="00D77D9A">
            <w:pPr>
              <w:jc w:val="center"/>
            </w:pPr>
            <w:r>
              <w:t>1 913</w:t>
            </w:r>
          </w:p>
        </w:tc>
        <w:tc>
          <w:tcPr>
            <w:tcW w:w="1118" w:type="dxa"/>
          </w:tcPr>
          <w:p w:rsidR="00FE1B1D" w:rsidRDefault="00FE1B1D" w:rsidP="00D77D9A">
            <w:pPr>
              <w:jc w:val="center"/>
            </w:pPr>
            <w:r>
              <w:t>1 871</w:t>
            </w:r>
          </w:p>
        </w:tc>
        <w:tc>
          <w:tcPr>
            <w:tcW w:w="1255" w:type="dxa"/>
          </w:tcPr>
          <w:p w:rsidR="00FE1B1D" w:rsidRDefault="00FE1B1D" w:rsidP="00D77D9A">
            <w:pPr>
              <w:jc w:val="center"/>
            </w:pPr>
            <w:r>
              <w:t>1 597</w:t>
            </w:r>
          </w:p>
        </w:tc>
        <w:tc>
          <w:tcPr>
            <w:tcW w:w="1237" w:type="dxa"/>
          </w:tcPr>
          <w:p w:rsidR="00FE1B1D" w:rsidRDefault="00DE334F" w:rsidP="00D77D9A">
            <w:pPr>
              <w:jc w:val="center"/>
            </w:pPr>
            <w:r>
              <w:t>1 398</w:t>
            </w:r>
          </w:p>
        </w:tc>
      </w:tr>
      <w:tr w:rsidR="00FE1B1D" w:rsidTr="00FE1B1D">
        <w:tc>
          <w:tcPr>
            <w:tcW w:w="644" w:type="dxa"/>
          </w:tcPr>
          <w:p w:rsidR="00FE1B1D" w:rsidRDefault="00FE1B1D" w:rsidP="00D77D9A">
            <w:pPr>
              <w:jc w:val="center"/>
            </w:pPr>
            <w:r>
              <w:t>11.</w:t>
            </w:r>
          </w:p>
        </w:tc>
        <w:tc>
          <w:tcPr>
            <w:tcW w:w="4201" w:type="dxa"/>
          </w:tcPr>
          <w:p w:rsidR="00FE1B1D" w:rsidRDefault="00FE1B1D" w:rsidP="00D77D9A">
            <w:r>
              <w:t>Финансовая деятельность</w:t>
            </w:r>
          </w:p>
        </w:tc>
        <w:tc>
          <w:tcPr>
            <w:tcW w:w="1118" w:type="dxa"/>
          </w:tcPr>
          <w:p w:rsidR="00FE1B1D" w:rsidRDefault="00FE1B1D" w:rsidP="00D77D9A">
            <w:pPr>
              <w:jc w:val="center"/>
            </w:pPr>
            <w:r>
              <w:t>88</w:t>
            </w:r>
          </w:p>
        </w:tc>
        <w:tc>
          <w:tcPr>
            <w:tcW w:w="1118" w:type="dxa"/>
          </w:tcPr>
          <w:p w:rsidR="00FE1B1D" w:rsidRDefault="00FE1B1D" w:rsidP="00D77D9A">
            <w:pPr>
              <w:jc w:val="center"/>
            </w:pPr>
            <w:r>
              <w:t>83</w:t>
            </w:r>
          </w:p>
        </w:tc>
        <w:tc>
          <w:tcPr>
            <w:tcW w:w="1255" w:type="dxa"/>
          </w:tcPr>
          <w:p w:rsidR="00FE1B1D" w:rsidRDefault="00FE1B1D" w:rsidP="00D77D9A">
            <w:pPr>
              <w:jc w:val="center"/>
            </w:pPr>
            <w:r>
              <w:t>81</w:t>
            </w:r>
          </w:p>
        </w:tc>
        <w:tc>
          <w:tcPr>
            <w:tcW w:w="1237" w:type="dxa"/>
          </w:tcPr>
          <w:p w:rsidR="00FE1B1D" w:rsidRDefault="00DE334F" w:rsidP="00D77D9A">
            <w:pPr>
              <w:jc w:val="center"/>
            </w:pPr>
            <w:r>
              <w:t>81</w:t>
            </w:r>
          </w:p>
        </w:tc>
      </w:tr>
      <w:tr w:rsidR="00FE1B1D" w:rsidTr="00FE1B1D">
        <w:tc>
          <w:tcPr>
            <w:tcW w:w="644" w:type="dxa"/>
          </w:tcPr>
          <w:p w:rsidR="00FE1B1D" w:rsidRDefault="00FE1B1D" w:rsidP="00D77D9A">
            <w:pPr>
              <w:jc w:val="center"/>
            </w:pPr>
            <w:r>
              <w:t>12.</w:t>
            </w:r>
          </w:p>
        </w:tc>
        <w:tc>
          <w:tcPr>
            <w:tcW w:w="4201" w:type="dxa"/>
          </w:tcPr>
          <w:p w:rsidR="00FE1B1D" w:rsidRDefault="00FE1B1D" w:rsidP="00D77D9A">
            <w:r>
              <w:t>Операции с недвижимым имуществом, аренда и предоставление услуг</w:t>
            </w:r>
          </w:p>
        </w:tc>
        <w:tc>
          <w:tcPr>
            <w:tcW w:w="1118" w:type="dxa"/>
          </w:tcPr>
          <w:p w:rsidR="00FE1B1D" w:rsidRDefault="00FE1B1D" w:rsidP="00D77D9A">
            <w:pPr>
              <w:jc w:val="center"/>
            </w:pPr>
            <w:r>
              <w:t>689</w:t>
            </w:r>
          </w:p>
        </w:tc>
        <w:tc>
          <w:tcPr>
            <w:tcW w:w="1118" w:type="dxa"/>
          </w:tcPr>
          <w:p w:rsidR="00FE1B1D" w:rsidRDefault="00FE1B1D" w:rsidP="00D77D9A">
            <w:pPr>
              <w:jc w:val="center"/>
            </w:pPr>
            <w:r>
              <w:t>934</w:t>
            </w:r>
          </w:p>
        </w:tc>
        <w:tc>
          <w:tcPr>
            <w:tcW w:w="1255" w:type="dxa"/>
          </w:tcPr>
          <w:p w:rsidR="00FE1B1D" w:rsidRDefault="00FE1B1D" w:rsidP="00D77D9A">
            <w:pPr>
              <w:jc w:val="center"/>
            </w:pPr>
            <w:r>
              <w:t>906</w:t>
            </w:r>
          </w:p>
        </w:tc>
        <w:tc>
          <w:tcPr>
            <w:tcW w:w="1237" w:type="dxa"/>
          </w:tcPr>
          <w:p w:rsidR="00FE1B1D" w:rsidRDefault="00DE334F" w:rsidP="00D77D9A">
            <w:pPr>
              <w:jc w:val="center"/>
            </w:pPr>
            <w:r>
              <w:t>873</w:t>
            </w:r>
          </w:p>
        </w:tc>
      </w:tr>
      <w:tr w:rsidR="00FE1B1D" w:rsidTr="00FE1B1D">
        <w:tc>
          <w:tcPr>
            <w:tcW w:w="644" w:type="dxa"/>
          </w:tcPr>
          <w:p w:rsidR="00FE1B1D" w:rsidRDefault="00FE1B1D" w:rsidP="00D77D9A">
            <w:pPr>
              <w:jc w:val="center"/>
            </w:pPr>
            <w:r>
              <w:t>13.</w:t>
            </w:r>
          </w:p>
        </w:tc>
        <w:tc>
          <w:tcPr>
            <w:tcW w:w="4201" w:type="dxa"/>
          </w:tcPr>
          <w:p w:rsidR="00FE1B1D" w:rsidRDefault="00FE1B1D" w:rsidP="00D77D9A">
            <w:r>
              <w:t>Государственное управление и обеспечение военной обязанности, обязательное социальное обеспечение, культура</w:t>
            </w:r>
          </w:p>
        </w:tc>
        <w:tc>
          <w:tcPr>
            <w:tcW w:w="1118" w:type="dxa"/>
          </w:tcPr>
          <w:p w:rsidR="00FE1B1D" w:rsidRDefault="00FE1B1D" w:rsidP="00D77D9A">
            <w:pPr>
              <w:jc w:val="center"/>
            </w:pPr>
            <w:r>
              <w:t>1 066</w:t>
            </w:r>
          </w:p>
        </w:tc>
        <w:tc>
          <w:tcPr>
            <w:tcW w:w="1118" w:type="dxa"/>
          </w:tcPr>
          <w:p w:rsidR="00FE1B1D" w:rsidRDefault="00FE1B1D" w:rsidP="00D77D9A">
            <w:pPr>
              <w:jc w:val="center"/>
            </w:pPr>
            <w:r>
              <w:t>1 067</w:t>
            </w:r>
          </w:p>
        </w:tc>
        <w:tc>
          <w:tcPr>
            <w:tcW w:w="1255" w:type="dxa"/>
          </w:tcPr>
          <w:p w:rsidR="00FE1B1D" w:rsidRDefault="00FE1B1D" w:rsidP="00D77D9A">
            <w:pPr>
              <w:jc w:val="center"/>
            </w:pPr>
            <w:r>
              <w:t>1 044</w:t>
            </w:r>
          </w:p>
        </w:tc>
        <w:tc>
          <w:tcPr>
            <w:tcW w:w="1237" w:type="dxa"/>
          </w:tcPr>
          <w:p w:rsidR="00FE1B1D" w:rsidRDefault="00DE334F" w:rsidP="00D77D9A">
            <w:pPr>
              <w:jc w:val="center"/>
            </w:pPr>
            <w:r>
              <w:t>1 044</w:t>
            </w:r>
          </w:p>
        </w:tc>
      </w:tr>
      <w:tr w:rsidR="00FE1B1D" w:rsidTr="00FE1B1D">
        <w:tc>
          <w:tcPr>
            <w:tcW w:w="644" w:type="dxa"/>
          </w:tcPr>
          <w:p w:rsidR="00FE1B1D" w:rsidRDefault="00FE1B1D" w:rsidP="00D77D9A">
            <w:pPr>
              <w:jc w:val="center"/>
            </w:pPr>
          </w:p>
        </w:tc>
        <w:tc>
          <w:tcPr>
            <w:tcW w:w="4201" w:type="dxa"/>
          </w:tcPr>
          <w:p w:rsidR="00FE1B1D" w:rsidRDefault="00FE1B1D" w:rsidP="00D77D9A">
            <w:r>
              <w:t>Образование</w:t>
            </w:r>
          </w:p>
        </w:tc>
        <w:tc>
          <w:tcPr>
            <w:tcW w:w="1118" w:type="dxa"/>
          </w:tcPr>
          <w:p w:rsidR="00FE1B1D" w:rsidRDefault="00FE1B1D" w:rsidP="00D77D9A">
            <w:pPr>
              <w:jc w:val="center"/>
            </w:pPr>
            <w:r>
              <w:t>870</w:t>
            </w:r>
          </w:p>
        </w:tc>
        <w:tc>
          <w:tcPr>
            <w:tcW w:w="1118" w:type="dxa"/>
          </w:tcPr>
          <w:p w:rsidR="00FE1B1D" w:rsidRDefault="00FE1B1D" w:rsidP="00D77D9A">
            <w:pPr>
              <w:jc w:val="center"/>
            </w:pPr>
            <w:r>
              <w:t>857</w:t>
            </w:r>
          </w:p>
        </w:tc>
        <w:tc>
          <w:tcPr>
            <w:tcW w:w="1255" w:type="dxa"/>
          </w:tcPr>
          <w:p w:rsidR="00FE1B1D" w:rsidRDefault="00FE1B1D" w:rsidP="00D77D9A">
            <w:pPr>
              <w:jc w:val="center"/>
            </w:pPr>
            <w:r>
              <w:t>835</w:t>
            </w:r>
          </w:p>
        </w:tc>
        <w:tc>
          <w:tcPr>
            <w:tcW w:w="1237" w:type="dxa"/>
          </w:tcPr>
          <w:p w:rsidR="00FE1B1D" w:rsidRDefault="00DE334F" w:rsidP="00D77D9A">
            <w:pPr>
              <w:jc w:val="center"/>
            </w:pPr>
            <w:r>
              <w:t>835</w:t>
            </w:r>
          </w:p>
        </w:tc>
      </w:tr>
      <w:tr w:rsidR="00FE1B1D" w:rsidTr="00FE1B1D">
        <w:tc>
          <w:tcPr>
            <w:tcW w:w="644" w:type="dxa"/>
          </w:tcPr>
          <w:p w:rsidR="00FE1B1D" w:rsidRDefault="00FE1B1D" w:rsidP="00D77D9A">
            <w:pPr>
              <w:jc w:val="center"/>
            </w:pPr>
          </w:p>
        </w:tc>
        <w:tc>
          <w:tcPr>
            <w:tcW w:w="4201" w:type="dxa"/>
          </w:tcPr>
          <w:p w:rsidR="00FE1B1D" w:rsidRDefault="00FE1B1D" w:rsidP="00D77D9A">
            <w:r>
              <w:t>Здравоохранение</w:t>
            </w:r>
          </w:p>
        </w:tc>
        <w:tc>
          <w:tcPr>
            <w:tcW w:w="1118" w:type="dxa"/>
          </w:tcPr>
          <w:p w:rsidR="00FE1B1D" w:rsidRDefault="00FE1B1D" w:rsidP="00D77D9A">
            <w:pPr>
              <w:jc w:val="center"/>
            </w:pPr>
            <w:r>
              <w:t>1 040</w:t>
            </w:r>
          </w:p>
        </w:tc>
        <w:tc>
          <w:tcPr>
            <w:tcW w:w="1118" w:type="dxa"/>
          </w:tcPr>
          <w:p w:rsidR="00FE1B1D" w:rsidRDefault="00FE1B1D" w:rsidP="00D77D9A">
            <w:pPr>
              <w:jc w:val="center"/>
            </w:pPr>
            <w:r>
              <w:t>1 109</w:t>
            </w:r>
          </w:p>
        </w:tc>
        <w:tc>
          <w:tcPr>
            <w:tcW w:w="1255" w:type="dxa"/>
          </w:tcPr>
          <w:p w:rsidR="00FE1B1D" w:rsidRDefault="00FE1B1D" w:rsidP="00D77D9A">
            <w:pPr>
              <w:jc w:val="center"/>
            </w:pPr>
            <w:r>
              <w:t>1 145</w:t>
            </w:r>
          </w:p>
        </w:tc>
        <w:tc>
          <w:tcPr>
            <w:tcW w:w="1237" w:type="dxa"/>
          </w:tcPr>
          <w:p w:rsidR="00FE1B1D" w:rsidRDefault="00DE334F" w:rsidP="00D77D9A">
            <w:pPr>
              <w:jc w:val="center"/>
            </w:pPr>
            <w:r>
              <w:t>1 143</w:t>
            </w:r>
          </w:p>
        </w:tc>
      </w:tr>
      <w:tr w:rsidR="00FE1B1D" w:rsidTr="00FE1B1D">
        <w:tc>
          <w:tcPr>
            <w:tcW w:w="644" w:type="dxa"/>
          </w:tcPr>
          <w:p w:rsidR="00FE1B1D" w:rsidRDefault="00FE1B1D" w:rsidP="00D77D9A">
            <w:pPr>
              <w:jc w:val="center"/>
            </w:pPr>
            <w:r>
              <w:t>14.</w:t>
            </w:r>
          </w:p>
        </w:tc>
        <w:tc>
          <w:tcPr>
            <w:tcW w:w="4201" w:type="dxa"/>
          </w:tcPr>
          <w:p w:rsidR="00FE1B1D" w:rsidRDefault="00FE1B1D" w:rsidP="00D77D9A">
            <w:r>
              <w:t>Предоставление прочих коммунальных, социальных и персональных услуг</w:t>
            </w:r>
          </w:p>
        </w:tc>
        <w:tc>
          <w:tcPr>
            <w:tcW w:w="1118" w:type="dxa"/>
          </w:tcPr>
          <w:p w:rsidR="00FE1B1D" w:rsidRDefault="00FE1B1D" w:rsidP="00D77D9A">
            <w:pPr>
              <w:jc w:val="center"/>
            </w:pPr>
            <w:r>
              <w:t>317</w:t>
            </w:r>
          </w:p>
        </w:tc>
        <w:tc>
          <w:tcPr>
            <w:tcW w:w="1118" w:type="dxa"/>
          </w:tcPr>
          <w:p w:rsidR="00FE1B1D" w:rsidRDefault="00FE1B1D" w:rsidP="00D77D9A">
            <w:pPr>
              <w:jc w:val="center"/>
            </w:pPr>
            <w:r>
              <w:t>326</w:t>
            </w:r>
          </w:p>
        </w:tc>
        <w:tc>
          <w:tcPr>
            <w:tcW w:w="1255" w:type="dxa"/>
          </w:tcPr>
          <w:p w:rsidR="00FE1B1D" w:rsidRDefault="00FE1B1D" w:rsidP="00D77D9A">
            <w:pPr>
              <w:jc w:val="center"/>
            </w:pPr>
            <w:r>
              <w:t>392</w:t>
            </w:r>
          </w:p>
        </w:tc>
        <w:tc>
          <w:tcPr>
            <w:tcW w:w="1237" w:type="dxa"/>
          </w:tcPr>
          <w:p w:rsidR="00FE1B1D" w:rsidRDefault="00125827" w:rsidP="00D77D9A">
            <w:pPr>
              <w:jc w:val="center"/>
            </w:pPr>
            <w:r>
              <w:t>392</w:t>
            </w:r>
          </w:p>
        </w:tc>
      </w:tr>
    </w:tbl>
    <w:p w:rsidR="005947CF" w:rsidRDefault="00191A79" w:rsidP="00D77D9A">
      <w:pPr>
        <w:spacing w:line="360" w:lineRule="auto"/>
        <w:jc w:val="both"/>
      </w:pPr>
      <w:r>
        <w:t xml:space="preserve">         </w:t>
      </w:r>
    </w:p>
    <w:p w:rsidR="0027307C" w:rsidRDefault="005947CF" w:rsidP="00D77D9A">
      <w:pPr>
        <w:spacing w:line="360" w:lineRule="auto"/>
        <w:jc w:val="both"/>
      </w:pPr>
      <w:r>
        <w:lastRenderedPageBreak/>
        <w:t xml:space="preserve">         </w:t>
      </w:r>
      <w:r w:rsidR="008A206A">
        <w:t xml:space="preserve">Среднесписочная численность работников всех организаций, расположенных на территории муниципального образования «Город Алдан» составляет всего </w:t>
      </w:r>
      <w:r w:rsidR="00AC6939">
        <w:t>9 911</w:t>
      </w:r>
      <w:r w:rsidR="008A206A">
        <w:t xml:space="preserve"> человек, что составляет </w:t>
      </w:r>
      <w:r w:rsidR="00AC6939">
        <w:t>90,7</w:t>
      </w:r>
      <w:r w:rsidR="008A206A">
        <w:t xml:space="preserve"> % от всех занятых в экономике. Большая часть населения </w:t>
      </w:r>
      <w:r w:rsidR="006B2E8F">
        <w:t>порядка</w:t>
      </w:r>
      <w:r w:rsidR="0027307C">
        <w:t xml:space="preserve"> </w:t>
      </w:r>
      <w:r w:rsidR="00AC6939">
        <w:t xml:space="preserve">      </w:t>
      </w:r>
      <w:r w:rsidR="0027307C">
        <w:t>4 128</w:t>
      </w:r>
      <w:r w:rsidR="006B2E8F">
        <w:t xml:space="preserve"> человек </w:t>
      </w:r>
      <w:r w:rsidR="008A206A">
        <w:t xml:space="preserve">занята </w:t>
      </w:r>
      <w:r w:rsidR="000B33AA">
        <w:t xml:space="preserve">в </w:t>
      </w:r>
      <w:r w:rsidR="0027307C">
        <w:t>сфере промышленности и сельского хозяйства</w:t>
      </w:r>
      <w:r w:rsidR="006A0EAF">
        <w:t>, что</w:t>
      </w:r>
      <w:r w:rsidR="0027307C">
        <w:t xml:space="preserve"> составляет 39 % от общей численности занятых, 3 416 человек занято в бюджетной сфере, что составляет </w:t>
      </w:r>
      <w:r w:rsidR="00BF2E22">
        <w:t xml:space="preserve">    </w:t>
      </w:r>
      <w:r w:rsidR="0027307C">
        <w:t>32 %,</w:t>
      </w:r>
      <w:r w:rsidR="00F50A5D">
        <w:t xml:space="preserve"> и 3 126 человек заняты в сфере торговли, общественного питания и услуг, что составляет 29 %</w:t>
      </w:r>
      <w:r w:rsidR="00887FDD">
        <w:t xml:space="preserve"> от общей численности занятых в поселении</w:t>
      </w:r>
      <w:r w:rsidR="00F50A5D">
        <w:t xml:space="preserve">. </w:t>
      </w:r>
    </w:p>
    <w:p w:rsidR="00E82309" w:rsidRDefault="004044C5" w:rsidP="00B710E8">
      <w:pPr>
        <w:spacing w:line="360" w:lineRule="auto"/>
        <w:jc w:val="center"/>
      </w:pPr>
      <w:r>
        <w:rPr>
          <w:noProof/>
        </w:rPr>
        <w:drawing>
          <wp:inline distT="0" distB="0" distL="0" distR="0">
            <wp:extent cx="6248630" cy="5780598"/>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4F76" w:rsidRPr="00BB4F76" w:rsidRDefault="00BB4F76" w:rsidP="00BB4F76">
      <w:pPr>
        <w:spacing w:line="360" w:lineRule="auto"/>
        <w:jc w:val="center"/>
      </w:pPr>
      <w:r w:rsidRPr="00BB4F76">
        <w:t>Рис7.Структура занятости населения муниципального образования</w:t>
      </w:r>
    </w:p>
    <w:p w:rsidR="00BB4F76" w:rsidRDefault="00BB4F76" w:rsidP="00D77D9A">
      <w:pPr>
        <w:spacing w:line="360" w:lineRule="auto"/>
        <w:jc w:val="both"/>
      </w:pPr>
    </w:p>
    <w:p w:rsidR="0049296D" w:rsidRPr="008F4F55" w:rsidRDefault="0049296D" w:rsidP="00D77D9A">
      <w:pPr>
        <w:spacing w:line="360" w:lineRule="auto"/>
        <w:jc w:val="both"/>
      </w:pPr>
      <w:r w:rsidRPr="008F4F55">
        <w:t>Основная цель в области занятости населения - не допустить усиления социальной напряженности на территории муниципального образования «Город Алдан». Для достижения указанных целей необходимо решение следующих задач:</w:t>
      </w:r>
    </w:p>
    <w:p w:rsidR="0049296D" w:rsidRPr="008F4F55" w:rsidRDefault="0049296D" w:rsidP="00D77D9A">
      <w:pPr>
        <w:numPr>
          <w:ilvl w:val="0"/>
          <w:numId w:val="1"/>
        </w:numPr>
        <w:tabs>
          <w:tab w:val="left" w:pos="174"/>
        </w:tabs>
        <w:spacing w:line="360" w:lineRule="auto"/>
        <w:jc w:val="both"/>
      </w:pPr>
      <w:r w:rsidRPr="008F4F55">
        <w:t>совершенствование работы по профилактике безработицы;</w:t>
      </w:r>
    </w:p>
    <w:p w:rsidR="0049296D" w:rsidRPr="008F4F55" w:rsidRDefault="0049296D" w:rsidP="00D77D9A">
      <w:pPr>
        <w:numPr>
          <w:ilvl w:val="0"/>
          <w:numId w:val="1"/>
        </w:numPr>
        <w:tabs>
          <w:tab w:val="left" w:pos="179"/>
        </w:tabs>
        <w:spacing w:line="360" w:lineRule="auto"/>
        <w:jc w:val="both"/>
      </w:pPr>
      <w:r w:rsidRPr="008F4F55">
        <w:lastRenderedPageBreak/>
        <w:t>информирование о ситуации на рынке труда, услугах службы занятости, о возможностях трудоустройства и наиболее востребованных профессиях;</w:t>
      </w:r>
    </w:p>
    <w:p w:rsidR="0049296D" w:rsidRPr="008F4F55" w:rsidRDefault="0049296D" w:rsidP="00D77D9A">
      <w:pPr>
        <w:numPr>
          <w:ilvl w:val="0"/>
          <w:numId w:val="1"/>
        </w:numPr>
        <w:tabs>
          <w:tab w:val="left" w:pos="213"/>
        </w:tabs>
        <w:spacing w:line="360" w:lineRule="auto"/>
        <w:ind w:right="20"/>
        <w:jc w:val="both"/>
      </w:pPr>
      <w:r w:rsidRPr="008F4F55">
        <w:t>развитие кадрового потенциала путем совершенствования системы профессиональной подготовки, повышения квалификации и переподготовки безработных граждан с учетом потребностей рынка труда;</w:t>
      </w:r>
    </w:p>
    <w:p w:rsidR="0049296D" w:rsidRPr="008F4F55" w:rsidRDefault="0049296D" w:rsidP="00D77D9A">
      <w:pPr>
        <w:numPr>
          <w:ilvl w:val="0"/>
          <w:numId w:val="1"/>
        </w:numPr>
        <w:tabs>
          <w:tab w:val="left" w:pos="179"/>
        </w:tabs>
        <w:spacing w:line="360" w:lineRule="auto"/>
        <w:jc w:val="both"/>
      </w:pPr>
      <w:r w:rsidRPr="008F4F55">
        <w:t>совершенствование форм и методов социального партнерства на рынке труда;</w:t>
      </w:r>
    </w:p>
    <w:p w:rsidR="0049296D" w:rsidRPr="008F4F55" w:rsidRDefault="0049296D" w:rsidP="00D77D9A">
      <w:pPr>
        <w:numPr>
          <w:ilvl w:val="0"/>
          <w:numId w:val="1"/>
        </w:numPr>
        <w:tabs>
          <w:tab w:val="left" w:pos="184"/>
        </w:tabs>
        <w:spacing w:line="360" w:lineRule="auto"/>
        <w:ind w:right="20"/>
        <w:jc w:val="both"/>
      </w:pPr>
      <w:r w:rsidRPr="008F4F55">
        <w:t>обеспечение совместного финансирования мероприятий активной политики занятости из бюджетов всех уровней.</w:t>
      </w:r>
    </w:p>
    <w:p w:rsidR="0049296D" w:rsidRPr="008F4F55" w:rsidRDefault="00B2443E" w:rsidP="00D77D9A">
      <w:pPr>
        <w:spacing w:line="360" w:lineRule="auto"/>
        <w:ind w:right="20"/>
        <w:jc w:val="both"/>
      </w:pPr>
      <w:r>
        <w:t xml:space="preserve">         </w:t>
      </w:r>
      <w:r w:rsidR="0049296D" w:rsidRPr="008F4F55">
        <w:t>Реализация данных направлений возможна на основе партнерских взаимоотношений трех сторон: органа местного самоуправления, работодателей, службы занятости населения - и потребует привлечения финансовых средств каждого участника социального партнерства.</w:t>
      </w:r>
    </w:p>
    <w:p w:rsidR="0049296D" w:rsidRPr="008F4F55" w:rsidRDefault="00BF2E22" w:rsidP="00D77D9A">
      <w:pPr>
        <w:spacing w:line="360" w:lineRule="auto"/>
        <w:ind w:right="20"/>
        <w:jc w:val="both"/>
      </w:pPr>
      <w:r>
        <w:t xml:space="preserve">         </w:t>
      </w:r>
      <w:r w:rsidR="0049296D" w:rsidRPr="008F4F55">
        <w:t>Необходимо продолжить мероприятия, направленные на развитие эффективного рынка труда, а именно</w:t>
      </w:r>
    </w:p>
    <w:p w:rsidR="0049296D" w:rsidRPr="008F4F55" w:rsidRDefault="0049296D" w:rsidP="00D77D9A">
      <w:pPr>
        <w:spacing w:line="360" w:lineRule="auto"/>
        <w:ind w:right="20"/>
        <w:jc w:val="both"/>
      </w:pPr>
      <w:r w:rsidRPr="008F4F55">
        <w:t>- реализ</w:t>
      </w:r>
      <w:r w:rsidR="00B7374A">
        <w:t>овать</w:t>
      </w:r>
      <w:r w:rsidRPr="008F4F55">
        <w:t xml:space="preserve"> Программ</w:t>
      </w:r>
      <w:r w:rsidR="00B7374A">
        <w:t>у</w:t>
      </w:r>
      <w:r w:rsidRPr="008F4F55">
        <w:t xml:space="preserve"> развития общественных работ, расширя</w:t>
      </w:r>
      <w:r w:rsidR="00B7374A">
        <w:t>ть</w:t>
      </w:r>
      <w:r w:rsidRPr="008F4F55">
        <w:t xml:space="preserve"> объемы и виды общественных работ, исходя из потребности и необходимости решения социальных проблем, улучша</w:t>
      </w:r>
      <w:r w:rsidR="0062234F">
        <w:t>ть</w:t>
      </w:r>
      <w:r w:rsidRPr="008F4F55">
        <w:t xml:space="preserve"> возможности трудоустройства, в том числе на временные и общественные работы;</w:t>
      </w:r>
    </w:p>
    <w:p w:rsidR="0049296D" w:rsidRPr="008F4F55" w:rsidRDefault="0049296D" w:rsidP="00D77D9A">
      <w:pPr>
        <w:numPr>
          <w:ilvl w:val="0"/>
          <w:numId w:val="1"/>
        </w:numPr>
        <w:tabs>
          <w:tab w:val="left" w:pos="208"/>
        </w:tabs>
        <w:spacing w:line="360" w:lineRule="auto"/>
        <w:ind w:right="20"/>
        <w:jc w:val="both"/>
      </w:pPr>
      <w:r w:rsidRPr="008F4F55">
        <w:t>созда</w:t>
      </w:r>
      <w:r w:rsidR="0062234F">
        <w:t>вать</w:t>
      </w:r>
      <w:r w:rsidRPr="008F4F55">
        <w:t xml:space="preserve"> условия для обеспечения самозанятости малоимущих слоев населения через развитие личных подсобных хо</w:t>
      </w:r>
      <w:r w:rsidR="003253ED">
        <w:t>зяйств, переработки продукции агропромышленного комплекса, производства изделий народных художественных промыслов и ремесленных изделий и др.</w:t>
      </w:r>
    </w:p>
    <w:p w:rsidR="0049296D" w:rsidRPr="008F4F55" w:rsidRDefault="00B2443E" w:rsidP="00D77D9A">
      <w:pPr>
        <w:spacing w:line="360" w:lineRule="auto"/>
        <w:ind w:right="20"/>
        <w:jc w:val="both"/>
      </w:pPr>
      <w:r>
        <w:t xml:space="preserve">         </w:t>
      </w:r>
      <w:r w:rsidR="0049296D" w:rsidRPr="008F4F55">
        <w:t xml:space="preserve">Кроме того, </w:t>
      </w:r>
      <w:r w:rsidR="0062234F">
        <w:t xml:space="preserve">необходимо </w:t>
      </w:r>
      <w:r w:rsidR="0049296D" w:rsidRPr="008F4F55">
        <w:t>реализ</w:t>
      </w:r>
      <w:r w:rsidR="0062234F">
        <w:t>овать</w:t>
      </w:r>
      <w:r w:rsidR="0049296D" w:rsidRPr="008F4F55">
        <w:t xml:space="preserve"> мероприятия по содействию занятости населения направленные на поддержание и развитие занятости в городском поселении. Одним из основных направлений работы в области содействия занятости населения является создание условий для трудоустройства подростков, оказание помощи несовершеннолетним гражданам во временном трудоустройстве. </w:t>
      </w:r>
    </w:p>
    <w:p w:rsidR="0049296D" w:rsidRPr="008F4F55" w:rsidRDefault="00B2443E" w:rsidP="00D77D9A">
      <w:pPr>
        <w:spacing w:line="360" w:lineRule="auto"/>
        <w:ind w:right="20"/>
        <w:jc w:val="both"/>
      </w:pPr>
      <w:r>
        <w:t xml:space="preserve">         </w:t>
      </w:r>
      <w:r w:rsidR="0049296D" w:rsidRPr="008F4F55">
        <w:t>Ожидаемый результат:</w:t>
      </w:r>
    </w:p>
    <w:p w:rsidR="0049296D" w:rsidRPr="008F4F55" w:rsidRDefault="0049296D" w:rsidP="00D77D9A">
      <w:pPr>
        <w:spacing w:line="360" w:lineRule="auto"/>
        <w:ind w:right="20"/>
        <w:jc w:val="both"/>
      </w:pPr>
      <w:r w:rsidRPr="008F4F55">
        <w:t>- создание временных рабочих мест для граждан, испытывающих трудности в поиске работы;</w:t>
      </w:r>
    </w:p>
    <w:p w:rsidR="0049296D" w:rsidRPr="008F4F55" w:rsidRDefault="0049296D" w:rsidP="00D77D9A">
      <w:pPr>
        <w:numPr>
          <w:ilvl w:val="0"/>
          <w:numId w:val="1"/>
        </w:numPr>
        <w:tabs>
          <w:tab w:val="left" w:pos="184"/>
        </w:tabs>
        <w:spacing w:line="360" w:lineRule="auto"/>
        <w:jc w:val="both"/>
      </w:pPr>
      <w:r w:rsidRPr="008F4F55">
        <w:t>повышение уровня жизни данной категории граждан;</w:t>
      </w:r>
    </w:p>
    <w:p w:rsidR="0049296D" w:rsidRPr="001842A0" w:rsidRDefault="0049296D" w:rsidP="00D77D9A">
      <w:pPr>
        <w:numPr>
          <w:ilvl w:val="0"/>
          <w:numId w:val="1"/>
        </w:numPr>
        <w:tabs>
          <w:tab w:val="left" w:pos="184"/>
        </w:tabs>
        <w:spacing w:after="300"/>
        <w:jc w:val="both"/>
        <w:rPr>
          <w:b/>
        </w:rPr>
      </w:pPr>
      <w:r w:rsidRPr="008F4F55">
        <w:t>увеличение доходной части бюджета.</w:t>
      </w:r>
    </w:p>
    <w:p w:rsidR="001842A0" w:rsidRDefault="001842A0" w:rsidP="001842A0">
      <w:pPr>
        <w:tabs>
          <w:tab w:val="left" w:pos="184"/>
        </w:tabs>
        <w:spacing w:after="300"/>
        <w:jc w:val="both"/>
      </w:pPr>
    </w:p>
    <w:p w:rsidR="001842A0" w:rsidRDefault="001842A0" w:rsidP="001842A0">
      <w:pPr>
        <w:tabs>
          <w:tab w:val="left" w:pos="184"/>
        </w:tabs>
        <w:spacing w:after="300"/>
        <w:jc w:val="both"/>
      </w:pPr>
    </w:p>
    <w:p w:rsidR="001842A0" w:rsidRPr="000256FE" w:rsidRDefault="001842A0" w:rsidP="001842A0">
      <w:pPr>
        <w:tabs>
          <w:tab w:val="left" w:pos="184"/>
        </w:tabs>
        <w:spacing w:after="300"/>
        <w:jc w:val="both"/>
        <w:rPr>
          <w:b/>
        </w:rPr>
      </w:pPr>
    </w:p>
    <w:p w:rsidR="009C6C78" w:rsidRPr="008F4F55" w:rsidRDefault="00AD2A5C" w:rsidP="00FD1D2D">
      <w:pPr>
        <w:spacing w:line="360" w:lineRule="auto"/>
        <w:rPr>
          <w:b/>
        </w:rPr>
      </w:pPr>
      <w:r w:rsidRPr="00AD2A5C">
        <w:rPr>
          <w:b/>
        </w:rPr>
        <w:lastRenderedPageBreak/>
        <w:t>1.2.3.</w:t>
      </w:r>
      <w:r w:rsidR="009C6C78" w:rsidRPr="008F4F55">
        <w:rPr>
          <w:b/>
        </w:rPr>
        <w:t xml:space="preserve">Уровень </w:t>
      </w:r>
      <w:r w:rsidR="00DF027B" w:rsidRPr="008F4F55">
        <w:rPr>
          <w:b/>
        </w:rPr>
        <w:t>жизни</w:t>
      </w:r>
      <w:r w:rsidR="009C6C78" w:rsidRPr="008F4F55">
        <w:rPr>
          <w:b/>
        </w:rPr>
        <w:t xml:space="preserve"> населения</w:t>
      </w:r>
    </w:p>
    <w:p w:rsidR="009C6C78" w:rsidRPr="008F4F55" w:rsidRDefault="00793482" w:rsidP="00D77D9A">
      <w:pPr>
        <w:spacing w:line="360" w:lineRule="auto"/>
        <w:jc w:val="right"/>
      </w:pPr>
      <w:r w:rsidRPr="008F4F55">
        <w:t>Таблица 1.</w:t>
      </w:r>
      <w:r w:rsidR="003B3BC8">
        <w:t>2</w:t>
      </w:r>
      <w:r w:rsidRPr="008F4F55">
        <w:t>.</w:t>
      </w:r>
      <w:r w:rsidR="007128FC">
        <w:t>6</w:t>
      </w:r>
      <w:r w:rsidRPr="008F4F55">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249"/>
        <w:gridCol w:w="1080"/>
        <w:gridCol w:w="1614"/>
        <w:gridCol w:w="1417"/>
        <w:gridCol w:w="1418"/>
      </w:tblGrid>
      <w:tr w:rsidR="00555D4D" w:rsidRPr="00BD558D" w:rsidTr="00555D4D">
        <w:trPr>
          <w:trHeight w:val="863"/>
        </w:trPr>
        <w:tc>
          <w:tcPr>
            <w:tcW w:w="828" w:type="dxa"/>
          </w:tcPr>
          <w:p w:rsidR="00555D4D" w:rsidRPr="008F4F55" w:rsidRDefault="00555D4D" w:rsidP="00D77D9A">
            <w:pPr>
              <w:jc w:val="center"/>
            </w:pPr>
            <w:r w:rsidRPr="008F4F55">
              <w:t>№ п/п</w:t>
            </w:r>
          </w:p>
        </w:tc>
        <w:tc>
          <w:tcPr>
            <w:tcW w:w="3249" w:type="dxa"/>
          </w:tcPr>
          <w:p w:rsidR="00555D4D" w:rsidRPr="008F4F55" w:rsidRDefault="00555D4D" w:rsidP="00D77D9A">
            <w:pPr>
              <w:jc w:val="center"/>
            </w:pPr>
            <w:r w:rsidRPr="008F4F55">
              <w:t>Показатели</w:t>
            </w:r>
          </w:p>
          <w:p w:rsidR="00555D4D" w:rsidRPr="008F4F55" w:rsidRDefault="00555D4D" w:rsidP="00D77D9A">
            <w:pPr>
              <w:jc w:val="center"/>
            </w:pPr>
          </w:p>
        </w:tc>
        <w:tc>
          <w:tcPr>
            <w:tcW w:w="1080" w:type="dxa"/>
          </w:tcPr>
          <w:p w:rsidR="00555D4D" w:rsidRPr="008F4F55" w:rsidRDefault="00555D4D" w:rsidP="00D77D9A">
            <w:pPr>
              <w:jc w:val="center"/>
            </w:pPr>
            <w:r w:rsidRPr="008F4F55">
              <w:t>Ед-цы изм-ия</w:t>
            </w:r>
          </w:p>
        </w:tc>
        <w:tc>
          <w:tcPr>
            <w:tcW w:w="1614" w:type="dxa"/>
          </w:tcPr>
          <w:p w:rsidR="00555D4D" w:rsidRPr="008F4F55" w:rsidRDefault="00555D4D" w:rsidP="005E60BE">
            <w:pPr>
              <w:jc w:val="center"/>
            </w:pPr>
            <w:r w:rsidRPr="008F4F55">
              <w:t>20</w:t>
            </w:r>
            <w:r>
              <w:t>13</w:t>
            </w:r>
            <w:r w:rsidRPr="008F4F55">
              <w:t xml:space="preserve"> год</w:t>
            </w:r>
          </w:p>
        </w:tc>
        <w:tc>
          <w:tcPr>
            <w:tcW w:w="1417" w:type="dxa"/>
          </w:tcPr>
          <w:p w:rsidR="00555D4D" w:rsidRPr="008F4F55" w:rsidRDefault="00555D4D" w:rsidP="005E60BE">
            <w:pPr>
              <w:jc w:val="center"/>
            </w:pPr>
            <w:r w:rsidRPr="008F4F55">
              <w:t>201</w:t>
            </w:r>
            <w:r>
              <w:t>4</w:t>
            </w:r>
            <w:r w:rsidRPr="008F4F55">
              <w:t xml:space="preserve"> год</w:t>
            </w:r>
          </w:p>
        </w:tc>
        <w:tc>
          <w:tcPr>
            <w:tcW w:w="1418" w:type="dxa"/>
          </w:tcPr>
          <w:p w:rsidR="00555D4D" w:rsidRPr="008F4F55" w:rsidRDefault="00555D4D" w:rsidP="005E60BE">
            <w:pPr>
              <w:jc w:val="center"/>
            </w:pPr>
            <w:r w:rsidRPr="008F4F55">
              <w:t>201</w:t>
            </w:r>
            <w:r>
              <w:t>5</w:t>
            </w:r>
            <w:r w:rsidRPr="008F4F55">
              <w:t xml:space="preserve"> год</w:t>
            </w:r>
          </w:p>
        </w:tc>
      </w:tr>
      <w:tr w:rsidR="00555D4D" w:rsidRPr="00BD558D" w:rsidTr="00555D4D">
        <w:tc>
          <w:tcPr>
            <w:tcW w:w="828" w:type="dxa"/>
          </w:tcPr>
          <w:p w:rsidR="00555D4D" w:rsidRPr="008F4F55" w:rsidRDefault="00555D4D" w:rsidP="004E31EA">
            <w:pPr>
              <w:jc w:val="center"/>
            </w:pPr>
            <w:r w:rsidRPr="008F4F55">
              <w:t>1.</w:t>
            </w:r>
          </w:p>
        </w:tc>
        <w:tc>
          <w:tcPr>
            <w:tcW w:w="3249" w:type="dxa"/>
          </w:tcPr>
          <w:p w:rsidR="00555D4D" w:rsidRPr="008F4F55" w:rsidRDefault="00555D4D" w:rsidP="00D77D9A">
            <w:r w:rsidRPr="008F4F55">
              <w:t>Среднемесячная начисленная зарплата</w:t>
            </w:r>
          </w:p>
        </w:tc>
        <w:tc>
          <w:tcPr>
            <w:tcW w:w="1080" w:type="dxa"/>
          </w:tcPr>
          <w:p w:rsidR="00555D4D" w:rsidRPr="008F4F55" w:rsidRDefault="00555D4D" w:rsidP="00D77D9A">
            <w:pPr>
              <w:jc w:val="center"/>
            </w:pPr>
            <w:r w:rsidRPr="008F4F55">
              <w:t>рублей</w:t>
            </w:r>
          </w:p>
        </w:tc>
        <w:tc>
          <w:tcPr>
            <w:tcW w:w="1614" w:type="dxa"/>
          </w:tcPr>
          <w:p w:rsidR="00555D4D" w:rsidRPr="008F4F55" w:rsidRDefault="00555D4D" w:rsidP="00D77D9A">
            <w:pPr>
              <w:jc w:val="center"/>
            </w:pPr>
            <w:r>
              <w:t>43 629</w:t>
            </w:r>
          </w:p>
        </w:tc>
        <w:tc>
          <w:tcPr>
            <w:tcW w:w="1417" w:type="dxa"/>
          </w:tcPr>
          <w:p w:rsidR="00555D4D" w:rsidRPr="008F4F55" w:rsidRDefault="00555D4D" w:rsidP="00D77D9A">
            <w:pPr>
              <w:jc w:val="center"/>
            </w:pPr>
            <w:r>
              <w:t>47 279</w:t>
            </w:r>
          </w:p>
        </w:tc>
        <w:tc>
          <w:tcPr>
            <w:tcW w:w="1418" w:type="dxa"/>
          </w:tcPr>
          <w:p w:rsidR="00555D4D" w:rsidRPr="008F4F55" w:rsidRDefault="00555D4D" w:rsidP="00D77D9A">
            <w:pPr>
              <w:jc w:val="center"/>
            </w:pPr>
            <w:r>
              <w:t>48 984</w:t>
            </w:r>
          </w:p>
        </w:tc>
      </w:tr>
      <w:tr w:rsidR="00555D4D" w:rsidRPr="00BD558D" w:rsidTr="00555D4D">
        <w:tc>
          <w:tcPr>
            <w:tcW w:w="828" w:type="dxa"/>
          </w:tcPr>
          <w:p w:rsidR="00555D4D" w:rsidRPr="008F4F55" w:rsidRDefault="00555D4D" w:rsidP="004E31EA">
            <w:pPr>
              <w:jc w:val="center"/>
            </w:pPr>
            <w:r w:rsidRPr="008F4F55">
              <w:t>2.</w:t>
            </w:r>
          </w:p>
        </w:tc>
        <w:tc>
          <w:tcPr>
            <w:tcW w:w="3249" w:type="dxa"/>
          </w:tcPr>
          <w:p w:rsidR="00555D4D" w:rsidRPr="008F4F55" w:rsidRDefault="00555D4D" w:rsidP="00D77D9A">
            <w:r w:rsidRPr="008F4F55">
              <w:t>Численность пенсионеров</w:t>
            </w:r>
          </w:p>
        </w:tc>
        <w:tc>
          <w:tcPr>
            <w:tcW w:w="1080" w:type="dxa"/>
          </w:tcPr>
          <w:p w:rsidR="00555D4D" w:rsidRPr="008F4F55" w:rsidRDefault="00555D4D" w:rsidP="00D77D9A">
            <w:pPr>
              <w:jc w:val="center"/>
            </w:pPr>
            <w:r w:rsidRPr="008F4F55">
              <w:t>человек</w:t>
            </w:r>
          </w:p>
        </w:tc>
        <w:tc>
          <w:tcPr>
            <w:tcW w:w="1614" w:type="dxa"/>
          </w:tcPr>
          <w:p w:rsidR="00555D4D" w:rsidRPr="008F4F55" w:rsidRDefault="00555D4D" w:rsidP="00D77D9A">
            <w:pPr>
              <w:jc w:val="center"/>
            </w:pPr>
            <w:r>
              <w:t>7 951</w:t>
            </w:r>
          </w:p>
        </w:tc>
        <w:tc>
          <w:tcPr>
            <w:tcW w:w="1417" w:type="dxa"/>
          </w:tcPr>
          <w:p w:rsidR="00555D4D" w:rsidRPr="008F4F55" w:rsidRDefault="00555D4D" w:rsidP="00D77D9A">
            <w:pPr>
              <w:jc w:val="center"/>
            </w:pPr>
            <w:r>
              <w:t>8 220</w:t>
            </w:r>
          </w:p>
        </w:tc>
        <w:tc>
          <w:tcPr>
            <w:tcW w:w="1418" w:type="dxa"/>
          </w:tcPr>
          <w:p w:rsidR="00555D4D" w:rsidRPr="008F4F55" w:rsidRDefault="00555D4D" w:rsidP="00D77D9A">
            <w:pPr>
              <w:jc w:val="center"/>
            </w:pPr>
            <w:r>
              <w:t>8 109</w:t>
            </w:r>
          </w:p>
        </w:tc>
      </w:tr>
      <w:tr w:rsidR="00555D4D" w:rsidRPr="00BD558D" w:rsidTr="00555D4D">
        <w:tc>
          <w:tcPr>
            <w:tcW w:w="828" w:type="dxa"/>
          </w:tcPr>
          <w:p w:rsidR="00555D4D" w:rsidRPr="008F4F55" w:rsidRDefault="00555D4D" w:rsidP="004E31EA">
            <w:pPr>
              <w:jc w:val="center"/>
            </w:pPr>
          </w:p>
        </w:tc>
        <w:tc>
          <w:tcPr>
            <w:tcW w:w="3249" w:type="dxa"/>
          </w:tcPr>
          <w:p w:rsidR="00555D4D" w:rsidRPr="008F4F55" w:rsidRDefault="00555D4D" w:rsidP="00D77D9A">
            <w:r w:rsidRPr="008F4F55">
              <w:t>из них работающих</w:t>
            </w:r>
          </w:p>
        </w:tc>
        <w:tc>
          <w:tcPr>
            <w:tcW w:w="1080" w:type="dxa"/>
          </w:tcPr>
          <w:p w:rsidR="00555D4D" w:rsidRPr="008F4F55" w:rsidRDefault="00555D4D" w:rsidP="00D77D9A">
            <w:pPr>
              <w:jc w:val="center"/>
            </w:pPr>
            <w:r w:rsidRPr="008F4F55">
              <w:t>человек</w:t>
            </w:r>
          </w:p>
        </w:tc>
        <w:tc>
          <w:tcPr>
            <w:tcW w:w="1614" w:type="dxa"/>
          </w:tcPr>
          <w:p w:rsidR="00555D4D" w:rsidRPr="008F4F55" w:rsidRDefault="00555D4D" w:rsidP="00D77D9A">
            <w:pPr>
              <w:jc w:val="center"/>
            </w:pPr>
            <w:r>
              <w:t>4 293</w:t>
            </w:r>
          </w:p>
        </w:tc>
        <w:tc>
          <w:tcPr>
            <w:tcW w:w="1417" w:type="dxa"/>
          </w:tcPr>
          <w:p w:rsidR="00555D4D" w:rsidRPr="008F4F55" w:rsidRDefault="00555D4D" w:rsidP="00D77D9A">
            <w:pPr>
              <w:jc w:val="center"/>
            </w:pPr>
            <w:r>
              <w:t>4 521</w:t>
            </w:r>
          </w:p>
        </w:tc>
        <w:tc>
          <w:tcPr>
            <w:tcW w:w="1418" w:type="dxa"/>
          </w:tcPr>
          <w:p w:rsidR="00555D4D" w:rsidRPr="008F4F55" w:rsidRDefault="00555D4D" w:rsidP="00D77D9A">
            <w:pPr>
              <w:jc w:val="center"/>
            </w:pPr>
            <w:r>
              <w:t>4 298</w:t>
            </w:r>
          </w:p>
        </w:tc>
      </w:tr>
      <w:tr w:rsidR="00555D4D" w:rsidRPr="00BD558D" w:rsidTr="00555D4D">
        <w:trPr>
          <w:trHeight w:val="803"/>
        </w:trPr>
        <w:tc>
          <w:tcPr>
            <w:tcW w:w="828" w:type="dxa"/>
          </w:tcPr>
          <w:p w:rsidR="00555D4D" w:rsidRPr="008F4F55" w:rsidRDefault="00555D4D" w:rsidP="004E31EA">
            <w:pPr>
              <w:jc w:val="center"/>
            </w:pPr>
            <w:r>
              <w:t>3</w:t>
            </w:r>
            <w:r w:rsidRPr="008F4F55">
              <w:t>.</w:t>
            </w:r>
          </w:p>
        </w:tc>
        <w:tc>
          <w:tcPr>
            <w:tcW w:w="3249" w:type="dxa"/>
          </w:tcPr>
          <w:p w:rsidR="00555D4D" w:rsidRPr="008F4F55" w:rsidRDefault="00555D4D" w:rsidP="00D77D9A">
            <w:r w:rsidRPr="008F4F55">
              <w:t>Средний размер назначенных месячных пенсий (с учетом компенсаций) всех пенсионеров</w:t>
            </w:r>
            <w:r>
              <w:t xml:space="preserve"> на конец года</w:t>
            </w:r>
          </w:p>
        </w:tc>
        <w:tc>
          <w:tcPr>
            <w:tcW w:w="1080" w:type="dxa"/>
          </w:tcPr>
          <w:p w:rsidR="00555D4D" w:rsidRPr="008F4F55" w:rsidRDefault="00555D4D" w:rsidP="00D77D9A">
            <w:pPr>
              <w:jc w:val="center"/>
            </w:pPr>
            <w:r w:rsidRPr="008F4F55">
              <w:t>рублей</w:t>
            </w:r>
          </w:p>
        </w:tc>
        <w:tc>
          <w:tcPr>
            <w:tcW w:w="1614" w:type="dxa"/>
          </w:tcPr>
          <w:p w:rsidR="00555D4D" w:rsidRPr="008F4F55" w:rsidRDefault="00555D4D" w:rsidP="00D77D9A">
            <w:pPr>
              <w:jc w:val="center"/>
            </w:pPr>
            <w:r>
              <w:t>14 261</w:t>
            </w:r>
          </w:p>
        </w:tc>
        <w:tc>
          <w:tcPr>
            <w:tcW w:w="1417" w:type="dxa"/>
          </w:tcPr>
          <w:p w:rsidR="00555D4D" w:rsidRPr="008F4F55" w:rsidRDefault="00555D4D" w:rsidP="00D77D9A">
            <w:pPr>
              <w:jc w:val="center"/>
            </w:pPr>
            <w:r>
              <w:t>15 852</w:t>
            </w:r>
          </w:p>
        </w:tc>
        <w:tc>
          <w:tcPr>
            <w:tcW w:w="1418" w:type="dxa"/>
          </w:tcPr>
          <w:p w:rsidR="00555D4D" w:rsidRPr="008F4F55" w:rsidRDefault="00555D4D" w:rsidP="00D77D9A">
            <w:pPr>
              <w:jc w:val="center"/>
            </w:pPr>
            <w:r>
              <w:t>16 216</w:t>
            </w:r>
          </w:p>
        </w:tc>
      </w:tr>
      <w:tr w:rsidR="00555D4D" w:rsidTr="00555D4D">
        <w:tc>
          <w:tcPr>
            <w:tcW w:w="828" w:type="dxa"/>
          </w:tcPr>
          <w:p w:rsidR="00555D4D" w:rsidRDefault="00555D4D" w:rsidP="004E31EA">
            <w:pPr>
              <w:jc w:val="center"/>
            </w:pPr>
            <w:r>
              <w:t>4.</w:t>
            </w:r>
          </w:p>
        </w:tc>
        <w:tc>
          <w:tcPr>
            <w:tcW w:w="3249" w:type="dxa"/>
          </w:tcPr>
          <w:p w:rsidR="00555D4D" w:rsidRDefault="00555D4D" w:rsidP="00D77D9A">
            <w:r>
              <w:t>Количество семей</w:t>
            </w:r>
          </w:p>
        </w:tc>
        <w:tc>
          <w:tcPr>
            <w:tcW w:w="1080" w:type="dxa"/>
          </w:tcPr>
          <w:p w:rsidR="00555D4D" w:rsidRDefault="00555D4D" w:rsidP="00D77D9A">
            <w:r>
              <w:t>единиц</w:t>
            </w:r>
          </w:p>
        </w:tc>
        <w:tc>
          <w:tcPr>
            <w:tcW w:w="1614" w:type="dxa"/>
          </w:tcPr>
          <w:p w:rsidR="00555D4D" w:rsidRDefault="00555D4D" w:rsidP="00D77D9A">
            <w:pPr>
              <w:jc w:val="center"/>
            </w:pPr>
            <w:r>
              <w:t>6 918</w:t>
            </w:r>
          </w:p>
        </w:tc>
        <w:tc>
          <w:tcPr>
            <w:tcW w:w="1417" w:type="dxa"/>
          </w:tcPr>
          <w:p w:rsidR="00555D4D" w:rsidRDefault="00555D4D" w:rsidP="00D77D9A">
            <w:pPr>
              <w:jc w:val="center"/>
            </w:pPr>
            <w:r>
              <w:t>6 803</w:t>
            </w:r>
          </w:p>
        </w:tc>
        <w:tc>
          <w:tcPr>
            <w:tcW w:w="1418" w:type="dxa"/>
          </w:tcPr>
          <w:p w:rsidR="00555D4D" w:rsidRDefault="00555D4D" w:rsidP="00D77D9A">
            <w:pPr>
              <w:jc w:val="center"/>
            </w:pPr>
            <w:r>
              <w:t>6 747</w:t>
            </w:r>
          </w:p>
        </w:tc>
      </w:tr>
      <w:tr w:rsidR="00555D4D" w:rsidTr="00555D4D">
        <w:tc>
          <w:tcPr>
            <w:tcW w:w="828" w:type="dxa"/>
          </w:tcPr>
          <w:p w:rsidR="00555D4D" w:rsidRDefault="00555D4D" w:rsidP="004E31EA">
            <w:pPr>
              <w:jc w:val="center"/>
            </w:pPr>
          </w:p>
        </w:tc>
        <w:tc>
          <w:tcPr>
            <w:tcW w:w="3249" w:type="dxa"/>
          </w:tcPr>
          <w:p w:rsidR="00555D4D" w:rsidRDefault="00555D4D" w:rsidP="00D77D9A">
            <w:r>
              <w:t>из них малоимущих</w:t>
            </w:r>
          </w:p>
        </w:tc>
        <w:tc>
          <w:tcPr>
            <w:tcW w:w="1080" w:type="dxa"/>
          </w:tcPr>
          <w:p w:rsidR="00555D4D" w:rsidRDefault="00555D4D" w:rsidP="00D77D9A">
            <w:r>
              <w:t>единиц</w:t>
            </w:r>
          </w:p>
        </w:tc>
        <w:tc>
          <w:tcPr>
            <w:tcW w:w="1614" w:type="dxa"/>
          </w:tcPr>
          <w:p w:rsidR="00555D4D" w:rsidRDefault="00555D4D" w:rsidP="00D77D9A">
            <w:pPr>
              <w:jc w:val="center"/>
            </w:pPr>
            <w:r>
              <w:t>621</w:t>
            </w:r>
          </w:p>
        </w:tc>
        <w:tc>
          <w:tcPr>
            <w:tcW w:w="1417" w:type="dxa"/>
          </w:tcPr>
          <w:p w:rsidR="00555D4D" w:rsidRDefault="00555D4D" w:rsidP="00D77D9A">
            <w:pPr>
              <w:jc w:val="center"/>
            </w:pPr>
            <w:r>
              <w:t>690</w:t>
            </w:r>
          </w:p>
        </w:tc>
        <w:tc>
          <w:tcPr>
            <w:tcW w:w="1418" w:type="dxa"/>
          </w:tcPr>
          <w:p w:rsidR="00555D4D" w:rsidRDefault="00555D4D" w:rsidP="00D77D9A">
            <w:pPr>
              <w:jc w:val="center"/>
            </w:pPr>
            <w:r>
              <w:t>815</w:t>
            </w:r>
          </w:p>
        </w:tc>
      </w:tr>
      <w:tr w:rsidR="00555D4D" w:rsidTr="00555D4D">
        <w:tc>
          <w:tcPr>
            <w:tcW w:w="828" w:type="dxa"/>
          </w:tcPr>
          <w:p w:rsidR="00555D4D" w:rsidRDefault="00555D4D" w:rsidP="004E31EA">
            <w:pPr>
              <w:jc w:val="center"/>
            </w:pPr>
          </w:p>
        </w:tc>
        <w:tc>
          <w:tcPr>
            <w:tcW w:w="3249" w:type="dxa"/>
          </w:tcPr>
          <w:p w:rsidR="00555D4D" w:rsidRDefault="00555D4D" w:rsidP="00D77D9A">
            <w:r>
              <w:t>в них человек</w:t>
            </w:r>
          </w:p>
        </w:tc>
        <w:tc>
          <w:tcPr>
            <w:tcW w:w="1080" w:type="dxa"/>
          </w:tcPr>
          <w:p w:rsidR="00555D4D" w:rsidRDefault="00555D4D" w:rsidP="00D77D9A">
            <w:r>
              <w:t>человек</w:t>
            </w:r>
          </w:p>
        </w:tc>
        <w:tc>
          <w:tcPr>
            <w:tcW w:w="1614" w:type="dxa"/>
          </w:tcPr>
          <w:p w:rsidR="00555D4D" w:rsidRDefault="00555D4D" w:rsidP="00D77D9A">
            <w:pPr>
              <w:jc w:val="center"/>
            </w:pPr>
            <w:r>
              <w:t>1 574</w:t>
            </w:r>
          </w:p>
        </w:tc>
        <w:tc>
          <w:tcPr>
            <w:tcW w:w="1417" w:type="dxa"/>
          </w:tcPr>
          <w:p w:rsidR="00555D4D" w:rsidRDefault="00555D4D" w:rsidP="00D77D9A">
            <w:pPr>
              <w:jc w:val="center"/>
            </w:pPr>
            <w:r>
              <w:t>1 726</w:t>
            </w:r>
          </w:p>
        </w:tc>
        <w:tc>
          <w:tcPr>
            <w:tcW w:w="1418" w:type="dxa"/>
          </w:tcPr>
          <w:p w:rsidR="00555D4D" w:rsidRDefault="00555D4D" w:rsidP="00D77D9A">
            <w:pPr>
              <w:jc w:val="center"/>
            </w:pPr>
            <w:r>
              <w:t>2 039</w:t>
            </w:r>
          </w:p>
        </w:tc>
      </w:tr>
      <w:tr w:rsidR="00555D4D" w:rsidTr="00555D4D">
        <w:tc>
          <w:tcPr>
            <w:tcW w:w="828" w:type="dxa"/>
          </w:tcPr>
          <w:p w:rsidR="00555D4D" w:rsidRDefault="00555D4D" w:rsidP="004E31EA">
            <w:pPr>
              <w:jc w:val="center"/>
            </w:pPr>
            <w:r>
              <w:t>5.</w:t>
            </w:r>
          </w:p>
        </w:tc>
        <w:tc>
          <w:tcPr>
            <w:tcW w:w="3249" w:type="dxa"/>
          </w:tcPr>
          <w:p w:rsidR="00555D4D" w:rsidRDefault="00555D4D" w:rsidP="00D77D9A">
            <w:r>
              <w:t>Число семей, состоящих на учете для улучшения жилищных условий на конец года</w:t>
            </w:r>
          </w:p>
        </w:tc>
        <w:tc>
          <w:tcPr>
            <w:tcW w:w="1080" w:type="dxa"/>
          </w:tcPr>
          <w:p w:rsidR="00555D4D" w:rsidRDefault="00555D4D" w:rsidP="00D77D9A">
            <w:r>
              <w:t>единиц</w:t>
            </w:r>
          </w:p>
        </w:tc>
        <w:tc>
          <w:tcPr>
            <w:tcW w:w="1614" w:type="dxa"/>
          </w:tcPr>
          <w:p w:rsidR="00555D4D" w:rsidRDefault="00555D4D" w:rsidP="00D77D9A">
            <w:pPr>
              <w:jc w:val="center"/>
            </w:pPr>
            <w:r>
              <w:t>205</w:t>
            </w:r>
          </w:p>
        </w:tc>
        <w:tc>
          <w:tcPr>
            <w:tcW w:w="1417" w:type="dxa"/>
          </w:tcPr>
          <w:p w:rsidR="00555D4D" w:rsidRDefault="00555D4D" w:rsidP="00D77D9A">
            <w:pPr>
              <w:jc w:val="center"/>
            </w:pPr>
            <w:r>
              <w:t>218</w:t>
            </w:r>
          </w:p>
        </w:tc>
        <w:tc>
          <w:tcPr>
            <w:tcW w:w="1418" w:type="dxa"/>
          </w:tcPr>
          <w:p w:rsidR="00555D4D" w:rsidRDefault="00555D4D" w:rsidP="00D77D9A">
            <w:pPr>
              <w:jc w:val="center"/>
            </w:pPr>
            <w:r>
              <w:t>226</w:t>
            </w:r>
          </w:p>
        </w:tc>
      </w:tr>
    </w:tbl>
    <w:p w:rsidR="006002E0" w:rsidRDefault="006002E0" w:rsidP="00D77D9A">
      <w:pPr>
        <w:jc w:val="both"/>
      </w:pPr>
    </w:p>
    <w:p w:rsidR="00E81CD4" w:rsidRDefault="00E81CD4" w:rsidP="00D77D9A">
      <w:pPr>
        <w:spacing w:line="360" w:lineRule="auto"/>
        <w:jc w:val="both"/>
      </w:pPr>
      <w:r>
        <w:t xml:space="preserve">         Об уровне жизни населения можно судить оценив его материальное положение. Для оценки материального положения необходима характеристика структуры денежных доходов населения и их использования. </w:t>
      </w:r>
      <w:r w:rsidR="006002E0">
        <w:t xml:space="preserve">    </w:t>
      </w:r>
    </w:p>
    <w:p w:rsidR="00C5297B" w:rsidRDefault="00C5297B" w:rsidP="00D77D9A">
      <w:pPr>
        <w:spacing w:line="360" w:lineRule="auto"/>
        <w:jc w:val="center"/>
        <w:rPr>
          <w:b/>
        </w:rPr>
      </w:pPr>
      <w:r w:rsidRPr="00D151C9">
        <w:rPr>
          <w:b/>
        </w:rPr>
        <w:t>Структура денежных доходов населения МО «Город Алдан»</w:t>
      </w:r>
      <w:r w:rsidR="000D2CB9">
        <w:rPr>
          <w:b/>
        </w:rPr>
        <w:t>, %</w:t>
      </w:r>
    </w:p>
    <w:p w:rsidR="00D151C9" w:rsidRPr="00D151C9" w:rsidRDefault="00D151C9" w:rsidP="00D77D9A">
      <w:pPr>
        <w:spacing w:line="360" w:lineRule="auto"/>
        <w:jc w:val="right"/>
      </w:pPr>
      <w:r w:rsidRPr="00D151C9">
        <w:t>Таблица</w:t>
      </w:r>
      <w:r w:rsidR="00AF6D6A">
        <w:t>1.2.</w:t>
      </w:r>
      <w:r w:rsidR="007128FC">
        <w:t>7</w:t>
      </w:r>
      <w:r w:rsidR="00AF6D6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8"/>
        <w:gridCol w:w="1748"/>
        <w:gridCol w:w="1695"/>
        <w:gridCol w:w="1642"/>
      </w:tblGrid>
      <w:tr w:rsidR="00C5297B" w:rsidTr="007F74DA">
        <w:tc>
          <w:tcPr>
            <w:tcW w:w="4503" w:type="dxa"/>
          </w:tcPr>
          <w:p w:rsidR="00C5297B" w:rsidRDefault="00C5297B" w:rsidP="00D77D9A">
            <w:pPr>
              <w:jc w:val="center"/>
            </w:pPr>
            <w:r>
              <w:t>Наименование</w:t>
            </w:r>
          </w:p>
        </w:tc>
        <w:tc>
          <w:tcPr>
            <w:tcW w:w="1756" w:type="dxa"/>
          </w:tcPr>
          <w:p w:rsidR="00C5297B" w:rsidRDefault="00C5297B" w:rsidP="00D77D9A">
            <w:pPr>
              <w:jc w:val="center"/>
            </w:pPr>
            <w:r>
              <w:t>2013 год</w:t>
            </w:r>
          </w:p>
        </w:tc>
        <w:tc>
          <w:tcPr>
            <w:tcW w:w="1703" w:type="dxa"/>
          </w:tcPr>
          <w:p w:rsidR="00C5297B" w:rsidRDefault="00C5297B" w:rsidP="00D77D9A">
            <w:pPr>
              <w:jc w:val="center"/>
            </w:pPr>
            <w:r>
              <w:t>2014 год</w:t>
            </w:r>
          </w:p>
        </w:tc>
        <w:tc>
          <w:tcPr>
            <w:tcW w:w="1649" w:type="dxa"/>
          </w:tcPr>
          <w:p w:rsidR="00C5297B" w:rsidRDefault="00C5297B" w:rsidP="00D77D9A">
            <w:pPr>
              <w:jc w:val="center"/>
            </w:pPr>
            <w:r>
              <w:t>2015 год</w:t>
            </w:r>
          </w:p>
        </w:tc>
      </w:tr>
      <w:tr w:rsidR="00C5297B" w:rsidTr="007F74DA">
        <w:tc>
          <w:tcPr>
            <w:tcW w:w="4503" w:type="dxa"/>
          </w:tcPr>
          <w:p w:rsidR="00C5297B" w:rsidRDefault="00023C7E" w:rsidP="00D77D9A">
            <w:pPr>
              <w:jc w:val="both"/>
            </w:pPr>
            <w:r>
              <w:t>Оплата труда</w:t>
            </w:r>
          </w:p>
        </w:tc>
        <w:tc>
          <w:tcPr>
            <w:tcW w:w="1756" w:type="dxa"/>
          </w:tcPr>
          <w:p w:rsidR="00C5297B" w:rsidRDefault="00D151C9" w:rsidP="00B2443E">
            <w:pPr>
              <w:jc w:val="right"/>
            </w:pPr>
            <w:r>
              <w:t>5</w:t>
            </w:r>
            <w:r w:rsidR="00B2443E">
              <w:t>6,0</w:t>
            </w:r>
          </w:p>
        </w:tc>
        <w:tc>
          <w:tcPr>
            <w:tcW w:w="1703" w:type="dxa"/>
          </w:tcPr>
          <w:p w:rsidR="00C5297B" w:rsidRDefault="00D151C9" w:rsidP="00D77D9A">
            <w:pPr>
              <w:jc w:val="right"/>
            </w:pPr>
            <w:r>
              <w:t>59,2</w:t>
            </w:r>
          </w:p>
        </w:tc>
        <w:tc>
          <w:tcPr>
            <w:tcW w:w="1649" w:type="dxa"/>
          </w:tcPr>
          <w:p w:rsidR="00C5297B" w:rsidRDefault="00D151C9" w:rsidP="00B2443E">
            <w:pPr>
              <w:jc w:val="right"/>
            </w:pPr>
            <w:r>
              <w:t>5</w:t>
            </w:r>
            <w:r w:rsidR="00B2443E">
              <w:t>9</w:t>
            </w:r>
            <w:r w:rsidR="007276A4">
              <w:t>,</w:t>
            </w:r>
            <w:r w:rsidR="00B2443E">
              <w:t>4</w:t>
            </w:r>
          </w:p>
        </w:tc>
      </w:tr>
      <w:tr w:rsidR="00C5297B" w:rsidTr="007F74DA">
        <w:tc>
          <w:tcPr>
            <w:tcW w:w="4503" w:type="dxa"/>
          </w:tcPr>
          <w:p w:rsidR="00C5297B" w:rsidRDefault="00023C7E" w:rsidP="00D77D9A">
            <w:pPr>
              <w:jc w:val="both"/>
            </w:pPr>
            <w:r>
              <w:t>Социальные выплаты</w:t>
            </w:r>
          </w:p>
        </w:tc>
        <w:tc>
          <w:tcPr>
            <w:tcW w:w="1756" w:type="dxa"/>
          </w:tcPr>
          <w:p w:rsidR="00C5297B" w:rsidRDefault="00D151C9" w:rsidP="00B2443E">
            <w:pPr>
              <w:jc w:val="right"/>
            </w:pPr>
            <w:r>
              <w:t>19,</w:t>
            </w:r>
            <w:r w:rsidR="00B2443E">
              <w:t>3</w:t>
            </w:r>
          </w:p>
        </w:tc>
        <w:tc>
          <w:tcPr>
            <w:tcW w:w="1703" w:type="dxa"/>
          </w:tcPr>
          <w:p w:rsidR="00C5297B" w:rsidRDefault="00D151C9" w:rsidP="00D77D9A">
            <w:pPr>
              <w:jc w:val="right"/>
            </w:pPr>
            <w:r>
              <w:t>18,4</w:t>
            </w:r>
          </w:p>
        </w:tc>
        <w:tc>
          <w:tcPr>
            <w:tcW w:w="1649" w:type="dxa"/>
          </w:tcPr>
          <w:p w:rsidR="00C5297B" w:rsidRDefault="00D151C9" w:rsidP="00B2443E">
            <w:pPr>
              <w:jc w:val="right"/>
            </w:pPr>
            <w:r>
              <w:t>19,</w:t>
            </w:r>
            <w:r w:rsidR="00B2443E">
              <w:t>1</w:t>
            </w:r>
          </w:p>
        </w:tc>
      </w:tr>
      <w:tr w:rsidR="00C5297B" w:rsidTr="007F74DA">
        <w:tc>
          <w:tcPr>
            <w:tcW w:w="4503" w:type="dxa"/>
          </w:tcPr>
          <w:p w:rsidR="00C5297B" w:rsidRDefault="00023C7E" w:rsidP="00D77D9A">
            <w:pPr>
              <w:jc w:val="both"/>
            </w:pPr>
            <w:r>
              <w:t>Доходы от собственности</w:t>
            </w:r>
          </w:p>
        </w:tc>
        <w:tc>
          <w:tcPr>
            <w:tcW w:w="1756" w:type="dxa"/>
          </w:tcPr>
          <w:p w:rsidR="00C5297B" w:rsidRDefault="00B2443E" w:rsidP="00D77D9A">
            <w:pPr>
              <w:jc w:val="right"/>
            </w:pPr>
            <w:r>
              <w:t>3,2</w:t>
            </w:r>
          </w:p>
        </w:tc>
        <w:tc>
          <w:tcPr>
            <w:tcW w:w="1703" w:type="dxa"/>
          </w:tcPr>
          <w:p w:rsidR="00C5297B" w:rsidRDefault="00D151C9" w:rsidP="00D77D9A">
            <w:pPr>
              <w:jc w:val="right"/>
            </w:pPr>
            <w:r>
              <w:t>2,6</w:t>
            </w:r>
          </w:p>
        </w:tc>
        <w:tc>
          <w:tcPr>
            <w:tcW w:w="1649" w:type="dxa"/>
          </w:tcPr>
          <w:p w:rsidR="00C5297B" w:rsidRDefault="00B2443E" w:rsidP="00D77D9A">
            <w:pPr>
              <w:jc w:val="right"/>
            </w:pPr>
            <w:r>
              <w:t>2,9</w:t>
            </w:r>
          </w:p>
        </w:tc>
      </w:tr>
      <w:tr w:rsidR="00C5297B" w:rsidTr="007F74DA">
        <w:tc>
          <w:tcPr>
            <w:tcW w:w="4503" w:type="dxa"/>
          </w:tcPr>
          <w:p w:rsidR="00C5297B" w:rsidRDefault="00D151C9" w:rsidP="00D77D9A">
            <w:pPr>
              <w:jc w:val="both"/>
            </w:pPr>
            <w:r>
              <w:t>Доходы от предпринимательской деятельности</w:t>
            </w:r>
          </w:p>
        </w:tc>
        <w:tc>
          <w:tcPr>
            <w:tcW w:w="1756" w:type="dxa"/>
          </w:tcPr>
          <w:p w:rsidR="00C5297B" w:rsidRDefault="00B2443E" w:rsidP="00D77D9A">
            <w:pPr>
              <w:jc w:val="right"/>
            </w:pPr>
            <w:r>
              <w:t>14,5</w:t>
            </w:r>
          </w:p>
        </w:tc>
        <w:tc>
          <w:tcPr>
            <w:tcW w:w="1703" w:type="dxa"/>
          </w:tcPr>
          <w:p w:rsidR="00C5297B" w:rsidRDefault="00D151C9" w:rsidP="00D77D9A">
            <w:pPr>
              <w:jc w:val="right"/>
            </w:pPr>
            <w:r>
              <w:t>14,0</w:t>
            </w:r>
          </w:p>
        </w:tc>
        <w:tc>
          <w:tcPr>
            <w:tcW w:w="1649" w:type="dxa"/>
          </w:tcPr>
          <w:p w:rsidR="00C5297B" w:rsidRDefault="00B2443E" w:rsidP="00D77D9A">
            <w:pPr>
              <w:jc w:val="right"/>
            </w:pPr>
            <w:r>
              <w:t>14,9</w:t>
            </w:r>
          </w:p>
        </w:tc>
      </w:tr>
      <w:tr w:rsidR="00C5297B" w:rsidTr="007F74DA">
        <w:tc>
          <w:tcPr>
            <w:tcW w:w="4503" w:type="dxa"/>
          </w:tcPr>
          <w:p w:rsidR="00C5297B" w:rsidRDefault="00D151C9" w:rsidP="00D77D9A">
            <w:pPr>
              <w:jc w:val="both"/>
            </w:pPr>
            <w:r>
              <w:t>Другие доходы</w:t>
            </w:r>
          </w:p>
        </w:tc>
        <w:tc>
          <w:tcPr>
            <w:tcW w:w="1756" w:type="dxa"/>
          </w:tcPr>
          <w:p w:rsidR="00C5297B" w:rsidRDefault="00B2443E" w:rsidP="00D77D9A">
            <w:pPr>
              <w:jc w:val="right"/>
            </w:pPr>
            <w:r>
              <w:t>7,0</w:t>
            </w:r>
          </w:p>
        </w:tc>
        <w:tc>
          <w:tcPr>
            <w:tcW w:w="1703" w:type="dxa"/>
          </w:tcPr>
          <w:p w:rsidR="00C5297B" w:rsidRDefault="00D151C9" w:rsidP="00D77D9A">
            <w:pPr>
              <w:jc w:val="right"/>
            </w:pPr>
            <w:r>
              <w:t>5,8</w:t>
            </w:r>
          </w:p>
        </w:tc>
        <w:tc>
          <w:tcPr>
            <w:tcW w:w="1649" w:type="dxa"/>
          </w:tcPr>
          <w:p w:rsidR="00C5297B" w:rsidRDefault="00B2443E" w:rsidP="00D77D9A">
            <w:pPr>
              <w:jc w:val="right"/>
            </w:pPr>
            <w:r>
              <w:t>3,7</w:t>
            </w:r>
          </w:p>
        </w:tc>
      </w:tr>
      <w:tr w:rsidR="007276A4" w:rsidTr="007F74DA">
        <w:tc>
          <w:tcPr>
            <w:tcW w:w="4503" w:type="dxa"/>
          </w:tcPr>
          <w:p w:rsidR="007276A4" w:rsidRDefault="007276A4" w:rsidP="00D77D9A">
            <w:pPr>
              <w:jc w:val="both"/>
            </w:pPr>
            <w:r>
              <w:t>Итого</w:t>
            </w:r>
          </w:p>
        </w:tc>
        <w:tc>
          <w:tcPr>
            <w:tcW w:w="1756" w:type="dxa"/>
          </w:tcPr>
          <w:p w:rsidR="007276A4" w:rsidRDefault="007276A4" w:rsidP="00D77D9A">
            <w:pPr>
              <w:jc w:val="right"/>
            </w:pPr>
            <w:r>
              <w:t>100</w:t>
            </w:r>
          </w:p>
        </w:tc>
        <w:tc>
          <w:tcPr>
            <w:tcW w:w="1703" w:type="dxa"/>
          </w:tcPr>
          <w:p w:rsidR="007276A4" w:rsidRDefault="007276A4" w:rsidP="00D77D9A">
            <w:pPr>
              <w:jc w:val="right"/>
            </w:pPr>
            <w:r>
              <w:t>100</w:t>
            </w:r>
          </w:p>
        </w:tc>
        <w:tc>
          <w:tcPr>
            <w:tcW w:w="1649" w:type="dxa"/>
          </w:tcPr>
          <w:p w:rsidR="007276A4" w:rsidRDefault="007276A4" w:rsidP="00D77D9A">
            <w:pPr>
              <w:jc w:val="right"/>
            </w:pPr>
            <w:r>
              <w:t>100</w:t>
            </w:r>
          </w:p>
        </w:tc>
      </w:tr>
    </w:tbl>
    <w:p w:rsidR="00C5297B" w:rsidRDefault="00C5297B" w:rsidP="00D77D9A">
      <w:pPr>
        <w:spacing w:line="360" w:lineRule="auto"/>
        <w:jc w:val="both"/>
      </w:pPr>
    </w:p>
    <w:p w:rsidR="00292155" w:rsidRDefault="00292155" w:rsidP="00D77D9A">
      <w:pPr>
        <w:spacing w:line="360" w:lineRule="auto"/>
        <w:jc w:val="center"/>
        <w:rPr>
          <w:b/>
        </w:rPr>
      </w:pPr>
      <w:r w:rsidRPr="00292155">
        <w:rPr>
          <w:b/>
        </w:rPr>
        <w:t>Структура использования денежных доходов населения</w:t>
      </w:r>
      <w:r w:rsidR="00C56113">
        <w:rPr>
          <w:b/>
        </w:rPr>
        <w:t xml:space="preserve"> МО «Город Алдан»</w:t>
      </w:r>
      <w:r w:rsidR="000D2CB9">
        <w:rPr>
          <w:b/>
        </w:rPr>
        <w:t>, %</w:t>
      </w:r>
    </w:p>
    <w:p w:rsidR="00292155" w:rsidRDefault="00EF7455" w:rsidP="00D77D9A">
      <w:pPr>
        <w:spacing w:line="360" w:lineRule="auto"/>
        <w:jc w:val="right"/>
      </w:pPr>
      <w:r w:rsidRPr="00EF7455">
        <w:t>Таблица</w:t>
      </w:r>
      <w:r w:rsidR="006002E0">
        <w:t xml:space="preserve"> </w:t>
      </w:r>
      <w:r w:rsidR="00AF6D6A">
        <w:t>1.2.</w:t>
      </w:r>
      <w:r w:rsidR="007128FC">
        <w:t>8</w:t>
      </w:r>
      <w:r w:rsidR="00AF6D6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8"/>
        <w:gridCol w:w="1695"/>
        <w:gridCol w:w="1835"/>
        <w:gridCol w:w="1555"/>
      </w:tblGrid>
      <w:tr w:rsidR="00292155" w:rsidTr="007F74DA">
        <w:tc>
          <w:tcPr>
            <w:tcW w:w="4503" w:type="dxa"/>
          </w:tcPr>
          <w:p w:rsidR="00292155" w:rsidRDefault="00292155" w:rsidP="00D77D9A">
            <w:pPr>
              <w:jc w:val="center"/>
            </w:pPr>
            <w:r>
              <w:t>Наименование</w:t>
            </w:r>
          </w:p>
        </w:tc>
        <w:tc>
          <w:tcPr>
            <w:tcW w:w="1701" w:type="dxa"/>
          </w:tcPr>
          <w:p w:rsidR="00292155" w:rsidRDefault="00292155" w:rsidP="00D77D9A">
            <w:pPr>
              <w:jc w:val="center"/>
            </w:pPr>
            <w:r>
              <w:t>2013 год</w:t>
            </w:r>
          </w:p>
        </w:tc>
        <w:tc>
          <w:tcPr>
            <w:tcW w:w="1842" w:type="dxa"/>
          </w:tcPr>
          <w:p w:rsidR="00292155" w:rsidRDefault="00292155" w:rsidP="00D77D9A">
            <w:pPr>
              <w:jc w:val="center"/>
            </w:pPr>
            <w:r>
              <w:t>2014 год</w:t>
            </w:r>
          </w:p>
        </w:tc>
        <w:tc>
          <w:tcPr>
            <w:tcW w:w="1560" w:type="dxa"/>
          </w:tcPr>
          <w:p w:rsidR="00292155" w:rsidRDefault="00292155" w:rsidP="00D77D9A">
            <w:pPr>
              <w:jc w:val="center"/>
            </w:pPr>
            <w:r>
              <w:t>2015 год</w:t>
            </w:r>
          </w:p>
        </w:tc>
      </w:tr>
      <w:tr w:rsidR="00292155" w:rsidTr="007F74DA">
        <w:tc>
          <w:tcPr>
            <w:tcW w:w="4503" w:type="dxa"/>
          </w:tcPr>
          <w:p w:rsidR="00292155" w:rsidRDefault="00292155" w:rsidP="00D77D9A">
            <w:pPr>
              <w:jc w:val="both"/>
            </w:pPr>
            <w:r>
              <w:t>Расходы населения на оплату обязательных платежей и разнообразных взносов</w:t>
            </w:r>
          </w:p>
        </w:tc>
        <w:tc>
          <w:tcPr>
            <w:tcW w:w="1701" w:type="dxa"/>
          </w:tcPr>
          <w:p w:rsidR="00292155" w:rsidRDefault="00292155" w:rsidP="00D77D9A">
            <w:pPr>
              <w:jc w:val="right"/>
            </w:pPr>
            <w:r>
              <w:t>16,2</w:t>
            </w:r>
          </w:p>
        </w:tc>
        <w:tc>
          <w:tcPr>
            <w:tcW w:w="1842" w:type="dxa"/>
          </w:tcPr>
          <w:p w:rsidR="00292155" w:rsidRDefault="00292155" w:rsidP="00D77D9A">
            <w:pPr>
              <w:jc w:val="right"/>
            </w:pPr>
            <w:r>
              <w:t>16,4</w:t>
            </w:r>
          </w:p>
        </w:tc>
        <w:tc>
          <w:tcPr>
            <w:tcW w:w="1560" w:type="dxa"/>
          </w:tcPr>
          <w:p w:rsidR="00292155" w:rsidRDefault="00292155" w:rsidP="00D77D9A">
            <w:pPr>
              <w:jc w:val="right"/>
            </w:pPr>
            <w:r>
              <w:t>15,2</w:t>
            </w:r>
          </w:p>
        </w:tc>
      </w:tr>
      <w:tr w:rsidR="00292155" w:rsidTr="007F74DA">
        <w:tc>
          <w:tcPr>
            <w:tcW w:w="4503" w:type="dxa"/>
          </w:tcPr>
          <w:p w:rsidR="00292155" w:rsidRDefault="00292155" w:rsidP="00D77D9A">
            <w:pPr>
              <w:jc w:val="both"/>
            </w:pPr>
            <w:r>
              <w:t>Покупка товаров и оплата услуг населением</w:t>
            </w:r>
          </w:p>
        </w:tc>
        <w:tc>
          <w:tcPr>
            <w:tcW w:w="1701" w:type="dxa"/>
          </w:tcPr>
          <w:p w:rsidR="00292155" w:rsidRDefault="00292155" w:rsidP="00D77D9A">
            <w:pPr>
              <w:jc w:val="right"/>
            </w:pPr>
            <w:r>
              <w:t>61,1</w:t>
            </w:r>
          </w:p>
        </w:tc>
        <w:tc>
          <w:tcPr>
            <w:tcW w:w="1842" w:type="dxa"/>
          </w:tcPr>
          <w:p w:rsidR="00292155" w:rsidRDefault="00292155" w:rsidP="00D77D9A">
            <w:pPr>
              <w:jc w:val="right"/>
            </w:pPr>
            <w:r>
              <w:t>64,0</w:t>
            </w:r>
          </w:p>
        </w:tc>
        <w:tc>
          <w:tcPr>
            <w:tcW w:w="1560" w:type="dxa"/>
          </w:tcPr>
          <w:p w:rsidR="00292155" w:rsidRDefault="00292155" w:rsidP="00D77D9A">
            <w:pPr>
              <w:jc w:val="right"/>
            </w:pPr>
            <w:r>
              <w:t>63,8</w:t>
            </w:r>
          </w:p>
        </w:tc>
      </w:tr>
      <w:tr w:rsidR="00292155" w:rsidTr="007F74DA">
        <w:tc>
          <w:tcPr>
            <w:tcW w:w="4503" w:type="dxa"/>
          </w:tcPr>
          <w:p w:rsidR="00292155" w:rsidRDefault="00292155" w:rsidP="00D77D9A">
            <w:pPr>
              <w:jc w:val="both"/>
            </w:pPr>
            <w:r>
              <w:t>Приобретение недвижимости</w:t>
            </w:r>
          </w:p>
        </w:tc>
        <w:tc>
          <w:tcPr>
            <w:tcW w:w="1701" w:type="dxa"/>
          </w:tcPr>
          <w:p w:rsidR="00292155" w:rsidRDefault="00292155" w:rsidP="00D77D9A">
            <w:pPr>
              <w:jc w:val="right"/>
            </w:pPr>
            <w:r>
              <w:t>4,9</w:t>
            </w:r>
          </w:p>
        </w:tc>
        <w:tc>
          <w:tcPr>
            <w:tcW w:w="1842" w:type="dxa"/>
          </w:tcPr>
          <w:p w:rsidR="00292155" w:rsidRDefault="00292155" w:rsidP="00D77D9A">
            <w:pPr>
              <w:jc w:val="right"/>
            </w:pPr>
            <w:r>
              <w:t>5,5</w:t>
            </w:r>
          </w:p>
        </w:tc>
        <w:tc>
          <w:tcPr>
            <w:tcW w:w="1560" w:type="dxa"/>
          </w:tcPr>
          <w:p w:rsidR="00292155" w:rsidRDefault="00292155" w:rsidP="00D77D9A">
            <w:pPr>
              <w:jc w:val="right"/>
            </w:pPr>
            <w:r>
              <w:t>3,2</w:t>
            </w:r>
          </w:p>
        </w:tc>
      </w:tr>
      <w:tr w:rsidR="00292155" w:rsidTr="007F74DA">
        <w:tc>
          <w:tcPr>
            <w:tcW w:w="4503" w:type="dxa"/>
          </w:tcPr>
          <w:p w:rsidR="00292155" w:rsidRDefault="00292155" w:rsidP="00D77D9A">
            <w:pPr>
              <w:jc w:val="both"/>
            </w:pPr>
            <w:r>
              <w:t>Прирост финансовых активов</w:t>
            </w:r>
            <w:r w:rsidR="00C56113">
              <w:t>, из него</w:t>
            </w:r>
          </w:p>
        </w:tc>
        <w:tc>
          <w:tcPr>
            <w:tcW w:w="1701" w:type="dxa"/>
          </w:tcPr>
          <w:p w:rsidR="00292155" w:rsidRDefault="00292155" w:rsidP="00D77D9A">
            <w:pPr>
              <w:jc w:val="right"/>
            </w:pPr>
            <w:r>
              <w:t>17,8</w:t>
            </w:r>
          </w:p>
        </w:tc>
        <w:tc>
          <w:tcPr>
            <w:tcW w:w="1842" w:type="dxa"/>
          </w:tcPr>
          <w:p w:rsidR="00292155" w:rsidRDefault="00292155" w:rsidP="00D77D9A">
            <w:pPr>
              <w:jc w:val="right"/>
            </w:pPr>
            <w:r>
              <w:t>14,1</w:t>
            </w:r>
          </w:p>
        </w:tc>
        <w:tc>
          <w:tcPr>
            <w:tcW w:w="1560" w:type="dxa"/>
          </w:tcPr>
          <w:p w:rsidR="00292155" w:rsidRDefault="00292155" w:rsidP="00D77D9A">
            <w:pPr>
              <w:jc w:val="right"/>
            </w:pPr>
            <w:r>
              <w:t>17,8</w:t>
            </w:r>
          </w:p>
        </w:tc>
      </w:tr>
      <w:tr w:rsidR="00C56113" w:rsidTr="007F74DA">
        <w:tc>
          <w:tcPr>
            <w:tcW w:w="4503" w:type="dxa"/>
          </w:tcPr>
          <w:p w:rsidR="00C56113" w:rsidRDefault="00C56113" w:rsidP="00D77D9A">
            <w:pPr>
              <w:jc w:val="both"/>
            </w:pPr>
            <w:r>
              <w:t>прирост (уменьшение) денег на руках у населения</w:t>
            </w:r>
          </w:p>
        </w:tc>
        <w:tc>
          <w:tcPr>
            <w:tcW w:w="1701" w:type="dxa"/>
          </w:tcPr>
          <w:p w:rsidR="00C56113" w:rsidRDefault="00C56113" w:rsidP="00D77D9A">
            <w:pPr>
              <w:jc w:val="right"/>
            </w:pPr>
            <w:r>
              <w:t>9,8</w:t>
            </w:r>
          </w:p>
        </w:tc>
        <w:tc>
          <w:tcPr>
            <w:tcW w:w="1842" w:type="dxa"/>
          </w:tcPr>
          <w:p w:rsidR="00C56113" w:rsidRDefault="00C56113" w:rsidP="00D77D9A">
            <w:pPr>
              <w:jc w:val="right"/>
            </w:pPr>
            <w:r>
              <w:t>7,3</w:t>
            </w:r>
          </w:p>
        </w:tc>
        <w:tc>
          <w:tcPr>
            <w:tcW w:w="1560" w:type="dxa"/>
          </w:tcPr>
          <w:p w:rsidR="00C56113" w:rsidRDefault="00C56113" w:rsidP="00D77D9A">
            <w:pPr>
              <w:jc w:val="right"/>
            </w:pPr>
            <w:r>
              <w:t>5,3</w:t>
            </w:r>
          </w:p>
        </w:tc>
      </w:tr>
      <w:tr w:rsidR="00292155" w:rsidTr="007F74DA">
        <w:tc>
          <w:tcPr>
            <w:tcW w:w="4503" w:type="dxa"/>
          </w:tcPr>
          <w:p w:rsidR="00292155" w:rsidRDefault="00292155" w:rsidP="00D77D9A">
            <w:pPr>
              <w:jc w:val="both"/>
            </w:pPr>
            <w:r>
              <w:lastRenderedPageBreak/>
              <w:t>Итого</w:t>
            </w:r>
          </w:p>
        </w:tc>
        <w:tc>
          <w:tcPr>
            <w:tcW w:w="1701" w:type="dxa"/>
          </w:tcPr>
          <w:p w:rsidR="00292155" w:rsidRDefault="00292155" w:rsidP="00D77D9A">
            <w:pPr>
              <w:jc w:val="right"/>
            </w:pPr>
            <w:r>
              <w:t xml:space="preserve">100 </w:t>
            </w:r>
          </w:p>
        </w:tc>
        <w:tc>
          <w:tcPr>
            <w:tcW w:w="1842" w:type="dxa"/>
          </w:tcPr>
          <w:p w:rsidR="00292155" w:rsidRDefault="00292155" w:rsidP="00D77D9A">
            <w:pPr>
              <w:jc w:val="right"/>
            </w:pPr>
            <w:r>
              <w:t>100</w:t>
            </w:r>
          </w:p>
        </w:tc>
        <w:tc>
          <w:tcPr>
            <w:tcW w:w="1560" w:type="dxa"/>
          </w:tcPr>
          <w:p w:rsidR="00292155" w:rsidRDefault="00292155" w:rsidP="00D77D9A">
            <w:pPr>
              <w:jc w:val="right"/>
            </w:pPr>
            <w:r>
              <w:t>100</w:t>
            </w:r>
          </w:p>
        </w:tc>
      </w:tr>
    </w:tbl>
    <w:p w:rsidR="00292155" w:rsidRDefault="00292155" w:rsidP="00D77D9A">
      <w:pPr>
        <w:jc w:val="both"/>
      </w:pPr>
    </w:p>
    <w:p w:rsidR="00761A45" w:rsidRDefault="00761A45" w:rsidP="00D77D9A">
      <w:pPr>
        <w:spacing w:line="360" w:lineRule="auto"/>
        <w:jc w:val="both"/>
      </w:pPr>
      <w:r>
        <w:t xml:space="preserve">         </w:t>
      </w:r>
      <w:r w:rsidR="004E05ED">
        <w:t xml:space="preserve">Согласно приведенным данным, основным доходом населения муниципального образования «Город Алдан» является заработная плата: 59,2 % - в среднем по 2014 году, </w:t>
      </w:r>
      <w:r w:rsidR="006A3759">
        <w:t xml:space="preserve">  </w:t>
      </w:r>
      <w:r w:rsidR="004E05ED">
        <w:t>56,0 % - в среднем по 2015 году. В тоже время существенным источником доходов населения являются социальные выплаты</w:t>
      </w:r>
      <w:r w:rsidR="000D27E5">
        <w:t xml:space="preserve">: 18,4 % - в среднем по 2014 году, 19,3 % - в среднем по 2015 году. </w:t>
      </w:r>
      <w:r w:rsidR="00C27A02">
        <w:t>Д</w:t>
      </w:r>
      <w:r w:rsidR="00737A85">
        <w:t xml:space="preserve">оля </w:t>
      </w:r>
      <w:r w:rsidR="00C27A02">
        <w:t xml:space="preserve">заработной платы </w:t>
      </w:r>
      <w:r w:rsidR="00737A85">
        <w:t xml:space="preserve">в объеме доходов постоянно растет. При этом остается практически неизменными удельный вес доходов от предпринимательской деятельности, что позволяет делать оптимистические прогнозы в отношении деловой активности населения.  </w:t>
      </w:r>
    </w:p>
    <w:p w:rsidR="00AE0406" w:rsidRDefault="00AE0406" w:rsidP="00D77D9A">
      <w:pPr>
        <w:spacing w:line="360" w:lineRule="auto"/>
        <w:jc w:val="both"/>
      </w:pPr>
      <w:r>
        <w:t xml:space="preserve">         Денежные расходы и сбережения населения включают расходы на покупку товаров и оплату услуг, обязательные платежи и разнообразные взносы (налоги и сборы, платежи по страхованию, проценты за товарный кредит и другое), покупку жилых помещений, иностранной валюты, а также прирост сбережений во вкладах и ценных бумагах. </w:t>
      </w:r>
    </w:p>
    <w:p w:rsidR="008F6E33" w:rsidRDefault="008F6E33" w:rsidP="00D77D9A">
      <w:pPr>
        <w:spacing w:line="360" w:lineRule="auto"/>
        <w:jc w:val="center"/>
        <w:rPr>
          <w:b/>
        </w:rPr>
      </w:pPr>
      <w:r w:rsidRPr="00292155">
        <w:rPr>
          <w:b/>
        </w:rPr>
        <w:t>Структура использования денежных доходов населения</w:t>
      </w:r>
      <w:r>
        <w:rPr>
          <w:b/>
        </w:rPr>
        <w:t xml:space="preserve"> МО «Город Алдан», млн.руб.</w:t>
      </w:r>
    </w:p>
    <w:p w:rsidR="00AF6D6A" w:rsidRDefault="00AF6D6A" w:rsidP="00D77D9A">
      <w:pPr>
        <w:spacing w:line="360" w:lineRule="auto"/>
        <w:jc w:val="right"/>
      </w:pPr>
      <w:r>
        <w:t>Таблица 1.2.</w:t>
      </w:r>
      <w:r w:rsidR="007128FC">
        <w:t>9</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1"/>
        <w:gridCol w:w="1399"/>
        <w:gridCol w:w="1534"/>
        <w:gridCol w:w="1399"/>
      </w:tblGrid>
      <w:tr w:rsidR="007024F7" w:rsidTr="008C104D">
        <w:tc>
          <w:tcPr>
            <w:tcW w:w="5353" w:type="dxa"/>
          </w:tcPr>
          <w:p w:rsidR="007024F7" w:rsidRDefault="007024F7" w:rsidP="00D77D9A">
            <w:pPr>
              <w:jc w:val="center"/>
            </w:pPr>
            <w:r>
              <w:t>Наименование</w:t>
            </w:r>
          </w:p>
        </w:tc>
        <w:tc>
          <w:tcPr>
            <w:tcW w:w="1418" w:type="dxa"/>
          </w:tcPr>
          <w:p w:rsidR="007024F7" w:rsidRDefault="007024F7" w:rsidP="00D77D9A">
            <w:pPr>
              <w:jc w:val="center"/>
            </w:pPr>
            <w:r>
              <w:t>2013 год</w:t>
            </w:r>
          </w:p>
        </w:tc>
        <w:tc>
          <w:tcPr>
            <w:tcW w:w="1559" w:type="dxa"/>
          </w:tcPr>
          <w:p w:rsidR="007024F7" w:rsidRDefault="007024F7" w:rsidP="00D77D9A">
            <w:pPr>
              <w:jc w:val="center"/>
            </w:pPr>
            <w:r>
              <w:t>2014 год</w:t>
            </w:r>
          </w:p>
        </w:tc>
        <w:tc>
          <w:tcPr>
            <w:tcW w:w="1418" w:type="dxa"/>
          </w:tcPr>
          <w:p w:rsidR="007024F7" w:rsidRDefault="007024F7" w:rsidP="00D77D9A">
            <w:pPr>
              <w:jc w:val="center"/>
            </w:pPr>
            <w:r>
              <w:t>2015 год</w:t>
            </w:r>
          </w:p>
        </w:tc>
      </w:tr>
      <w:tr w:rsidR="00C77B4D" w:rsidTr="008C104D">
        <w:tc>
          <w:tcPr>
            <w:tcW w:w="5353" w:type="dxa"/>
          </w:tcPr>
          <w:p w:rsidR="00C77B4D" w:rsidRDefault="00C77B4D" w:rsidP="00D77D9A">
            <w:pPr>
              <w:jc w:val="both"/>
            </w:pPr>
            <w:r>
              <w:t>Оплата труда</w:t>
            </w:r>
          </w:p>
        </w:tc>
        <w:tc>
          <w:tcPr>
            <w:tcW w:w="1418" w:type="dxa"/>
          </w:tcPr>
          <w:p w:rsidR="00C77B4D" w:rsidRDefault="0080185C" w:rsidP="00D77D9A">
            <w:pPr>
              <w:jc w:val="right"/>
            </w:pPr>
            <w:r>
              <w:t>3 981,3</w:t>
            </w:r>
          </w:p>
        </w:tc>
        <w:tc>
          <w:tcPr>
            <w:tcW w:w="1559" w:type="dxa"/>
          </w:tcPr>
          <w:p w:rsidR="00C77B4D" w:rsidRDefault="00E94420" w:rsidP="00D77D9A">
            <w:pPr>
              <w:jc w:val="right"/>
            </w:pPr>
            <w:r>
              <w:t>4 369,0</w:t>
            </w:r>
          </w:p>
        </w:tc>
        <w:tc>
          <w:tcPr>
            <w:tcW w:w="1418" w:type="dxa"/>
          </w:tcPr>
          <w:p w:rsidR="00C77B4D" w:rsidRDefault="008A1747" w:rsidP="00D77D9A">
            <w:pPr>
              <w:jc w:val="right"/>
            </w:pPr>
            <w:r>
              <w:t>4 531,7</w:t>
            </w:r>
          </w:p>
        </w:tc>
      </w:tr>
      <w:tr w:rsidR="00C77B4D" w:rsidTr="008C104D">
        <w:tc>
          <w:tcPr>
            <w:tcW w:w="5353" w:type="dxa"/>
          </w:tcPr>
          <w:p w:rsidR="00C77B4D" w:rsidRDefault="00C77B4D" w:rsidP="00D77D9A">
            <w:pPr>
              <w:jc w:val="both"/>
            </w:pPr>
            <w:r>
              <w:t>Социальные выплаты</w:t>
            </w:r>
          </w:p>
        </w:tc>
        <w:tc>
          <w:tcPr>
            <w:tcW w:w="1418" w:type="dxa"/>
          </w:tcPr>
          <w:p w:rsidR="00C77B4D" w:rsidRDefault="0080185C" w:rsidP="00D77D9A">
            <w:pPr>
              <w:jc w:val="right"/>
            </w:pPr>
            <w:r>
              <w:t>1 280,2</w:t>
            </w:r>
          </w:p>
        </w:tc>
        <w:tc>
          <w:tcPr>
            <w:tcW w:w="1559" w:type="dxa"/>
          </w:tcPr>
          <w:p w:rsidR="00C77B4D" w:rsidRDefault="00E94420" w:rsidP="00D77D9A">
            <w:pPr>
              <w:jc w:val="right"/>
            </w:pPr>
            <w:r>
              <w:t>1 357,9</w:t>
            </w:r>
          </w:p>
        </w:tc>
        <w:tc>
          <w:tcPr>
            <w:tcW w:w="1418" w:type="dxa"/>
          </w:tcPr>
          <w:p w:rsidR="00C77B4D" w:rsidRDefault="008A1747" w:rsidP="00D77D9A">
            <w:pPr>
              <w:jc w:val="right"/>
            </w:pPr>
            <w:r>
              <w:t>1 561,8</w:t>
            </w:r>
          </w:p>
        </w:tc>
      </w:tr>
      <w:tr w:rsidR="00C77B4D" w:rsidTr="008C104D">
        <w:tc>
          <w:tcPr>
            <w:tcW w:w="5353" w:type="dxa"/>
          </w:tcPr>
          <w:p w:rsidR="00C77B4D" w:rsidRDefault="00C77B4D" w:rsidP="00D77D9A">
            <w:pPr>
              <w:jc w:val="both"/>
            </w:pPr>
            <w:r>
              <w:t>Доходы от собственности</w:t>
            </w:r>
          </w:p>
        </w:tc>
        <w:tc>
          <w:tcPr>
            <w:tcW w:w="1418" w:type="dxa"/>
          </w:tcPr>
          <w:p w:rsidR="00C77B4D" w:rsidRDefault="0080185C" w:rsidP="00D77D9A">
            <w:pPr>
              <w:jc w:val="right"/>
            </w:pPr>
            <w:r>
              <w:t>194,4</w:t>
            </w:r>
          </w:p>
        </w:tc>
        <w:tc>
          <w:tcPr>
            <w:tcW w:w="1559" w:type="dxa"/>
          </w:tcPr>
          <w:p w:rsidR="00C77B4D" w:rsidRDefault="00E94420" w:rsidP="00D77D9A">
            <w:pPr>
              <w:jc w:val="right"/>
            </w:pPr>
            <w:r>
              <w:t>191,9</w:t>
            </w:r>
          </w:p>
        </w:tc>
        <w:tc>
          <w:tcPr>
            <w:tcW w:w="1418" w:type="dxa"/>
          </w:tcPr>
          <w:p w:rsidR="00C77B4D" w:rsidRDefault="008A1747" w:rsidP="00D77D9A">
            <w:pPr>
              <w:jc w:val="right"/>
            </w:pPr>
            <w:r>
              <w:t>258,9</w:t>
            </w:r>
          </w:p>
        </w:tc>
      </w:tr>
      <w:tr w:rsidR="00C77B4D" w:rsidTr="008C104D">
        <w:tc>
          <w:tcPr>
            <w:tcW w:w="5353" w:type="dxa"/>
          </w:tcPr>
          <w:p w:rsidR="00C77B4D" w:rsidRDefault="00C77B4D" w:rsidP="00D77D9A">
            <w:pPr>
              <w:jc w:val="both"/>
            </w:pPr>
            <w:r>
              <w:t>Доходы от предпринимательской деятельности</w:t>
            </w:r>
          </w:p>
        </w:tc>
        <w:tc>
          <w:tcPr>
            <w:tcW w:w="1418" w:type="dxa"/>
          </w:tcPr>
          <w:p w:rsidR="00C77B4D" w:rsidRDefault="0080185C" w:rsidP="00D77D9A">
            <w:pPr>
              <w:jc w:val="right"/>
            </w:pPr>
            <w:r>
              <w:t>998,7</w:t>
            </w:r>
          </w:p>
        </w:tc>
        <w:tc>
          <w:tcPr>
            <w:tcW w:w="1559" w:type="dxa"/>
          </w:tcPr>
          <w:p w:rsidR="00C77B4D" w:rsidRDefault="00E94420" w:rsidP="00D77D9A">
            <w:pPr>
              <w:jc w:val="right"/>
            </w:pPr>
            <w:r>
              <w:t>1 033,2</w:t>
            </w:r>
          </w:p>
        </w:tc>
        <w:tc>
          <w:tcPr>
            <w:tcW w:w="1418" w:type="dxa"/>
          </w:tcPr>
          <w:p w:rsidR="00C77B4D" w:rsidRDefault="008A1747" w:rsidP="00D77D9A">
            <w:pPr>
              <w:jc w:val="right"/>
            </w:pPr>
            <w:r>
              <w:t>1 173,4</w:t>
            </w:r>
          </w:p>
        </w:tc>
      </w:tr>
      <w:tr w:rsidR="00C77B4D" w:rsidTr="008C104D">
        <w:tc>
          <w:tcPr>
            <w:tcW w:w="5353" w:type="dxa"/>
          </w:tcPr>
          <w:p w:rsidR="00C77B4D" w:rsidRDefault="00C77B4D" w:rsidP="00D77D9A">
            <w:pPr>
              <w:jc w:val="both"/>
            </w:pPr>
            <w:r>
              <w:t>Другие доходы</w:t>
            </w:r>
          </w:p>
        </w:tc>
        <w:tc>
          <w:tcPr>
            <w:tcW w:w="1418" w:type="dxa"/>
          </w:tcPr>
          <w:p w:rsidR="00C77B4D" w:rsidRDefault="0080185C" w:rsidP="00D77D9A">
            <w:pPr>
              <w:jc w:val="right"/>
            </w:pPr>
            <w:r>
              <w:t>247,9</w:t>
            </w:r>
          </w:p>
        </w:tc>
        <w:tc>
          <w:tcPr>
            <w:tcW w:w="1559" w:type="dxa"/>
          </w:tcPr>
          <w:p w:rsidR="00C77B4D" w:rsidRDefault="00E94420" w:rsidP="00D77D9A">
            <w:pPr>
              <w:jc w:val="right"/>
            </w:pPr>
            <w:r>
              <w:t>428,1</w:t>
            </w:r>
          </w:p>
        </w:tc>
        <w:tc>
          <w:tcPr>
            <w:tcW w:w="1418" w:type="dxa"/>
          </w:tcPr>
          <w:p w:rsidR="00C77B4D" w:rsidRDefault="008A1747" w:rsidP="00D77D9A">
            <w:pPr>
              <w:jc w:val="right"/>
            </w:pPr>
            <w:r>
              <w:t>566,5</w:t>
            </w:r>
          </w:p>
        </w:tc>
      </w:tr>
      <w:tr w:rsidR="00C77B4D" w:rsidTr="008C104D">
        <w:tc>
          <w:tcPr>
            <w:tcW w:w="5353" w:type="dxa"/>
          </w:tcPr>
          <w:p w:rsidR="00C77B4D" w:rsidRPr="008C104D" w:rsidRDefault="00C77B4D" w:rsidP="00D77D9A">
            <w:pPr>
              <w:jc w:val="both"/>
              <w:rPr>
                <w:b/>
              </w:rPr>
            </w:pPr>
            <w:r w:rsidRPr="008C104D">
              <w:rPr>
                <w:b/>
              </w:rPr>
              <w:t>Всего денежных доходов</w:t>
            </w:r>
          </w:p>
        </w:tc>
        <w:tc>
          <w:tcPr>
            <w:tcW w:w="1418" w:type="dxa"/>
          </w:tcPr>
          <w:p w:rsidR="00C77B4D" w:rsidRPr="008C104D" w:rsidRDefault="00C77B4D" w:rsidP="00D77D9A">
            <w:pPr>
              <w:jc w:val="right"/>
              <w:rPr>
                <w:b/>
              </w:rPr>
            </w:pPr>
            <w:r w:rsidRPr="008C104D">
              <w:rPr>
                <w:b/>
              </w:rPr>
              <w:t>6 702,5</w:t>
            </w:r>
          </w:p>
        </w:tc>
        <w:tc>
          <w:tcPr>
            <w:tcW w:w="1559" w:type="dxa"/>
          </w:tcPr>
          <w:p w:rsidR="00C77B4D" w:rsidRPr="008C104D" w:rsidRDefault="00C77B4D" w:rsidP="00D77D9A">
            <w:pPr>
              <w:jc w:val="right"/>
              <w:rPr>
                <w:b/>
              </w:rPr>
            </w:pPr>
            <w:r w:rsidRPr="008C104D">
              <w:rPr>
                <w:b/>
              </w:rPr>
              <w:t>7 380,1</w:t>
            </w:r>
          </w:p>
        </w:tc>
        <w:tc>
          <w:tcPr>
            <w:tcW w:w="1418" w:type="dxa"/>
          </w:tcPr>
          <w:p w:rsidR="00C77B4D" w:rsidRPr="006D2A40" w:rsidRDefault="006D2A40" w:rsidP="00D77D9A">
            <w:pPr>
              <w:jc w:val="right"/>
              <w:rPr>
                <w:b/>
              </w:rPr>
            </w:pPr>
            <w:r w:rsidRPr="006D2A40">
              <w:rPr>
                <w:b/>
              </w:rPr>
              <w:t>8 092,3</w:t>
            </w:r>
          </w:p>
        </w:tc>
      </w:tr>
      <w:tr w:rsidR="00EA37F4" w:rsidTr="008C104D">
        <w:tc>
          <w:tcPr>
            <w:tcW w:w="5353" w:type="dxa"/>
          </w:tcPr>
          <w:p w:rsidR="00EA37F4" w:rsidRDefault="00EA37F4" w:rsidP="00D77D9A">
            <w:pPr>
              <w:jc w:val="both"/>
            </w:pPr>
            <w:r>
              <w:t>Расходы населения на оплату обязательных платежей и разнообразных взносов</w:t>
            </w:r>
          </w:p>
        </w:tc>
        <w:tc>
          <w:tcPr>
            <w:tcW w:w="1418" w:type="dxa"/>
          </w:tcPr>
          <w:p w:rsidR="00EA37F4" w:rsidRDefault="00343727" w:rsidP="00D77D9A">
            <w:pPr>
              <w:jc w:val="right"/>
            </w:pPr>
            <w:r>
              <w:t>900,0</w:t>
            </w:r>
          </w:p>
        </w:tc>
        <w:tc>
          <w:tcPr>
            <w:tcW w:w="1559" w:type="dxa"/>
          </w:tcPr>
          <w:p w:rsidR="00EA37F4" w:rsidRDefault="00904380" w:rsidP="00D77D9A">
            <w:pPr>
              <w:jc w:val="right"/>
            </w:pPr>
            <w:r>
              <w:t>1 064,4</w:t>
            </w:r>
          </w:p>
        </w:tc>
        <w:tc>
          <w:tcPr>
            <w:tcW w:w="1418" w:type="dxa"/>
          </w:tcPr>
          <w:p w:rsidR="00EA37F4" w:rsidRDefault="00484A54" w:rsidP="00D77D9A">
            <w:pPr>
              <w:jc w:val="right"/>
            </w:pPr>
            <w:r>
              <w:t>1</w:t>
            </w:r>
            <w:r w:rsidR="00777FE8">
              <w:t> 558,2</w:t>
            </w:r>
          </w:p>
        </w:tc>
      </w:tr>
      <w:tr w:rsidR="00EA37F4" w:rsidTr="008C104D">
        <w:tc>
          <w:tcPr>
            <w:tcW w:w="5353" w:type="dxa"/>
          </w:tcPr>
          <w:p w:rsidR="00EA37F4" w:rsidRDefault="00EA37F4" w:rsidP="00D77D9A">
            <w:pPr>
              <w:jc w:val="both"/>
            </w:pPr>
            <w:r>
              <w:t>Покупка товаров и оплата услуг населением</w:t>
            </w:r>
          </w:p>
        </w:tc>
        <w:tc>
          <w:tcPr>
            <w:tcW w:w="1418" w:type="dxa"/>
          </w:tcPr>
          <w:p w:rsidR="00EA37F4" w:rsidRDefault="00343727" w:rsidP="00D77D9A">
            <w:pPr>
              <w:jc w:val="right"/>
            </w:pPr>
            <w:r>
              <w:t>3 394,5</w:t>
            </w:r>
          </w:p>
        </w:tc>
        <w:tc>
          <w:tcPr>
            <w:tcW w:w="1559" w:type="dxa"/>
          </w:tcPr>
          <w:p w:rsidR="00EA37F4" w:rsidRDefault="00904380" w:rsidP="00D77D9A">
            <w:pPr>
              <w:jc w:val="right"/>
            </w:pPr>
            <w:r>
              <w:t>4 153,9</w:t>
            </w:r>
          </w:p>
        </w:tc>
        <w:tc>
          <w:tcPr>
            <w:tcW w:w="1418" w:type="dxa"/>
          </w:tcPr>
          <w:p w:rsidR="00EA37F4" w:rsidRDefault="00777FE8" w:rsidP="00D77D9A">
            <w:pPr>
              <w:jc w:val="right"/>
            </w:pPr>
            <w:r>
              <w:t>4 458,9</w:t>
            </w:r>
          </w:p>
        </w:tc>
      </w:tr>
      <w:tr w:rsidR="00EA37F4" w:rsidTr="008C104D">
        <w:tc>
          <w:tcPr>
            <w:tcW w:w="5353" w:type="dxa"/>
          </w:tcPr>
          <w:p w:rsidR="00EA37F4" w:rsidRDefault="00EA37F4" w:rsidP="00D77D9A">
            <w:pPr>
              <w:jc w:val="both"/>
            </w:pPr>
            <w:r>
              <w:t>Приобретение недвижимости</w:t>
            </w:r>
          </w:p>
        </w:tc>
        <w:tc>
          <w:tcPr>
            <w:tcW w:w="1418" w:type="dxa"/>
          </w:tcPr>
          <w:p w:rsidR="00EA37F4" w:rsidRDefault="00343727" w:rsidP="00D77D9A">
            <w:pPr>
              <w:jc w:val="right"/>
            </w:pPr>
            <w:r>
              <w:t>272,2</w:t>
            </w:r>
          </w:p>
        </w:tc>
        <w:tc>
          <w:tcPr>
            <w:tcW w:w="1559" w:type="dxa"/>
          </w:tcPr>
          <w:p w:rsidR="00EA37F4" w:rsidRDefault="00904380" w:rsidP="00D77D9A">
            <w:pPr>
              <w:jc w:val="right"/>
            </w:pPr>
            <w:r>
              <w:t>356,9</w:t>
            </w:r>
          </w:p>
        </w:tc>
        <w:tc>
          <w:tcPr>
            <w:tcW w:w="1418" w:type="dxa"/>
          </w:tcPr>
          <w:p w:rsidR="00EA37F4" w:rsidRDefault="00484A54" w:rsidP="00D77D9A">
            <w:pPr>
              <w:jc w:val="right"/>
            </w:pPr>
            <w:r>
              <w:t>243,7</w:t>
            </w:r>
          </w:p>
        </w:tc>
      </w:tr>
      <w:tr w:rsidR="00EA37F4" w:rsidTr="008C104D">
        <w:tc>
          <w:tcPr>
            <w:tcW w:w="5353" w:type="dxa"/>
          </w:tcPr>
          <w:p w:rsidR="00EA37F4" w:rsidRDefault="00EA37F4" w:rsidP="00D77D9A">
            <w:pPr>
              <w:jc w:val="both"/>
            </w:pPr>
            <w:r>
              <w:t>Прирост финансовых активов</w:t>
            </w:r>
          </w:p>
        </w:tc>
        <w:tc>
          <w:tcPr>
            <w:tcW w:w="1418" w:type="dxa"/>
          </w:tcPr>
          <w:p w:rsidR="00EA37F4" w:rsidRDefault="00343727" w:rsidP="00D77D9A">
            <w:pPr>
              <w:jc w:val="right"/>
            </w:pPr>
            <w:r>
              <w:t>989,0</w:t>
            </w:r>
          </w:p>
        </w:tc>
        <w:tc>
          <w:tcPr>
            <w:tcW w:w="1559" w:type="dxa"/>
          </w:tcPr>
          <w:p w:rsidR="00EA37F4" w:rsidRDefault="00904380" w:rsidP="00D77D9A">
            <w:pPr>
              <w:jc w:val="right"/>
            </w:pPr>
            <w:r>
              <w:t>915,4</w:t>
            </w:r>
          </w:p>
        </w:tc>
        <w:tc>
          <w:tcPr>
            <w:tcW w:w="1418" w:type="dxa"/>
          </w:tcPr>
          <w:p w:rsidR="00EA37F4" w:rsidRDefault="00484A54" w:rsidP="00D77D9A">
            <w:pPr>
              <w:jc w:val="right"/>
            </w:pPr>
            <w:r>
              <w:t>1 355,9</w:t>
            </w:r>
          </w:p>
        </w:tc>
      </w:tr>
      <w:tr w:rsidR="00EA37F4" w:rsidTr="008C104D">
        <w:tc>
          <w:tcPr>
            <w:tcW w:w="5353" w:type="dxa"/>
          </w:tcPr>
          <w:p w:rsidR="00EA37F4" w:rsidRPr="008C104D" w:rsidRDefault="00036789" w:rsidP="00D77D9A">
            <w:pPr>
              <w:jc w:val="both"/>
              <w:rPr>
                <w:b/>
              </w:rPr>
            </w:pPr>
            <w:r w:rsidRPr="008C104D">
              <w:rPr>
                <w:b/>
              </w:rPr>
              <w:t>Всего денежных расходов</w:t>
            </w:r>
          </w:p>
        </w:tc>
        <w:tc>
          <w:tcPr>
            <w:tcW w:w="1418" w:type="dxa"/>
          </w:tcPr>
          <w:p w:rsidR="00EA37F4" w:rsidRPr="008C104D" w:rsidRDefault="00036789" w:rsidP="00D77D9A">
            <w:pPr>
              <w:jc w:val="right"/>
              <w:rPr>
                <w:b/>
              </w:rPr>
            </w:pPr>
            <w:r w:rsidRPr="008C104D">
              <w:rPr>
                <w:b/>
              </w:rPr>
              <w:t>5 555,7</w:t>
            </w:r>
          </w:p>
        </w:tc>
        <w:tc>
          <w:tcPr>
            <w:tcW w:w="1559" w:type="dxa"/>
          </w:tcPr>
          <w:p w:rsidR="00EA37F4" w:rsidRPr="008C104D" w:rsidRDefault="00BE6DBE" w:rsidP="00D77D9A">
            <w:pPr>
              <w:jc w:val="right"/>
              <w:rPr>
                <w:b/>
              </w:rPr>
            </w:pPr>
            <w:r w:rsidRPr="008C104D">
              <w:rPr>
                <w:b/>
              </w:rPr>
              <w:t>6 490,6</w:t>
            </w:r>
          </w:p>
        </w:tc>
        <w:tc>
          <w:tcPr>
            <w:tcW w:w="1418" w:type="dxa"/>
          </w:tcPr>
          <w:p w:rsidR="00EA37F4" w:rsidRPr="008C104D" w:rsidRDefault="006D2A40" w:rsidP="00D77D9A">
            <w:pPr>
              <w:jc w:val="right"/>
              <w:rPr>
                <w:b/>
              </w:rPr>
            </w:pPr>
            <w:r>
              <w:rPr>
                <w:b/>
              </w:rPr>
              <w:t>7 616,7</w:t>
            </w:r>
          </w:p>
        </w:tc>
      </w:tr>
    </w:tbl>
    <w:p w:rsidR="007024F7" w:rsidRDefault="007024F7" w:rsidP="00D77D9A">
      <w:pPr>
        <w:spacing w:line="360" w:lineRule="auto"/>
        <w:jc w:val="both"/>
      </w:pPr>
    </w:p>
    <w:p w:rsidR="002C0D99" w:rsidRDefault="00696072" w:rsidP="00D77D9A">
      <w:pPr>
        <w:spacing w:line="360" w:lineRule="auto"/>
        <w:jc w:val="both"/>
      </w:pPr>
      <w:r>
        <w:t xml:space="preserve">         Номинальные доходы населения муниципального образования «Город Алдан» составили за 2014 год в сумме 7 380,1 млн.руб., за 2015 год в сумме 8 092,3 млн.руб.</w:t>
      </w:r>
      <w:r w:rsidR="003B7502">
        <w:t xml:space="preserve"> При этом реальные располагаемые доходы населения составили в 2014 году 5 854,6  млн.руб., за 2015 год 5 848,1 млн.руб. </w:t>
      </w:r>
      <w:r>
        <w:t xml:space="preserve"> </w:t>
      </w:r>
      <w:r w:rsidR="003B7502">
        <w:t xml:space="preserve">Отсюда следует, что </w:t>
      </w:r>
      <w:r w:rsidR="002148D6">
        <w:t xml:space="preserve">рост номинальных денежных доходов населения сопровождается существенным снижением их реальной величины с учетом инфляции, налогов и платежей. </w:t>
      </w:r>
      <w:r w:rsidR="00B13AC3">
        <w:t xml:space="preserve">Рост потребительских цен опережает динамику денежных доходов населения и привел к падению покупательской способности доходов и увеличению численности населения с денежными доходами ниже прожиточного минимума. </w:t>
      </w:r>
      <w:r w:rsidR="000426DB">
        <w:t xml:space="preserve">При наличии инфляции рост денежных доходов населения не всегда может свидетельствовать об улучшении уровня жизни населения, поскольку фактор изменения цен влияет на покупательскую способность денег. </w:t>
      </w:r>
      <w:r w:rsidR="002C0D99">
        <w:t xml:space="preserve">        </w:t>
      </w:r>
    </w:p>
    <w:p w:rsidR="006002E0" w:rsidRDefault="001A070C" w:rsidP="00D77D9A">
      <w:pPr>
        <w:spacing w:line="360" w:lineRule="auto"/>
        <w:jc w:val="both"/>
      </w:pPr>
      <w:r>
        <w:lastRenderedPageBreak/>
        <w:t xml:space="preserve">         </w:t>
      </w:r>
      <w:r w:rsidR="006002E0">
        <w:t>Улучшение уровня и качества жизни населения,  являются основными задачами администрации муниципального образования «Город Алдан».</w:t>
      </w:r>
    </w:p>
    <w:p w:rsidR="006002E0" w:rsidRDefault="006002E0" w:rsidP="00D77D9A">
      <w:pPr>
        <w:spacing w:line="360" w:lineRule="auto"/>
        <w:jc w:val="both"/>
      </w:pPr>
      <w:r>
        <w:t xml:space="preserve">        Стабилизация работы предприятий и отраслей экономики, укрепление финансовой устойчивости крупных и средних предприятий </w:t>
      </w:r>
      <w:r w:rsidR="00282165">
        <w:t>способствует</w:t>
      </w:r>
      <w:r>
        <w:t xml:space="preserve"> улучшению социально – экономической ситуации в поселении. </w:t>
      </w:r>
    </w:p>
    <w:p w:rsidR="00D34D8D" w:rsidRDefault="0036345B" w:rsidP="00EA71A9">
      <w:pPr>
        <w:spacing w:line="360" w:lineRule="auto"/>
        <w:rPr>
          <w:b/>
        </w:rPr>
      </w:pPr>
      <w:r>
        <w:rPr>
          <w:b/>
        </w:rPr>
        <w:t>1.3.</w:t>
      </w:r>
      <w:r w:rsidR="00D34D8D">
        <w:rPr>
          <w:b/>
        </w:rPr>
        <w:t>Использование территории и градостроительство</w:t>
      </w:r>
    </w:p>
    <w:p w:rsidR="00ED048E" w:rsidRDefault="00186AB3" w:rsidP="00ED048E">
      <w:pPr>
        <w:spacing w:line="360" w:lineRule="auto"/>
        <w:jc w:val="both"/>
      </w:pPr>
      <w:r>
        <w:t xml:space="preserve">         </w:t>
      </w:r>
      <w:r w:rsidR="00ED048E">
        <w:t xml:space="preserve">Город Алдан сформировался как сложный по структуре промышленный город. </w:t>
      </w:r>
    </w:p>
    <w:p w:rsidR="00ED048E" w:rsidRDefault="00ED048E" w:rsidP="00ED048E">
      <w:pPr>
        <w:spacing w:line="360" w:lineRule="auto"/>
        <w:jc w:val="both"/>
      </w:pPr>
      <w:r>
        <w:t xml:space="preserve">         За последние десять лет произошли значительные изменения в градостроительной организации территории города – максимально уплотняются территории усадебной застройки (в виду отсутствия резервов участков под малоэтажное строительство); образов</w:t>
      </w:r>
      <w:r w:rsidR="009447D1">
        <w:t>ываются</w:t>
      </w:r>
      <w:r>
        <w:t xml:space="preserve"> новы</w:t>
      </w:r>
      <w:r w:rsidR="009447D1">
        <w:t>е</w:t>
      </w:r>
      <w:r>
        <w:t xml:space="preserve"> торговы</w:t>
      </w:r>
      <w:r w:rsidR="009447D1">
        <w:t>е</w:t>
      </w:r>
      <w:r>
        <w:t>, деловы</w:t>
      </w:r>
      <w:r w:rsidR="009447D1">
        <w:t>е</w:t>
      </w:r>
      <w:r>
        <w:t xml:space="preserve"> и обслуживающи</w:t>
      </w:r>
      <w:r w:rsidR="009447D1">
        <w:t>е</w:t>
      </w:r>
      <w:r>
        <w:t xml:space="preserve"> объект</w:t>
      </w:r>
      <w:r w:rsidR="009447D1">
        <w:t>ы</w:t>
      </w:r>
      <w:r>
        <w:t>;</w:t>
      </w:r>
      <w:r w:rsidR="009447D1">
        <w:t xml:space="preserve"> происходит</w:t>
      </w:r>
      <w:r>
        <w:t xml:space="preserve"> вторичное освоение под малый и средний бизнес промышленных территорий. </w:t>
      </w:r>
    </w:p>
    <w:p w:rsidR="00ED048E" w:rsidRDefault="00ED048E" w:rsidP="00ED048E">
      <w:pPr>
        <w:tabs>
          <w:tab w:val="left" w:pos="8025"/>
        </w:tabs>
        <w:spacing w:line="360" w:lineRule="auto"/>
        <w:jc w:val="center"/>
        <w:rPr>
          <w:b/>
        </w:rPr>
      </w:pPr>
      <w:r>
        <w:t xml:space="preserve">  </w:t>
      </w:r>
      <w:r w:rsidRPr="00716974">
        <w:rPr>
          <w:b/>
        </w:rPr>
        <w:t>Земельный баланс муниципального образования «Город Алдан»</w:t>
      </w:r>
      <w:r w:rsidR="00C852C6">
        <w:rPr>
          <w:b/>
        </w:rPr>
        <w:t xml:space="preserve"> по состоянию на 01.01.2017 года</w:t>
      </w:r>
    </w:p>
    <w:p w:rsidR="00ED048E" w:rsidRPr="00B71240" w:rsidRDefault="00ED048E" w:rsidP="00ED048E">
      <w:pPr>
        <w:tabs>
          <w:tab w:val="left" w:pos="8025"/>
        </w:tabs>
        <w:spacing w:line="360" w:lineRule="auto"/>
        <w:jc w:val="right"/>
      </w:pPr>
      <w:r w:rsidRPr="00B71240">
        <w:t>Таблица 1.3.1.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7410"/>
        <w:gridCol w:w="1701"/>
      </w:tblGrid>
      <w:tr w:rsidR="00ED048E" w:rsidTr="00186AB3">
        <w:tc>
          <w:tcPr>
            <w:tcW w:w="636" w:type="dxa"/>
          </w:tcPr>
          <w:p w:rsidR="00ED048E" w:rsidRDefault="00ED048E" w:rsidP="00186AB3">
            <w:pPr>
              <w:jc w:val="center"/>
            </w:pPr>
            <w:r>
              <w:t>№ п/п</w:t>
            </w:r>
          </w:p>
        </w:tc>
        <w:tc>
          <w:tcPr>
            <w:tcW w:w="7410" w:type="dxa"/>
          </w:tcPr>
          <w:p w:rsidR="00ED048E" w:rsidRDefault="00ED048E" w:rsidP="00186AB3">
            <w:pPr>
              <w:jc w:val="center"/>
            </w:pPr>
            <w:r>
              <w:t>Показатели</w:t>
            </w:r>
          </w:p>
        </w:tc>
        <w:tc>
          <w:tcPr>
            <w:tcW w:w="1701" w:type="dxa"/>
          </w:tcPr>
          <w:p w:rsidR="00ED048E" w:rsidRDefault="00ED048E" w:rsidP="00186AB3">
            <w:pPr>
              <w:jc w:val="center"/>
            </w:pPr>
            <w:r>
              <w:t>Площадь, га</w:t>
            </w:r>
          </w:p>
        </w:tc>
      </w:tr>
      <w:tr w:rsidR="00ED048E" w:rsidTr="00186AB3">
        <w:tc>
          <w:tcPr>
            <w:tcW w:w="636" w:type="dxa"/>
          </w:tcPr>
          <w:p w:rsidR="00ED048E" w:rsidRDefault="00ED048E" w:rsidP="00186AB3">
            <w:pPr>
              <w:jc w:val="center"/>
            </w:pPr>
            <w:r>
              <w:t>1</w:t>
            </w:r>
          </w:p>
        </w:tc>
        <w:tc>
          <w:tcPr>
            <w:tcW w:w="7410" w:type="dxa"/>
          </w:tcPr>
          <w:p w:rsidR="00ED048E" w:rsidRDefault="00ED048E" w:rsidP="00186AB3">
            <w:pPr>
              <w:jc w:val="center"/>
            </w:pPr>
            <w:r>
              <w:t>2</w:t>
            </w:r>
          </w:p>
        </w:tc>
        <w:tc>
          <w:tcPr>
            <w:tcW w:w="1701" w:type="dxa"/>
          </w:tcPr>
          <w:p w:rsidR="00ED048E" w:rsidRDefault="00ED048E" w:rsidP="00186AB3">
            <w:pPr>
              <w:jc w:val="center"/>
            </w:pPr>
            <w:r>
              <w:t>3</w:t>
            </w:r>
          </w:p>
        </w:tc>
      </w:tr>
      <w:tr w:rsidR="00ED048E" w:rsidTr="00186AB3">
        <w:tc>
          <w:tcPr>
            <w:tcW w:w="636" w:type="dxa"/>
          </w:tcPr>
          <w:p w:rsidR="00ED048E" w:rsidRPr="008D324A" w:rsidRDefault="00ED048E" w:rsidP="00186AB3">
            <w:pPr>
              <w:jc w:val="both"/>
            </w:pPr>
            <w:r w:rsidRPr="008D324A">
              <w:t>1.</w:t>
            </w:r>
          </w:p>
        </w:tc>
        <w:tc>
          <w:tcPr>
            <w:tcW w:w="7410" w:type="dxa"/>
          </w:tcPr>
          <w:p w:rsidR="00ED048E" w:rsidRPr="008D324A" w:rsidRDefault="00ED048E" w:rsidP="00186AB3">
            <w:pPr>
              <w:jc w:val="both"/>
            </w:pPr>
            <w:r w:rsidRPr="008D324A">
              <w:t>Площадь территории, всего в т.ч.</w:t>
            </w:r>
          </w:p>
        </w:tc>
        <w:tc>
          <w:tcPr>
            <w:tcW w:w="1701" w:type="dxa"/>
          </w:tcPr>
          <w:p w:rsidR="00ED048E" w:rsidRPr="008D324A" w:rsidRDefault="00843370" w:rsidP="00186AB3">
            <w:pPr>
              <w:jc w:val="right"/>
            </w:pPr>
            <w:r>
              <w:t>6 011,51</w:t>
            </w:r>
          </w:p>
        </w:tc>
      </w:tr>
      <w:tr w:rsidR="00ED048E" w:rsidTr="00186AB3">
        <w:tc>
          <w:tcPr>
            <w:tcW w:w="636" w:type="dxa"/>
          </w:tcPr>
          <w:p w:rsidR="00ED048E" w:rsidRDefault="00ED048E" w:rsidP="00186AB3">
            <w:pPr>
              <w:jc w:val="both"/>
            </w:pPr>
            <w:r>
              <w:t>1.1</w:t>
            </w:r>
          </w:p>
        </w:tc>
        <w:tc>
          <w:tcPr>
            <w:tcW w:w="7410" w:type="dxa"/>
          </w:tcPr>
          <w:p w:rsidR="00ED048E" w:rsidRDefault="00ED048E" w:rsidP="00186AB3">
            <w:pPr>
              <w:jc w:val="both"/>
            </w:pPr>
            <w:r>
              <w:t>находящаяся в ведении МО «Город Алдан»</w:t>
            </w:r>
          </w:p>
        </w:tc>
        <w:tc>
          <w:tcPr>
            <w:tcW w:w="1701" w:type="dxa"/>
          </w:tcPr>
          <w:p w:rsidR="00ED048E" w:rsidRDefault="00843370" w:rsidP="00186AB3">
            <w:pPr>
              <w:jc w:val="right"/>
            </w:pPr>
            <w:r>
              <w:t>5 435,91</w:t>
            </w:r>
          </w:p>
        </w:tc>
      </w:tr>
      <w:tr w:rsidR="00ED048E" w:rsidTr="00186AB3">
        <w:tc>
          <w:tcPr>
            <w:tcW w:w="636" w:type="dxa"/>
          </w:tcPr>
          <w:p w:rsidR="00ED048E" w:rsidRDefault="00ED048E" w:rsidP="00186AB3">
            <w:pPr>
              <w:jc w:val="both"/>
            </w:pPr>
            <w:r>
              <w:t>1.2</w:t>
            </w:r>
          </w:p>
        </w:tc>
        <w:tc>
          <w:tcPr>
            <w:tcW w:w="7410" w:type="dxa"/>
          </w:tcPr>
          <w:p w:rsidR="00ED048E" w:rsidRDefault="00ED048E" w:rsidP="00186AB3">
            <w:pPr>
              <w:jc w:val="both"/>
            </w:pPr>
            <w:r>
              <w:t>переданная в собственность физическим лицам</w:t>
            </w:r>
          </w:p>
        </w:tc>
        <w:tc>
          <w:tcPr>
            <w:tcW w:w="1701" w:type="dxa"/>
          </w:tcPr>
          <w:p w:rsidR="00ED048E" w:rsidRDefault="00ED048E" w:rsidP="00186AB3">
            <w:pPr>
              <w:jc w:val="right"/>
            </w:pPr>
            <w:r>
              <w:t>156,4</w:t>
            </w:r>
          </w:p>
        </w:tc>
      </w:tr>
      <w:tr w:rsidR="00ED048E" w:rsidTr="00186AB3">
        <w:tc>
          <w:tcPr>
            <w:tcW w:w="636" w:type="dxa"/>
          </w:tcPr>
          <w:p w:rsidR="00ED048E" w:rsidRDefault="00ED048E" w:rsidP="00186AB3">
            <w:pPr>
              <w:jc w:val="both"/>
            </w:pPr>
            <w:r>
              <w:t>1.3</w:t>
            </w:r>
          </w:p>
        </w:tc>
        <w:tc>
          <w:tcPr>
            <w:tcW w:w="7410" w:type="dxa"/>
          </w:tcPr>
          <w:p w:rsidR="00ED048E" w:rsidRDefault="00ED048E" w:rsidP="00186AB3">
            <w:pPr>
              <w:jc w:val="both"/>
            </w:pPr>
            <w:r>
              <w:t>переданная в собственность юридическим лицам</w:t>
            </w:r>
          </w:p>
        </w:tc>
        <w:tc>
          <w:tcPr>
            <w:tcW w:w="1701" w:type="dxa"/>
          </w:tcPr>
          <w:p w:rsidR="00ED048E" w:rsidRDefault="00ED048E" w:rsidP="00186AB3">
            <w:pPr>
              <w:jc w:val="right"/>
            </w:pPr>
            <w:r>
              <w:t>244,1</w:t>
            </w:r>
          </w:p>
        </w:tc>
      </w:tr>
      <w:tr w:rsidR="00ED048E" w:rsidTr="00186AB3">
        <w:tc>
          <w:tcPr>
            <w:tcW w:w="636" w:type="dxa"/>
          </w:tcPr>
          <w:p w:rsidR="00ED048E" w:rsidRDefault="00ED048E" w:rsidP="00186AB3">
            <w:pPr>
              <w:jc w:val="both"/>
            </w:pPr>
            <w:r>
              <w:t>1.4</w:t>
            </w:r>
          </w:p>
        </w:tc>
        <w:tc>
          <w:tcPr>
            <w:tcW w:w="7410" w:type="dxa"/>
          </w:tcPr>
          <w:p w:rsidR="00ED048E" w:rsidRDefault="00ED048E" w:rsidP="00186AB3">
            <w:pPr>
              <w:jc w:val="both"/>
            </w:pPr>
            <w:r>
              <w:t>сданная в аренду юридическим лицам</w:t>
            </w:r>
          </w:p>
        </w:tc>
        <w:tc>
          <w:tcPr>
            <w:tcW w:w="1701" w:type="dxa"/>
          </w:tcPr>
          <w:p w:rsidR="00ED048E" w:rsidRDefault="00ED048E" w:rsidP="00186AB3">
            <w:pPr>
              <w:jc w:val="right"/>
            </w:pPr>
            <w:r>
              <w:t>47,5</w:t>
            </w:r>
          </w:p>
        </w:tc>
      </w:tr>
      <w:tr w:rsidR="00ED048E" w:rsidTr="00186AB3">
        <w:tc>
          <w:tcPr>
            <w:tcW w:w="636" w:type="dxa"/>
          </w:tcPr>
          <w:p w:rsidR="00ED048E" w:rsidRDefault="00ED048E" w:rsidP="00186AB3">
            <w:pPr>
              <w:jc w:val="both"/>
            </w:pPr>
            <w:r>
              <w:t>1.5</w:t>
            </w:r>
          </w:p>
        </w:tc>
        <w:tc>
          <w:tcPr>
            <w:tcW w:w="7410" w:type="dxa"/>
          </w:tcPr>
          <w:p w:rsidR="00ED048E" w:rsidRDefault="00ED048E" w:rsidP="00186AB3">
            <w:pPr>
              <w:jc w:val="both"/>
            </w:pPr>
            <w:r>
              <w:t>сданная в аренду физическим лицам</w:t>
            </w:r>
          </w:p>
        </w:tc>
        <w:tc>
          <w:tcPr>
            <w:tcW w:w="1701" w:type="dxa"/>
          </w:tcPr>
          <w:p w:rsidR="00ED048E" w:rsidRDefault="00ED048E" w:rsidP="00186AB3">
            <w:pPr>
              <w:jc w:val="right"/>
            </w:pPr>
            <w:r>
              <w:t>127,6</w:t>
            </w:r>
          </w:p>
        </w:tc>
      </w:tr>
      <w:tr w:rsidR="00ED048E" w:rsidTr="00186AB3">
        <w:tc>
          <w:tcPr>
            <w:tcW w:w="636" w:type="dxa"/>
          </w:tcPr>
          <w:p w:rsidR="00ED048E" w:rsidRPr="008D324A" w:rsidRDefault="00ED048E" w:rsidP="00186AB3">
            <w:pPr>
              <w:jc w:val="both"/>
            </w:pPr>
            <w:r w:rsidRPr="008D324A">
              <w:t>2.</w:t>
            </w:r>
          </w:p>
        </w:tc>
        <w:tc>
          <w:tcPr>
            <w:tcW w:w="7410" w:type="dxa"/>
          </w:tcPr>
          <w:p w:rsidR="00ED048E" w:rsidRPr="008D324A" w:rsidRDefault="00ED048E" w:rsidP="00186AB3">
            <w:pPr>
              <w:jc w:val="both"/>
            </w:pPr>
            <w:r w:rsidRPr="008D324A">
              <w:t>Из общей площади поселения площадь застроенных земель, всего в т.ч.</w:t>
            </w:r>
          </w:p>
        </w:tc>
        <w:tc>
          <w:tcPr>
            <w:tcW w:w="1701" w:type="dxa"/>
          </w:tcPr>
          <w:p w:rsidR="00ED048E" w:rsidRPr="008D324A" w:rsidRDefault="00ED048E" w:rsidP="00186AB3">
            <w:pPr>
              <w:jc w:val="right"/>
            </w:pPr>
            <w:r>
              <w:t>3 815,6</w:t>
            </w:r>
          </w:p>
        </w:tc>
      </w:tr>
      <w:tr w:rsidR="00ED048E" w:rsidTr="00186AB3">
        <w:tc>
          <w:tcPr>
            <w:tcW w:w="636" w:type="dxa"/>
          </w:tcPr>
          <w:p w:rsidR="00ED048E" w:rsidRDefault="00ED048E" w:rsidP="00186AB3">
            <w:pPr>
              <w:jc w:val="both"/>
            </w:pPr>
            <w:r>
              <w:t>2.1</w:t>
            </w:r>
          </w:p>
        </w:tc>
        <w:tc>
          <w:tcPr>
            <w:tcW w:w="7410" w:type="dxa"/>
          </w:tcPr>
          <w:p w:rsidR="00ED048E" w:rsidRDefault="00ED048E" w:rsidP="00186AB3">
            <w:pPr>
              <w:jc w:val="both"/>
            </w:pPr>
            <w:r>
              <w:t>жилая застройка</w:t>
            </w:r>
          </w:p>
        </w:tc>
        <w:tc>
          <w:tcPr>
            <w:tcW w:w="1701" w:type="dxa"/>
          </w:tcPr>
          <w:p w:rsidR="00ED048E" w:rsidRDefault="00ED048E" w:rsidP="00186AB3">
            <w:pPr>
              <w:jc w:val="right"/>
            </w:pPr>
            <w:r>
              <w:t>463</w:t>
            </w:r>
          </w:p>
        </w:tc>
      </w:tr>
      <w:tr w:rsidR="00ED048E" w:rsidTr="00186AB3">
        <w:tc>
          <w:tcPr>
            <w:tcW w:w="636" w:type="dxa"/>
          </w:tcPr>
          <w:p w:rsidR="00ED048E" w:rsidRDefault="00ED048E" w:rsidP="00186AB3">
            <w:pPr>
              <w:jc w:val="both"/>
            </w:pPr>
            <w:r>
              <w:t>2.2</w:t>
            </w:r>
          </w:p>
        </w:tc>
        <w:tc>
          <w:tcPr>
            <w:tcW w:w="7410" w:type="dxa"/>
          </w:tcPr>
          <w:p w:rsidR="00ED048E" w:rsidRDefault="00ED048E" w:rsidP="00186AB3">
            <w:pPr>
              <w:jc w:val="both"/>
            </w:pPr>
            <w:r>
              <w:t>гаражи</w:t>
            </w:r>
          </w:p>
        </w:tc>
        <w:tc>
          <w:tcPr>
            <w:tcW w:w="1701" w:type="dxa"/>
          </w:tcPr>
          <w:p w:rsidR="00ED048E" w:rsidRDefault="00ED048E" w:rsidP="00186AB3">
            <w:pPr>
              <w:jc w:val="right"/>
            </w:pPr>
            <w:r>
              <w:t>5,8</w:t>
            </w:r>
          </w:p>
        </w:tc>
      </w:tr>
      <w:tr w:rsidR="00ED048E" w:rsidTr="00186AB3">
        <w:tc>
          <w:tcPr>
            <w:tcW w:w="636" w:type="dxa"/>
          </w:tcPr>
          <w:p w:rsidR="00ED048E" w:rsidRDefault="00ED048E" w:rsidP="00186AB3">
            <w:pPr>
              <w:jc w:val="both"/>
            </w:pPr>
            <w:r>
              <w:t>2.3</w:t>
            </w:r>
          </w:p>
        </w:tc>
        <w:tc>
          <w:tcPr>
            <w:tcW w:w="7410" w:type="dxa"/>
          </w:tcPr>
          <w:p w:rsidR="00ED048E" w:rsidRDefault="00ED048E" w:rsidP="00186AB3">
            <w:pPr>
              <w:jc w:val="both"/>
            </w:pPr>
            <w:r>
              <w:t>промышленность</w:t>
            </w:r>
          </w:p>
        </w:tc>
        <w:tc>
          <w:tcPr>
            <w:tcW w:w="1701" w:type="dxa"/>
          </w:tcPr>
          <w:p w:rsidR="00ED048E" w:rsidRDefault="00ED048E" w:rsidP="00186AB3">
            <w:pPr>
              <w:jc w:val="right"/>
            </w:pPr>
            <w:r>
              <w:t>355</w:t>
            </w:r>
          </w:p>
        </w:tc>
      </w:tr>
      <w:tr w:rsidR="00ED048E" w:rsidTr="00186AB3">
        <w:tc>
          <w:tcPr>
            <w:tcW w:w="636" w:type="dxa"/>
          </w:tcPr>
          <w:p w:rsidR="00ED048E" w:rsidRDefault="00ED048E" w:rsidP="00186AB3">
            <w:pPr>
              <w:jc w:val="both"/>
            </w:pPr>
            <w:r>
              <w:t>2.4</w:t>
            </w:r>
          </w:p>
        </w:tc>
        <w:tc>
          <w:tcPr>
            <w:tcW w:w="7410" w:type="dxa"/>
          </w:tcPr>
          <w:p w:rsidR="00ED048E" w:rsidRDefault="00ED048E" w:rsidP="00186AB3">
            <w:pPr>
              <w:jc w:val="both"/>
            </w:pPr>
            <w:r>
              <w:t>инженерная инфраструктура</w:t>
            </w:r>
          </w:p>
        </w:tc>
        <w:tc>
          <w:tcPr>
            <w:tcW w:w="1701" w:type="dxa"/>
          </w:tcPr>
          <w:p w:rsidR="00ED048E" w:rsidRDefault="00ED048E" w:rsidP="00186AB3">
            <w:pPr>
              <w:jc w:val="right"/>
            </w:pPr>
            <w:r>
              <w:t>61</w:t>
            </w:r>
          </w:p>
        </w:tc>
      </w:tr>
      <w:tr w:rsidR="00ED048E" w:rsidTr="00186AB3">
        <w:tc>
          <w:tcPr>
            <w:tcW w:w="636" w:type="dxa"/>
          </w:tcPr>
          <w:p w:rsidR="00ED048E" w:rsidRDefault="00ED048E" w:rsidP="00186AB3">
            <w:pPr>
              <w:jc w:val="both"/>
            </w:pPr>
            <w:r>
              <w:t>2.5</w:t>
            </w:r>
          </w:p>
        </w:tc>
        <w:tc>
          <w:tcPr>
            <w:tcW w:w="7410" w:type="dxa"/>
          </w:tcPr>
          <w:p w:rsidR="00ED048E" w:rsidRDefault="00ED048E" w:rsidP="00186AB3">
            <w:pPr>
              <w:jc w:val="both"/>
            </w:pPr>
            <w:r>
              <w:t>объекты образования, здравоохранения, культуры</w:t>
            </w:r>
          </w:p>
        </w:tc>
        <w:tc>
          <w:tcPr>
            <w:tcW w:w="1701" w:type="dxa"/>
          </w:tcPr>
          <w:p w:rsidR="00ED048E" w:rsidRDefault="00ED048E" w:rsidP="00186AB3">
            <w:pPr>
              <w:jc w:val="right"/>
            </w:pPr>
            <w:r>
              <w:t>27,8</w:t>
            </w:r>
          </w:p>
        </w:tc>
      </w:tr>
      <w:tr w:rsidR="00ED048E" w:rsidTr="00186AB3">
        <w:tc>
          <w:tcPr>
            <w:tcW w:w="636" w:type="dxa"/>
          </w:tcPr>
          <w:p w:rsidR="00ED048E" w:rsidRDefault="00ED048E" w:rsidP="00186AB3">
            <w:pPr>
              <w:jc w:val="both"/>
            </w:pPr>
            <w:r>
              <w:t>3.</w:t>
            </w:r>
          </w:p>
        </w:tc>
        <w:tc>
          <w:tcPr>
            <w:tcW w:w="7410" w:type="dxa"/>
          </w:tcPr>
          <w:p w:rsidR="00ED048E" w:rsidRDefault="00ED048E" w:rsidP="00186AB3">
            <w:pPr>
              <w:jc w:val="both"/>
            </w:pPr>
            <w:r>
              <w:t>Водные объекты</w:t>
            </w:r>
          </w:p>
        </w:tc>
        <w:tc>
          <w:tcPr>
            <w:tcW w:w="1701" w:type="dxa"/>
          </w:tcPr>
          <w:p w:rsidR="00ED048E" w:rsidRDefault="00ED048E" w:rsidP="00186AB3">
            <w:pPr>
              <w:jc w:val="right"/>
            </w:pPr>
            <w:r>
              <w:t>41</w:t>
            </w:r>
          </w:p>
        </w:tc>
      </w:tr>
      <w:tr w:rsidR="00ED048E" w:rsidTr="00186AB3">
        <w:tc>
          <w:tcPr>
            <w:tcW w:w="636" w:type="dxa"/>
          </w:tcPr>
          <w:p w:rsidR="00ED048E" w:rsidRDefault="00ED048E" w:rsidP="00186AB3">
            <w:pPr>
              <w:jc w:val="both"/>
            </w:pPr>
            <w:r>
              <w:t>4.</w:t>
            </w:r>
          </w:p>
        </w:tc>
        <w:tc>
          <w:tcPr>
            <w:tcW w:w="7410" w:type="dxa"/>
          </w:tcPr>
          <w:p w:rsidR="00ED048E" w:rsidRDefault="00ED048E" w:rsidP="00186AB3">
            <w:pPr>
              <w:jc w:val="both"/>
            </w:pPr>
            <w:r>
              <w:t>Лесной фонд</w:t>
            </w:r>
          </w:p>
        </w:tc>
        <w:tc>
          <w:tcPr>
            <w:tcW w:w="1701" w:type="dxa"/>
          </w:tcPr>
          <w:p w:rsidR="00ED048E" w:rsidRDefault="00ED048E" w:rsidP="00186AB3">
            <w:pPr>
              <w:jc w:val="right"/>
            </w:pPr>
            <w:r>
              <w:t>797</w:t>
            </w:r>
          </w:p>
        </w:tc>
      </w:tr>
      <w:tr w:rsidR="00ED048E" w:rsidTr="00186AB3">
        <w:tc>
          <w:tcPr>
            <w:tcW w:w="636" w:type="dxa"/>
          </w:tcPr>
          <w:p w:rsidR="00ED048E" w:rsidRDefault="00ED048E" w:rsidP="00186AB3">
            <w:pPr>
              <w:jc w:val="both"/>
            </w:pPr>
            <w:r>
              <w:t>5.</w:t>
            </w:r>
          </w:p>
        </w:tc>
        <w:tc>
          <w:tcPr>
            <w:tcW w:w="7410" w:type="dxa"/>
          </w:tcPr>
          <w:p w:rsidR="00ED048E" w:rsidRDefault="00ED048E" w:rsidP="00186AB3">
            <w:pPr>
              <w:jc w:val="both"/>
            </w:pPr>
            <w:r>
              <w:t>Древесно – кустарниковая растительность</w:t>
            </w:r>
          </w:p>
        </w:tc>
        <w:tc>
          <w:tcPr>
            <w:tcW w:w="1701" w:type="dxa"/>
          </w:tcPr>
          <w:p w:rsidR="00ED048E" w:rsidRDefault="00ED048E" w:rsidP="00186AB3">
            <w:pPr>
              <w:jc w:val="right"/>
            </w:pPr>
            <w:r>
              <w:t>1 470</w:t>
            </w:r>
          </w:p>
        </w:tc>
      </w:tr>
      <w:tr w:rsidR="00ED048E" w:rsidTr="00186AB3">
        <w:tc>
          <w:tcPr>
            <w:tcW w:w="636" w:type="dxa"/>
          </w:tcPr>
          <w:p w:rsidR="00ED048E" w:rsidRDefault="00ED048E" w:rsidP="00186AB3">
            <w:pPr>
              <w:jc w:val="both"/>
            </w:pPr>
            <w:r>
              <w:t>6.</w:t>
            </w:r>
          </w:p>
        </w:tc>
        <w:tc>
          <w:tcPr>
            <w:tcW w:w="7410" w:type="dxa"/>
          </w:tcPr>
          <w:p w:rsidR="00ED048E" w:rsidRDefault="00ED048E" w:rsidP="00186AB3">
            <w:pPr>
              <w:jc w:val="both"/>
            </w:pPr>
            <w:r>
              <w:t>Площади, улицы, дороги</w:t>
            </w:r>
          </w:p>
        </w:tc>
        <w:tc>
          <w:tcPr>
            <w:tcW w:w="1701" w:type="dxa"/>
          </w:tcPr>
          <w:p w:rsidR="00ED048E" w:rsidRDefault="00ED048E" w:rsidP="00186AB3">
            <w:pPr>
              <w:jc w:val="right"/>
            </w:pPr>
            <w:r>
              <w:t>216</w:t>
            </w:r>
          </w:p>
        </w:tc>
      </w:tr>
      <w:tr w:rsidR="00ED048E" w:rsidTr="00186AB3">
        <w:tc>
          <w:tcPr>
            <w:tcW w:w="636" w:type="dxa"/>
          </w:tcPr>
          <w:p w:rsidR="00ED048E" w:rsidRDefault="00ED048E" w:rsidP="00186AB3">
            <w:pPr>
              <w:jc w:val="both"/>
            </w:pPr>
            <w:r>
              <w:t>7.</w:t>
            </w:r>
          </w:p>
        </w:tc>
        <w:tc>
          <w:tcPr>
            <w:tcW w:w="7410" w:type="dxa"/>
          </w:tcPr>
          <w:p w:rsidR="00ED048E" w:rsidRDefault="00ED048E" w:rsidP="00186AB3">
            <w:pPr>
              <w:jc w:val="both"/>
            </w:pPr>
            <w:r>
              <w:t>Огородничество</w:t>
            </w:r>
          </w:p>
        </w:tc>
        <w:tc>
          <w:tcPr>
            <w:tcW w:w="1701" w:type="dxa"/>
          </w:tcPr>
          <w:p w:rsidR="00ED048E" w:rsidRDefault="00ED048E" w:rsidP="00186AB3">
            <w:pPr>
              <w:jc w:val="right"/>
            </w:pPr>
            <w:r>
              <w:t>6</w:t>
            </w:r>
          </w:p>
        </w:tc>
      </w:tr>
      <w:tr w:rsidR="00ED048E" w:rsidTr="00186AB3">
        <w:tc>
          <w:tcPr>
            <w:tcW w:w="636" w:type="dxa"/>
          </w:tcPr>
          <w:p w:rsidR="00ED048E" w:rsidRDefault="00ED048E" w:rsidP="00186AB3">
            <w:pPr>
              <w:jc w:val="both"/>
            </w:pPr>
            <w:r>
              <w:t>8.</w:t>
            </w:r>
          </w:p>
        </w:tc>
        <w:tc>
          <w:tcPr>
            <w:tcW w:w="7410" w:type="dxa"/>
          </w:tcPr>
          <w:p w:rsidR="00ED048E" w:rsidRDefault="00ED048E" w:rsidP="00186AB3">
            <w:pPr>
              <w:jc w:val="both"/>
            </w:pPr>
            <w:r>
              <w:t>Прочие</w:t>
            </w:r>
          </w:p>
        </w:tc>
        <w:tc>
          <w:tcPr>
            <w:tcW w:w="1701" w:type="dxa"/>
          </w:tcPr>
          <w:p w:rsidR="00ED048E" w:rsidRDefault="00ED048E" w:rsidP="00186AB3">
            <w:pPr>
              <w:jc w:val="right"/>
            </w:pPr>
            <w:r>
              <w:t>373</w:t>
            </w:r>
          </w:p>
        </w:tc>
      </w:tr>
    </w:tbl>
    <w:p w:rsidR="00BE10A7" w:rsidRDefault="00BE10A7" w:rsidP="00BE10A7">
      <w:pPr>
        <w:tabs>
          <w:tab w:val="left" w:pos="8025"/>
        </w:tabs>
        <w:spacing w:line="360" w:lineRule="auto"/>
        <w:jc w:val="both"/>
      </w:pPr>
    </w:p>
    <w:p w:rsidR="00BE10A7" w:rsidRDefault="00BE10A7" w:rsidP="00BE10A7">
      <w:pPr>
        <w:tabs>
          <w:tab w:val="left" w:pos="8025"/>
        </w:tabs>
        <w:spacing w:line="360" w:lineRule="auto"/>
        <w:jc w:val="both"/>
      </w:pPr>
      <w:r>
        <w:t xml:space="preserve">         Общая площадь муниципального образования «Город Алдан» составляет всего </w:t>
      </w:r>
      <w:r w:rsidR="006C5789">
        <w:t>6 011,51</w:t>
      </w:r>
      <w:r>
        <w:t xml:space="preserve">  га, из них площадь застроенных земель составляет всего 3 815,6 га, в том числе под жилой застройкой 463 га.</w:t>
      </w:r>
    </w:p>
    <w:p w:rsidR="00BE10A7" w:rsidRDefault="00BE10A7" w:rsidP="00BE10A7">
      <w:pPr>
        <w:tabs>
          <w:tab w:val="left" w:pos="8025"/>
        </w:tabs>
        <w:spacing w:line="360" w:lineRule="auto"/>
        <w:jc w:val="both"/>
      </w:pPr>
      <w:r>
        <w:t xml:space="preserve">         Муниципальное образование «Город Алдан» для своего развития располагает большими территориальными ресурсами. Развитие города предполагается в двух </w:t>
      </w:r>
      <w:r>
        <w:lastRenderedPageBreak/>
        <w:t xml:space="preserve">направлениях: освоение новых территорий и уплотнение существующей застройки. Направление развития новых территорий предполагает использование пустующих земельных участков в границах населенного пункта. В основной массе участки не сформированы, право собственности не установлено. В настоящее время, несмотря на фактически сложившийся дефицит территориальных ресурсов, ряд земельных участков не используются под какую- либо хозяйственную деятельность. Необходимо провести анализ всех пустующих территорий и инвентаризацию земельных участков. </w:t>
      </w:r>
    </w:p>
    <w:p w:rsidR="009C1A0E" w:rsidRDefault="00C672AF" w:rsidP="00EA71A9">
      <w:pPr>
        <w:spacing w:line="360" w:lineRule="auto"/>
        <w:jc w:val="both"/>
      </w:pPr>
      <w:r>
        <w:t xml:space="preserve">         </w:t>
      </w:r>
      <w:r w:rsidR="009C1A0E">
        <w:t>Основными документами территории планирования, регламентирующими деятельность органов местного самоуправления в области архитектуры и градостроительства согласно Градостроительному кодексу РФ являются:</w:t>
      </w:r>
    </w:p>
    <w:p w:rsidR="009C1A0E" w:rsidRDefault="009C1A0E" w:rsidP="00EA71A9">
      <w:pPr>
        <w:spacing w:line="360" w:lineRule="auto"/>
        <w:jc w:val="both"/>
      </w:pPr>
      <w:r>
        <w:t>- схема территориального планирования муниципального образования «Город Алдан»;</w:t>
      </w:r>
    </w:p>
    <w:p w:rsidR="009C1A0E" w:rsidRDefault="009C1A0E" w:rsidP="009C1A0E">
      <w:pPr>
        <w:spacing w:line="360" w:lineRule="auto"/>
        <w:jc w:val="both"/>
      </w:pPr>
      <w:r>
        <w:t>- генеральный план муниципального образования «Город Алдан».</w:t>
      </w:r>
    </w:p>
    <w:p w:rsidR="009C1A0E" w:rsidRDefault="009C1A0E" w:rsidP="009C1A0E">
      <w:pPr>
        <w:spacing w:line="360" w:lineRule="auto"/>
        <w:jc w:val="both"/>
      </w:pPr>
      <w:r>
        <w:t xml:space="preserve">        На сегодняшний день в муниципальном образовании «Город Алдан» </w:t>
      </w:r>
      <w:r w:rsidR="00173A67">
        <w:t>разработан и утвержден</w:t>
      </w:r>
      <w:r>
        <w:t xml:space="preserve"> Генеральный план города Алдана и села Б- Нимныр.  Разработаны и утверждены проекты планировки территории центральной, северной и восточной части города. Разработаны и утверждены правила землепользования и застройки города Алдана и села Б-Нимныр, разработаны и утверждены нормативы градостроительного проектирования. </w:t>
      </w:r>
      <w:r w:rsidR="00FC2C96">
        <w:t>Поставлены на государственный кадастровый учет границы муниципального образования «Город Алдан», подготовлены и сданы документы для постановки на государственный кадастровый учет границ</w:t>
      </w:r>
      <w:r w:rsidR="00E90858">
        <w:t xml:space="preserve"> населенного пункта город Алдан и села Б-Нимныр.</w:t>
      </w:r>
      <w:r w:rsidR="00BC105D">
        <w:t xml:space="preserve"> </w:t>
      </w:r>
      <w:r w:rsidR="00266FAE">
        <w:t xml:space="preserve"> В ходе реализации настоящей Программы будут разработаны проекты планировки территорий: микрорайона Солнечный, южная и западная части города, а также проекты межеваний всей территории поселения (центральная, северная, восточная, южная, западная части, м-он Солнечный).</w:t>
      </w:r>
      <w:r>
        <w:t xml:space="preserve">     </w:t>
      </w:r>
    </w:p>
    <w:p w:rsidR="009C1A0E" w:rsidRDefault="009C1A0E" w:rsidP="009C1A0E">
      <w:pPr>
        <w:spacing w:line="360" w:lineRule="auto"/>
        <w:jc w:val="both"/>
      </w:pPr>
      <w:r>
        <w:t xml:space="preserve">         </w:t>
      </w:r>
      <w:r w:rsidR="00957F5E">
        <w:t>Разработанные</w:t>
      </w:r>
      <w:r>
        <w:t xml:space="preserve"> генеральн</w:t>
      </w:r>
      <w:r w:rsidR="00957F5E">
        <w:t>ый</w:t>
      </w:r>
      <w:r>
        <w:t xml:space="preserve"> план и правил</w:t>
      </w:r>
      <w:r w:rsidR="00957F5E">
        <w:t>а</w:t>
      </w:r>
      <w:r>
        <w:t xml:space="preserve"> землепользования и застройки муниципального образования «Город Алдан»</w:t>
      </w:r>
      <w:r w:rsidR="002F4E88">
        <w:t xml:space="preserve"> позволя</w:t>
      </w:r>
      <w:r w:rsidR="00957F5E">
        <w:t>ю</w:t>
      </w:r>
      <w:r w:rsidR="002F4E88">
        <w:t>т</w:t>
      </w:r>
      <w:r>
        <w:t>:</w:t>
      </w:r>
    </w:p>
    <w:p w:rsidR="009C1A0E" w:rsidRDefault="009C1A0E" w:rsidP="009C1A0E">
      <w:pPr>
        <w:spacing w:line="360" w:lineRule="auto"/>
        <w:jc w:val="both"/>
      </w:pPr>
      <w:r>
        <w:t xml:space="preserve">- </w:t>
      </w:r>
      <w:r w:rsidR="002F4E88">
        <w:t xml:space="preserve">развивать поселение </w:t>
      </w:r>
      <w:r>
        <w:t xml:space="preserve"> на основании генерального плана;</w:t>
      </w:r>
    </w:p>
    <w:p w:rsidR="009C1A0E" w:rsidRDefault="009C1A0E" w:rsidP="009C1A0E">
      <w:pPr>
        <w:spacing w:line="360" w:lineRule="auto"/>
        <w:jc w:val="both"/>
      </w:pPr>
      <w:r>
        <w:t>-</w:t>
      </w:r>
      <w:r w:rsidR="002F4E88">
        <w:t>обеспечивать устойчивое</w:t>
      </w:r>
      <w:r>
        <w:t xml:space="preserve"> развития территорий на основе территориального планирования и градостроительного зонирования;</w:t>
      </w:r>
    </w:p>
    <w:p w:rsidR="009C1A0E" w:rsidRDefault="009C1A0E" w:rsidP="009C1A0E">
      <w:pPr>
        <w:spacing w:line="360" w:lineRule="auto"/>
        <w:jc w:val="both"/>
      </w:pPr>
      <w:r>
        <w:t xml:space="preserve">- </w:t>
      </w:r>
      <w:r w:rsidR="002F4E88">
        <w:t>обеспечивать</w:t>
      </w:r>
      <w:r>
        <w:t xml:space="preserve"> </w:t>
      </w:r>
      <w:r w:rsidR="002F4E88">
        <w:t>сбалансированный</w:t>
      </w:r>
      <w:r>
        <w:t xml:space="preserve"> учет экологических, экономических, социальных и иных факторов при осуществлении градостроительной деятельности;</w:t>
      </w:r>
    </w:p>
    <w:p w:rsidR="009C1A0E" w:rsidRDefault="009C1A0E" w:rsidP="009C1A0E">
      <w:pPr>
        <w:spacing w:line="360" w:lineRule="auto"/>
        <w:jc w:val="both"/>
      </w:pPr>
      <w:r>
        <w:t>-</w:t>
      </w:r>
      <w:r w:rsidR="002F4E88">
        <w:t>обеспечивать</w:t>
      </w:r>
      <w:r>
        <w:t xml:space="preserve"> инвалидам </w:t>
      </w:r>
      <w:r w:rsidR="002F4E88">
        <w:t>условия</w:t>
      </w:r>
      <w:r>
        <w:t xml:space="preserve"> для беспрепятственного доступа к объектам социального и иного назначения;</w:t>
      </w:r>
    </w:p>
    <w:p w:rsidR="009C1A0E" w:rsidRDefault="009C1A0E" w:rsidP="009C1A0E">
      <w:pPr>
        <w:spacing w:line="360" w:lineRule="auto"/>
        <w:jc w:val="both"/>
      </w:pPr>
      <w:r>
        <w:t xml:space="preserve">- </w:t>
      </w:r>
      <w:r w:rsidR="002F4E88">
        <w:t>осуществлять</w:t>
      </w:r>
      <w:r>
        <w:t xml:space="preserve"> строительств</w:t>
      </w:r>
      <w:r w:rsidR="002F4E88">
        <w:t>о</w:t>
      </w:r>
      <w:r>
        <w:t xml:space="preserve"> на основе документов территориального планирования и правил землепользования и застройки;</w:t>
      </w:r>
    </w:p>
    <w:p w:rsidR="009C1A0E" w:rsidRDefault="009C1A0E" w:rsidP="009C1A0E">
      <w:pPr>
        <w:spacing w:line="360" w:lineRule="auto"/>
        <w:jc w:val="both"/>
      </w:pPr>
      <w:r>
        <w:lastRenderedPageBreak/>
        <w:t xml:space="preserve">- </w:t>
      </w:r>
      <w:r w:rsidR="002F4E88">
        <w:t>участвовать</w:t>
      </w:r>
      <w:r>
        <w:t xml:space="preserve"> </w:t>
      </w:r>
      <w:r w:rsidR="002F4E88">
        <w:t>гражданам</w:t>
      </w:r>
      <w:r>
        <w:t xml:space="preserve"> и их объединени</w:t>
      </w:r>
      <w:r w:rsidR="002F4E88">
        <w:t>ям</w:t>
      </w:r>
      <w:r>
        <w:t xml:space="preserve"> в осуществлении градостроительной деятельности, обеспечение свободы такого участия;</w:t>
      </w:r>
    </w:p>
    <w:p w:rsidR="009C1A0E" w:rsidRDefault="009C1A0E" w:rsidP="009C1A0E">
      <w:pPr>
        <w:spacing w:line="360" w:lineRule="auto"/>
        <w:jc w:val="both"/>
      </w:pPr>
      <w:r>
        <w:t xml:space="preserve">- </w:t>
      </w:r>
      <w:r w:rsidR="002F4E88">
        <w:t xml:space="preserve">осуществлять градостроительную деятельность </w:t>
      </w:r>
      <w:r>
        <w:t xml:space="preserve"> с соблюдением требований технических регламентов;</w:t>
      </w:r>
    </w:p>
    <w:p w:rsidR="009C1A0E" w:rsidRDefault="009C1A0E" w:rsidP="009C1A0E">
      <w:pPr>
        <w:spacing w:line="360" w:lineRule="auto"/>
        <w:jc w:val="both"/>
      </w:pPr>
      <w:r>
        <w:t>-</w:t>
      </w:r>
      <w:r w:rsidR="002F4E88">
        <w:t>осуществлять градостроительную деятельность</w:t>
      </w:r>
      <w:r>
        <w:t xml:space="preserve"> с соблюдением требований безопасности территорий, инженерно – технических требований, требований гражданской обороны, </w:t>
      </w:r>
      <w:r w:rsidR="002F4E88">
        <w:t xml:space="preserve">с </w:t>
      </w:r>
      <w:r>
        <w:t>обеспечением предупреждения чрезвычайных ситуаций природного и техногенного характера, принятием мер по противодействию террористическим атакам;</w:t>
      </w:r>
    </w:p>
    <w:p w:rsidR="009C1A0E" w:rsidRDefault="009C1A0E" w:rsidP="009C1A0E">
      <w:pPr>
        <w:spacing w:line="360" w:lineRule="auto"/>
        <w:jc w:val="both"/>
      </w:pPr>
      <w:r>
        <w:t>-</w:t>
      </w:r>
      <w:r w:rsidR="002F4E88">
        <w:t xml:space="preserve">осуществлять градостроительную деятельность </w:t>
      </w:r>
      <w:r>
        <w:t xml:space="preserve"> с соблюдением требований охраны окружающей среды и экологической безопасности;</w:t>
      </w:r>
    </w:p>
    <w:p w:rsidR="009C1A0E" w:rsidRDefault="009C1A0E" w:rsidP="009C1A0E">
      <w:pPr>
        <w:spacing w:line="360" w:lineRule="auto"/>
        <w:jc w:val="both"/>
      </w:pPr>
      <w:r>
        <w:t>-</w:t>
      </w:r>
      <w:r w:rsidR="002F4E88">
        <w:t xml:space="preserve">осуществлять градостроительную деятельность </w:t>
      </w:r>
      <w:r>
        <w:t xml:space="preserve"> с соблюдением требований сохранения объектов культурного наследия и особо охраняемых природных территорий. </w:t>
      </w:r>
    </w:p>
    <w:p w:rsidR="00620692" w:rsidRDefault="009C1A0E" w:rsidP="00310DC6">
      <w:pPr>
        <w:spacing w:line="360" w:lineRule="auto"/>
        <w:jc w:val="both"/>
        <w:rPr>
          <w:b/>
        </w:rPr>
      </w:pPr>
      <w:r>
        <w:t xml:space="preserve">         </w:t>
      </w:r>
      <w:r w:rsidR="00620692">
        <w:t xml:space="preserve">          </w:t>
      </w:r>
      <w:r w:rsidR="00B14208">
        <w:rPr>
          <w:b/>
        </w:rPr>
        <w:t>Градостроительное</w:t>
      </w:r>
      <w:r w:rsidR="00620692">
        <w:rPr>
          <w:b/>
        </w:rPr>
        <w:t xml:space="preserve"> зонирование территории </w:t>
      </w:r>
      <w:r w:rsidR="003821A0">
        <w:rPr>
          <w:b/>
        </w:rPr>
        <w:t>МО «Г</w:t>
      </w:r>
      <w:r w:rsidR="00620692">
        <w:rPr>
          <w:b/>
        </w:rPr>
        <w:t>ород Алдан</w:t>
      </w:r>
      <w:r w:rsidR="003821A0">
        <w:rPr>
          <w:b/>
        </w:rPr>
        <w:t>»</w:t>
      </w:r>
    </w:p>
    <w:p w:rsidR="00620692" w:rsidRPr="00AB1C28" w:rsidRDefault="00620692" w:rsidP="00D77D9A">
      <w:pPr>
        <w:spacing w:line="360" w:lineRule="auto"/>
        <w:jc w:val="right"/>
      </w:pPr>
      <w:r w:rsidRPr="00AB1C28">
        <w:t>Таблица 1.3.</w:t>
      </w:r>
      <w:r w:rsidR="00B71240">
        <w:t>2</w:t>
      </w:r>
      <w:r w:rsidRPr="00AB1C28">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985"/>
        <w:gridCol w:w="1984"/>
      </w:tblGrid>
      <w:tr w:rsidR="00620692" w:rsidTr="00D15668">
        <w:tc>
          <w:tcPr>
            <w:tcW w:w="636" w:type="dxa"/>
          </w:tcPr>
          <w:p w:rsidR="00620692" w:rsidRDefault="00620692" w:rsidP="00D77D9A">
            <w:pPr>
              <w:jc w:val="center"/>
            </w:pPr>
            <w:r>
              <w:t>№ п/п</w:t>
            </w:r>
          </w:p>
        </w:tc>
        <w:tc>
          <w:tcPr>
            <w:tcW w:w="6985" w:type="dxa"/>
          </w:tcPr>
          <w:p w:rsidR="00620692" w:rsidRDefault="00620692" w:rsidP="00D77D9A">
            <w:pPr>
              <w:jc w:val="center"/>
            </w:pPr>
            <w:r>
              <w:t>Показатели</w:t>
            </w:r>
          </w:p>
        </w:tc>
        <w:tc>
          <w:tcPr>
            <w:tcW w:w="1984" w:type="dxa"/>
          </w:tcPr>
          <w:p w:rsidR="00620692" w:rsidRDefault="00620692" w:rsidP="00D77D9A">
            <w:pPr>
              <w:jc w:val="center"/>
            </w:pPr>
            <w:r>
              <w:t>Площадь, га</w:t>
            </w:r>
          </w:p>
        </w:tc>
      </w:tr>
      <w:tr w:rsidR="00620692" w:rsidTr="00D15668">
        <w:tc>
          <w:tcPr>
            <w:tcW w:w="636" w:type="dxa"/>
          </w:tcPr>
          <w:p w:rsidR="00620692" w:rsidRDefault="00620692" w:rsidP="00D77D9A">
            <w:pPr>
              <w:jc w:val="center"/>
            </w:pPr>
            <w:r>
              <w:t>1</w:t>
            </w:r>
          </w:p>
        </w:tc>
        <w:tc>
          <w:tcPr>
            <w:tcW w:w="6985" w:type="dxa"/>
          </w:tcPr>
          <w:p w:rsidR="00620692" w:rsidRDefault="00620692" w:rsidP="00D77D9A">
            <w:pPr>
              <w:jc w:val="center"/>
            </w:pPr>
            <w:r>
              <w:t>2</w:t>
            </w:r>
          </w:p>
        </w:tc>
        <w:tc>
          <w:tcPr>
            <w:tcW w:w="1984" w:type="dxa"/>
          </w:tcPr>
          <w:p w:rsidR="00620692" w:rsidRDefault="00620692" w:rsidP="00D77D9A">
            <w:pPr>
              <w:jc w:val="center"/>
            </w:pPr>
            <w:r>
              <w:t>5</w:t>
            </w:r>
          </w:p>
        </w:tc>
      </w:tr>
      <w:tr w:rsidR="00620692" w:rsidTr="00D15668">
        <w:trPr>
          <w:trHeight w:val="158"/>
        </w:trPr>
        <w:tc>
          <w:tcPr>
            <w:tcW w:w="636" w:type="dxa"/>
          </w:tcPr>
          <w:p w:rsidR="00620692" w:rsidRDefault="00620692" w:rsidP="00D77D9A">
            <w:pPr>
              <w:jc w:val="center"/>
            </w:pPr>
            <w:r>
              <w:t>1</w:t>
            </w:r>
          </w:p>
        </w:tc>
        <w:tc>
          <w:tcPr>
            <w:tcW w:w="6985" w:type="dxa"/>
          </w:tcPr>
          <w:p w:rsidR="00620692" w:rsidRDefault="00620692" w:rsidP="00D77D9A">
            <w:pPr>
              <w:jc w:val="both"/>
            </w:pPr>
            <w:r>
              <w:t>Зона индивидуальной жилой застройки</w:t>
            </w:r>
          </w:p>
        </w:tc>
        <w:tc>
          <w:tcPr>
            <w:tcW w:w="1984" w:type="dxa"/>
          </w:tcPr>
          <w:p w:rsidR="00620692" w:rsidRDefault="007C3830" w:rsidP="00D77D9A">
            <w:pPr>
              <w:jc w:val="center"/>
            </w:pPr>
            <w:r>
              <w:t>647,23</w:t>
            </w:r>
          </w:p>
        </w:tc>
      </w:tr>
      <w:tr w:rsidR="00620692" w:rsidTr="00D15668">
        <w:tc>
          <w:tcPr>
            <w:tcW w:w="636" w:type="dxa"/>
          </w:tcPr>
          <w:p w:rsidR="00620692" w:rsidRDefault="00620692" w:rsidP="00D77D9A">
            <w:pPr>
              <w:jc w:val="center"/>
            </w:pPr>
            <w:r>
              <w:t>2</w:t>
            </w:r>
          </w:p>
        </w:tc>
        <w:tc>
          <w:tcPr>
            <w:tcW w:w="6985" w:type="dxa"/>
          </w:tcPr>
          <w:p w:rsidR="00620692" w:rsidRDefault="00620692" w:rsidP="00D77D9A">
            <w:pPr>
              <w:jc w:val="both"/>
            </w:pPr>
            <w:r>
              <w:t>Зона многоквартирной жилой застройки малой этажности</w:t>
            </w:r>
          </w:p>
        </w:tc>
        <w:tc>
          <w:tcPr>
            <w:tcW w:w="1984" w:type="dxa"/>
          </w:tcPr>
          <w:p w:rsidR="00620692" w:rsidRDefault="007C3830" w:rsidP="00D77D9A">
            <w:pPr>
              <w:jc w:val="center"/>
            </w:pPr>
            <w:r>
              <w:t>175,33</w:t>
            </w:r>
          </w:p>
        </w:tc>
      </w:tr>
      <w:tr w:rsidR="00620692" w:rsidTr="00D15668">
        <w:tc>
          <w:tcPr>
            <w:tcW w:w="636" w:type="dxa"/>
          </w:tcPr>
          <w:p w:rsidR="00620692" w:rsidRDefault="00620692" w:rsidP="00D77D9A">
            <w:pPr>
              <w:jc w:val="center"/>
            </w:pPr>
            <w:r>
              <w:t>3</w:t>
            </w:r>
          </w:p>
        </w:tc>
        <w:tc>
          <w:tcPr>
            <w:tcW w:w="6985" w:type="dxa"/>
          </w:tcPr>
          <w:p w:rsidR="00620692" w:rsidRDefault="00620692" w:rsidP="00D77D9A">
            <w:pPr>
              <w:jc w:val="both"/>
            </w:pPr>
            <w:r>
              <w:t>Зона многоквартирной жилой застройки средней этажности</w:t>
            </w:r>
          </w:p>
        </w:tc>
        <w:tc>
          <w:tcPr>
            <w:tcW w:w="1984" w:type="dxa"/>
          </w:tcPr>
          <w:p w:rsidR="00620692" w:rsidRDefault="00620692" w:rsidP="00D77D9A">
            <w:pPr>
              <w:jc w:val="center"/>
            </w:pPr>
            <w:r>
              <w:t>24,27</w:t>
            </w:r>
          </w:p>
        </w:tc>
      </w:tr>
      <w:tr w:rsidR="00620692" w:rsidTr="00D15668">
        <w:tc>
          <w:tcPr>
            <w:tcW w:w="636" w:type="dxa"/>
          </w:tcPr>
          <w:p w:rsidR="00620692" w:rsidRDefault="00620692" w:rsidP="00D77D9A">
            <w:pPr>
              <w:jc w:val="center"/>
            </w:pPr>
            <w:r>
              <w:t>4</w:t>
            </w:r>
          </w:p>
        </w:tc>
        <w:tc>
          <w:tcPr>
            <w:tcW w:w="6985" w:type="dxa"/>
          </w:tcPr>
          <w:p w:rsidR="00620692" w:rsidRDefault="00620692" w:rsidP="00D77D9A">
            <w:pPr>
              <w:jc w:val="both"/>
            </w:pPr>
            <w:r>
              <w:t>Зона объектов общественно – делового и торгового назначения</w:t>
            </w:r>
          </w:p>
        </w:tc>
        <w:tc>
          <w:tcPr>
            <w:tcW w:w="1984" w:type="dxa"/>
          </w:tcPr>
          <w:p w:rsidR="00620692" w:rsidRDefault="007C3830" w:rsidP="00D77D9A">
            <w:pPr>
              <w:jc w:val="center"/>
            </w:pPr>
            <w:r>
              <w:t>601,38</w:t>
            </w:r>
          </w:p>
        </w:tc>
      </w:tr>
      <w:tr w:rsidR="00620692" w:rsidTr="00D15668">
        <w:tc>
          <w:tcPr>
            <w:tcW w:w="636" w:type="dxa"/>
          </w:tcPr>
          <w:p w:rsidR="00620692" w:rsidRDefault="00620692" w:rsidP="00D77D9A">
            <w:pPr>
              <w:jc w:val="center"/>
            </w:pPr>
            <w:r>
              <w:t>5</w:t>
            </w:r>
          </w:p>
        </w:tc>
        <w:tc>
          <w:tcPr>
            <w:tcW w:w="6985" w:type="dxa"/>
          </w:tcPr>
          <w:p w:rsidR="00620692" w:rsidRDefault="00620692" w:rsidP="00D77D9A">
            <w:pPr>
              <w:jc w:val="both"/>
            </w:pPr>
            <w:r>
              <w:t>Зона объектов учебно – образовательного назначения</w:t>
            </w:r>
          </w:p>
        </w:tc>
        <w:tc>
          <w:tcPr>
            <w:tcW w:w="1984" w:type="dxa"/>
          </w:tcPr>
          <w:p w:rsidR="00620692" w:rsidRDefault="00620692" w:rsidP="00D77D9A">
            <w:pPr>
              <w:jc w:val="center"/>
            </w:pPr>
            <w:r>
              <w:t>42,92</w:t>
            </w:r>
          </w:p>
        </w:tc>
      </w:tr>
      <w:tr w:rsidR="00620692" w:rsidTr="00D15668">
        <w:tc>
          <w:tcPr>
            <w:tcW w:w="636" w:type="dxa"/>
          </w:tcPr>
          <w:p w:rsidR="00620692" w:rsidRDefault="00620692" w:rsidP="00D77D9A">
            <w:pPr>
              <w:jc w:val="center"/>
            </w:pPr>
            <w:r>
              <w:t>6</w:t>
            </w:r>
          </w:p>
        </w:tc>
        <w:tc>
          <w:tcPr>
            <w:tcW w:w="6985" w:type="dxa"/>
          </w:tcPr>
          <w:p w:rsidR="00620692" w:rsidRDefault="00620692" w:rsidP="00D77D9A">
            <w:pPr>
              <w:jc w:val="both"/>
            </w:pPr>
            <w:r>
              <w:t>Зона объектов здравоохранения</w:t>
            </w:r>
          </w:p>
        </w:tc>
        <w:tc>
          <w:tcPr>
            <w:tcW w:w="1984" w:type="dxa"/>
          </w:tcPr>
          <w:p w:rsidR="00620692" w:rsidRDefault="00620692" w:rsidP="00D77D9A">
            <w:pPr>
              <w:jc w:val="center"/>
            </w:pPr>
            <w:r>
              <w:t>61,16</w:t>
            </w:r>
          </w:p>
        </w:tc>
      </w:tr>
      <w:tr w:rsidR="00620692" w:rsidTr="00D15668">
        <w:tc>
          <w:tcPr>
            <w:tcW w:w="636" w:type="dxa"/>
          </w:tcPr>
          <w:p w:rsidR="00620692" w:rsidRDefault="00620692" w:rsidP="00D77D9A">
            <w:pPr>
              <w:jc w:val="center"/>
            </w:pPr>
            <w:r>
              <w:t>7</w:t>
            </w:r>
          </w:p>
        </w:tc>
        <w:tc>
          <w:tcPr>
            <w:tcW w:w="6985" w:type="dxa"/>
          </w:tcPr>
          <w:p w:rsidR="00620692" w:rsidRDefault="00620692" w:rsidP="00D77D9A">
            <w:pPr>
              <w:jc w:val="both"/>
            </w:pPr>
            <w:r>
              <w:t>Зона объектов рекреационного назначения</w:t>
            </w:r>
          </w:p>
        </w:tc>
        <w:tc>
          <w:tcPr>
            <w:tcW w:w="1984" w:type="dxa"/>
          </w:tcPr>
          <w:p w:rsidR="00620692" w:rsidRDefault="007C3830" w:rsidP="00D77D9A">
            <w:pPr>
              <w:jc w:val="center"/>
            </w:pPr>
            <w:r>
              <w:t>1 748,8</w:t>
            </w:r>
          </w:p>
        </w:tc>
      </w:tr>
      <w:tr w:rsidR="00620692" w:rsidTr="00D15668">
        <w:tc>
          <w:tcPr>
            <w:tcW w:w="636" w:type="dxa"/>
          </w:tcPr>
          <w:p w:rsidR="00620692" w:rsidRDefault="00620692" w:rsidP="00D77D9A">
            <w:pPr>
              <w:jc w:val="center"/>
            </w:pPr>
            <w:r>
              <w:t>8</w:t>
            </w:r>
          </w:p>
        </w:tc>
        <w:tc>
          <w:tcPr>
            <w:tcW w:w="6985" w:type="dxa"/>
          </w:tcPr>
          <w:p w:rsidR="00620692" w:rsidRDefault="00620692" w:rsidP="00D77D9A">
            <w:pPr>
              <w:jc w:val="both"/>
            </w:pPr>
            <w:r>
              <w:t>Зона объектов транспортной инфраструктуры</w:t>
            </w:r>
          </w:p>
        </w:tc>
        <w:tc>
          <w:tcPr>
            <w:tcW w:w="1984" w:type="dxa"/>
          </w:tcPr>
          <w:p w:rsidR="00620692" w:rsidRDefault="007C3830" w:rsidP="00D77D9A">
            <w:pPr>
              <w:jc w:val="center"/>
            </w:pPr>
            <w:r>
              <w:t>425,54</w:t>
            </w:r>
          </w:p>
        </w:tc>
      </w:tr>
      <w:tr w:rsidR="00620692" w:rsidTr="00D15668">
        <w:tc>
          <w:tcPr>
            <w:tcW w:w="636" w:type="dxa"/>
          </w:tcPr>
          <w:p w:rsidR="00620692" w:rsidRPr="00381A14" w:rsidRDefault="00620692" w:rsidP="00D77D9A">
            <w:pPr>
              <w:jc w:val="center"/>
            </w:pPr>
            <w:r w:rsidRPr="00381A14">
              <w:t>9</w:t>
            </w:r>
          </w:p>
        </w:tc>
        <w:tc>
          <w:tcPr>
            <w:tcW w:w="6985" w:type="dxa"/>
          </w:tcPr>
          <w:p w:rsidR="00620692" w:rsidRPr="009B0413" w:rsidRDefault="00620692" w:rsidP="00D77D9A">
            <w:pPr>
              <w:jc w:val="both"/>
            </w:pPr>
            <w:r w:rsidRPr="009B0413">
              <w:t>Зона объектов внешнего транспорта</w:t>
            </w:r>
          </w:p>
        </w:tc>
        <w:tc>
          <w:tcPr>
            <w:tcW w:w="1984" w:type="dxa"/>
          </w:tcPr>
          <w:p w:rsidR="00620692" w:rsidRPr="009B0413" w:rsidRDefault="00620692" w:rsidP="00D77D9A">
            <w:pPr>
              <w:jc w:val="center"/>
            </w:pPr>
            <w:r w:rsidRPr="009B0413">
              <w:t>76,23</w:t>
            </w:r>
          </w:p>
        </w:tc>
      </w:tr>
      <w:tr w:rsidR="00620692" w:rsidTr="00D15668">
        <w:tc>
          <w:tcPr>
            <w:tcW w:w="636" w:type="dxa"/>
          </w:tcPr>
          <w:p w:rsidR="00620692" w:rsidRDefault="00620692" w:rsidP="00D77D9A">
            <w:pPr>
              <w:jc w:val="center"/>
            </w:pPr>
            <w:r>
              <w:t>10</w:t>
            </w:r>
          </w:p>
        </w:tc>
        <w:tc>
          <w:tcPr>
            <w:tcW w:w="6985" w:type="dxa"/>
          </w:tcPr>
          <w:p w:rsidR="00620692" w:rsidRDefault="00620692" w:rsidP="00D77D9A">
            <w:pPr>
              <w:jc w:val="both"/>
            </w:pPr>
            <w:r>
              <w:t>Зона объектов коммунально – производственного назначения</w:t>
            </w:r>
          </w:p>
        </w:tc>
        <w:tc>
          <w:tcPr>
            <w:tcW w:w="1984" w:type="dxa"/>
          </w:tcPr>
          <w:p w:rsidR="00620692" w:rsidRDefault="005F3E6D" w:rsidP="00D77D9A">
            <w:pPr>
              <w:jc w:val="center"/>
            </w:pPr>
            <w:r>
              <w:t>931,92</w:t>
            </w:r>
          </w:p>
        </w:tc>
      </w:tr>
      <w:tr w:rsidR="00620692" w:rsidTr="00D15668">
        <w:tc>
          <w:tcPr>
            <w:tcW w:w="636" w:type="dxa"/>
          </w:tcPr>
          <w:p w:rsidR="00620692" w:rsidRDefault="00620692" w:rsidP="00D77D9A">
            <w:pPr>
              <w:jc w:val="center"/>
            </w:pPr>
            <w:r>
              <w:t>11</w:t>
            </w:r>
          </w:p>
        </w:tc>
        <w:tc>
          <w:tcPr>
            <w:tcW w:w="6985" w:type="dxa"/>
          </w:tcPr>
          <w:p w:rsidR="00620692" w:rsidRDefault="00620692" w:rsidP="00D77D9A">
            <w:pPr>
              <w:jc w:val="both"/>
            </w:pPr>
            <w:r>
              <w:t>Зона гражданских захоронений</w:t>
            </w:r>
          </w:p>
        </w:tc>
        <w:tc>
          <w:tcPr>
            <w:tcW w:w="1984" w:type="dxa"/>
          </w:tcPr>
          <w:p w:rsidR="00620692" w:rsidRDefault="00620692" w:rsidP="007C3830">
            <w:pPr>
              <w:jc w:val="center"/>
            </w:pPr>
            <w:r>
              <w:t>46,</w:t>
            </w:r>
            <w:r w:rsidR="007C3830">
              <w:t>68</w:t>
            </w:r>
          </w:p>
        </w:tc>
      </w:tr>
      <w:tr w:rsidR="00620692" w:rsidTr="00D15668">
        <w:tc>
          <w:tcPr>
            <w:tcW w:w="636" w:type="dxa"/>
          </w:tcPr>
          <w:p w:rsidR="00620692" w:rsidRDefault="00620692" w:rsidP="00D77D9A">
            <w:pPr>
              <w:jc w:val="center"/>
            </w:pPr>
            <w:r>
              <w:t>12</w:t>
            </w:r>
          </w:p>
        </w:tc>
        <w:tc>
          <w:tcPr>
            <w:tcW w:w="6985" w:type="dxa"/>
          </w:tcPr>
          <w:p w:rsidR="00620692" w:rsidRDefault="00620692" w:rsidP="00D77D9A">
            <w:pPr>
              <w:jc w:val="both"/>
            </w:pPr>
            <w:r>
              <w:t>Зона зеленых насаждений</w:t>
            </w:r>
          </w:p>
        </w:tc>
        <w:tc>
          <w:tcPr>
            <w:tcW w:w="1984" w:type="dxa"/>
          </w:tcPr>
          <w:p w:rsidR="00620692" w:rsidRDefault="00620692" w:rsidP="00D77D9A">
            <w:pPr>
              <w:jc w:val="center"/>
            </w:pPr>
            <w:r>
              <w:t>215,89</w:t>
            </w:r>
          </w:p>
        </w:tc>
      </w:tr>
      <w:tr w:rsidR="00620692" w:rsidTr="00D15668">
        <w:tc>
          <w:tcPr>
            <w:tcW w:w="636" w:type="dxa"/>
          </w:tcPr>
          <w:p w:rsidR="00620692" w:rsidRDefault="00620692" w:rsidP="00D77D9A">
            <w:pPr>
              <w:jc w:val="center"/>
            </w:pPr>
            <w:r>
              <w:t>13</w:t>
            </w:r>
          </w:p>
        </w:tc>
        <w:tc>
          <w:tcPr>
            <w:tcW w:w="6985" w:type="dxa"/>
          </w:tcPr>
          <w:p w:rsidR="00620692" w:rsidRDefault="00620692" w:rsidP="00D77D9A">
            <w:pPr>
              <w:jc w:val="both"/>
            </w:pPr>
            <w:r>
              <w:t>Зона сельскохозяйственного использования</w:t>
            </w:r>
          </w:p>
        </w:tc>
        <w:tc>
          <w:tcPr>
            <w:tcW w:w="1984" w:type="dxa"/>
          </w:tcPr>
          <w:p w:rsidR="00620692" w:rsidRDefault="005F3E6D" w:rsidP="00D77D9A">
            <w:pPr>
              <w:jc w:val="center"/>
            </w:pPr>
            <w:r>
              <w:t>469,78</w:t>
            </w:r>
          </w:p>
        </w:tc>
      </w:tr>
      <w:tr w:rsidR="00620692" w:rsidTr="00D15668">
        <w:tc>
          <w:tcPr>
            <w:tcW w:w="636" w:type="dxa"/>
          </w:tcPr>
          <w:p w:rsidR="00620692" w:rsidRDefault="00620692" w:rsidP="00D77D9A">
            <w:pPr>
              <w:jc w:val="center"/>
            </w:pPr>
            <w:r>
              <w:t>14</w:t>
            </w:r>
          </w:p>
        </w:tc>
        <w:tc>
          <w:tcPr>
            <w:tcW w:w="6985" w:type="dxa"/>
          </w:tcPr>
          <w:p w:rsidR="00620692" w:rsidRDefault="00620692" w:rsidP="00D77D9A">
            <w:pPr>
              <w:jc w:val="both"/>
            </w:pPr>
            <w:r>
              <w:t>Зона объектов водного фонда</w:t>
            </w:r>
          </w:p>
        </w:tc>
        <w:tc>
          <w:tcPr>
            <w:tcW w:w="1984" w:type="dxa"/>
          </w:tcPr>
          <w:p w:rsidR="00620692" w:rsidRDefault="00620692" w:rsidP="00D77D9A">
            <w:pPr>
              <w:jc w:val="center"/>
            </w:pPr>
            <w:r>
              <w:t>97,38</w:t>
            </w:r>
          </w:p>
        </w:tc>
      </w:tr>
      <w:tr w:rsidR="00D641AF" w:rsidTr="00D15668">
        <w:tc>
          <w:tcPr>
            <w:tcW w:w="636" w:type="dxa"/>
          </w:tcPr>
          <w:p w:rsidR="00D641AF" w:rsidRDefault="00D641AF" w:rsidP="00D77D9A">
            <w:pPr>
              <w:jc w:val="center"/>
            </w:pPr>
            <w:r>
              <w:t>15</w:t>
            </w:r>
          </w:p>
        </w:tc>
        <w:tc>
          <w:tcPr>
            <w:tcW w:w="6985" w:type="dxa"/>
          </w:tcPr>
          <w:p w:rsidR="00D641AF" w:rsidRDefault="00D641AF" w:rsidP="00D641AF">
            <w:pPr>
              <w:jc w:val="both"/>
            </w:pPr>
            <w:r>
              <w:t>Зона лесного фонда</w:t>
            </w:r>
          </w:p>
        </w:tc>
        <w:tc>
          <w:tcPr>
            <w:tcW w:w="1984" w:type="dxa"/>
          </w:tcPr>
          <w:p w:rsidR="00D641AF" w:rsidRDefault="00D641AF" w:rsidP="00D77D9A">
            <w:pPr>
              <w:jc w:val="center"/>
            </w:pPr>
            <w:r>
              <w:t>447,00</w:t>
            </w:r>
          </w:p>
        </w:tc>
      </w:tr>
      <w:tr w:rsidR="00620692" w:rsidTr="00D15668">
        <w:tc>
          <w:tcPr>
            <w:tcW w:w="636" w:type="dxa"/>
          </w:tcPr>
          <w:p w:rsidR="00620692" w:rsidRPr="00381A14" w:rsidRDefault="00620692" w:rsidP="00D77D9A">
            <w:pPr>
              <w:jc w:val="center"/>
              <w:rPr>
                <w:b/>
              </w:rPr>
            </w:pPr>
          </w:p>
        </w:tc>
        <w:tc>
          <w:tcPr>
            <w:tcW w:w="6985" w:type="dxa"/>
          </w:tcPr>
          <w:p w:rsidR="00620692" w:rsidRPr="00381A14" w:rsidRDefault="00620692" w:rsidP="00D77D9A">
            <w:pPr>
              <w:jc w:val="both"/>
              <w:rPr>
                <w:b/>
              </w:rPr>
            </w:pPr>
            <w:r w:rsidRPr="00381A14">
              <w:rPr>
                <w:b/>
              </w:rPr>
              <w:t>Всего площадь территории</w:t>
            </w:r>
          </w:p>
        </w:tc>
        <w:tc>
          <w:tcPr>
            <w:tcW w:w="1984" w:type="dxa"/>
          </w:tcPr>
          <w:p w:rsidR="00620692" w:rsidRPr="00381A14" w:rsidRDefault="005F3E6D" w:rsidP="00D77D9A">
            <w:pPr>
              <w:jc w:val="center"/>
              <w:rPr>
                <w:b/>
              </w:rPr>
            </w:pPr>
            <w:r>
              <w:rPr>
                <w:b/>
              </w:rPr>
              <w:t>6 011,51</w:t>
            </w:r>
          </w:p>
        </w:tc>
      </w:tr>
    </w:tbl>
    <w:p w:rsidR="00620692" w:rsidRDefault="00620692" w:rsidP="00D77D9A">
      <w:pPr>
        <w:spacing w:line="360" w:lineRule="auto"/>
        <w:rPr>
          <w:b/>
        </w:rPr>
      </w:pPr>
      <w:r>
        <w:rPr>
          <w:b/>
        </w:rPr>
        <w:t xml:space="preserve">  </w:t>
      </w:r>
    </w:p>
    <w:p w:rsidR="000A65D5" w:rsidRDefault="008226AC" w:rsidP="009C1A0E">
      <w:pPr>
        <w:spacing w:line="360" w:lineRule="auto"/>
        <w:jc w:val="both"/>
      </w:pPr>
      <w:r>
        <w:t xml:space="preserve">         По состоянию на 01.01.201</w:t>
      </w:r>
      <w:r w:rsidR="00B519BE">
        <w:t>7</w:t>
      </w:r>
      <w:r>
        <w:t xml:space="preserve"> года в базу данных «Геокад» внесено 7 963 земельных участка. Всего учтено 3 </w:t>
      </w:r>
      <w:r w:rsidR="00BA5CEE">
        <w:t>396</w:t>
      </w:r>
      <w:r>
        <w:t xml:space="preserve"> земельных участков, из них облагаемых земельным налогом 2 </w:t>
      </w:r>
      <w:r w:rsidR="00F608D7">
        <w:t>232</w:t>
      </w:r>
      <w:r>
        <w:t xml:space="preserve"> земельных участков, переданных в аренду юридическим и физическим лицам 1 </w:t>
      </w:r>
      <w:r w:rsidR="00BA5CEE">
        <w:t>164</w:t>
      </w:r>
      <w:r>
        <w:t xml:space="preserve"> участков. Ежегодно в доходную часть бюджета муниципального образования «Город Алдан» поступа</w:t>
      </w:r>
      <w:r w:rsidR="000A65D5">
        <w:t>ет земельный налог,</w:t>
      </w:r>
      <w:r>
        <w:t xml:space="preserve"> доходы от сдачи</w:t>
      </w:r>
      <w:r w:rsidR="000A65D5">
        <w:t xml:space="preserve"> в аренду земельных участков, </w:t>
      </w:r>
      <w:r w:rsidR="00CB2A06">
        <w:t>доходы</w:t>
      </w:r>
      <w:r w:rsidR="002B1A1E">
        <w:t xml:space="preserve"> от </w:t>
      </w:r>
      <w:r w:rsidR="000A65D5">
        <w:t>продажи земельных участков.</w:t>
      </w:r>
    </w:p>
    <w:p w:rsidR="001842A0" w:rsidRDefault="001842A0" w:rsidP="009C1A0E">
      <w:pPr>
        <w:spacing w:line="360" w:lineRule="auto"/>
        <w:jc w:val="both"/>
      </w:pPr>
    </w:p>
    <w:p w:rsidR="007544AD" w:rsidRDefault="00173A67" w:rsidP="007544AD">
      <w:pPr>
        <w:spacing w:line="360" w:lineRule="auto"/>
        <w:jc w:val="center"/>
        <w:rPr>
          <w:b/>
        </w:rPr>
      </w:pPr>
      <w:r>
        <w:lastRenderedPageBreak/>
        <w:t xml:space="preserve">         </w:t>
      </w:r>
      <w:r w:rsidR="007544AD" w:rsidRPr="00BB3B17">
        <w:rPr>
          <w:b/>
        </w:rPr>
        <w:t>Анализ поступления в доходную часть бюджета</w:t>
      </w:r>
      <w:r w:rsidR="007544AD">
        <w:rPr>
          <w:b/>
        </w:rPr>
        <w:t xml:space="preserve"> муниципального образования «Город Алдан»</w:t>
      </w:r>
      <w:r w:rsidR="007544AD" w:rsidRPr="00BB3B17">
        <w:rPr>
          <w:b/>
        </w:rPr>
        <w:t xml:space="preserve"> платежей за землю</w:t>
      </w:r>
      <w:r w:rsidR="007544AD">
        <w:rPr>
          <w:b/>
        </w:rPr>
        <w:t>, тыс.руб.</w:t>
      </w:r>
    </w:p>
    <w:p w:rsidR="007544AD" w:rsidRPr="00BB3B17" w:rsidRDefault="007544AD" w:rsidP="007544AD">
      <w:pPr>
        <w:spacing w:line="360" w:lineRule="auto"/>
        <w:jc w:val="right"/>
      </w:pPr>
      <w:r w:rsidRPr="00BB3B17">
        <w:t>Таблица</w:t>
      </w:r>
      <w:r>
        <w:t xml:space="preserve"> 1.3.</w:t>
      </w:r>
      <w:r w:rsidR="00F67A9F">
        <w:t>3</w:t>
      </w:r>
      <w:r>
        <w:t>.</w:t>
      </w:r>
    </w:p>
    <w:tbl>
      <w:tblPr>
        <w:tblStyle w:val="a3"/>
        <w:tblW w:w="9606" w:type="dxa"/>
        <w:tblLook w:val="04A0"/>
      </w:tblPr>
      <w:tblGrid>
        <w:gridCol w:w="4361"/>
        <w:gridCol w:w="1882"/>
        <w:gridCol w:w="1843"/>
        <w:gridCol w:w="1520"/>
      </w:tblGrid>
      <w:tr w:rsidR="007544AD" w:rsidTr="00246F46">
        <w:tc>
          <w:tcPr>
            <w:tcW w:w="4361" w:type="dxa"/>
          </w:tcPr>
          <w:p w:rsidR="007544AD" w:rsidRDefault="007544AD" w:rsidP="00F51485">
            <w:pPr>
              <w:spacing w:line="360" w:lineRule="auto"/>
              <w:jc w:val="center"/>
            </w:pPr>
            <w:r>
              <w:t>Наименование</w:t>
            </w:r>
          </w:p>
        </w:tc>
        <w:tc>
          <w:tcPr>
            <w:tcW w:w="1882" w:type="dxa"/>
          </w:tcPr>
          <w:p w:rsidR="007544AD" w:rsidRDefault="007544AD" w:rsidP="00F51485">
            <w:pPr>
              <w:spacing w:line="360" w:lineRule="auto"/>
              <w:jc w:val="center"/>
            </w:pPr>
            <w:r>
              <w:t>2014 год</w:t>
            </w:r>
          </w:p>
        </w:tc>
        <w:tc>
          <w:tcPr>
            <w:tcW w:w="1843" w:type="dxa"/>
          </w:tcPr>
          <w:p w:rsidR="007544AD" w:rsidRDefault="007544AD" w:rsidP="00F51485">
            <w:pPr>
              <w:spacing w:line="360" w:lineRule="auto"/>
              <w:jc w:val="center"/>
            </w:pPr>
            <w:r>
              <w:t>2015 год</w:t>
            </w:r>
          </w:p>
        </w:tc>
        <w:tc>
          <w:tcPr>
            <w:tcW w:w="1520" w:type="dxa"/>
          </w:tcPr>
          <w:p w:rsidR="007544AD" w:rsidRDefault="007544AD" w:rsidP="00F51485">
            <w:pPr>
              <w:spacing w:line="360" w:lineRule="auto"/>
              <w:jc w:val="center"/>
            </w:pPr>
            <w:r>
              <w:t>2016 год</w:t>
            </w:r>
          </w:p>
        </w:tc>
      </w:tr>
      <w:tr w:rsidR="007544AD" w:rsidTr="00246F46">
        <w:tc>
          <w:tcPr>
            <w:tcW w:w="4361" w:type="dxa"/>
          </w:tcPr>
          <w:p w:rsidR="007544AD" w:rsidRDefault="007544AD" w:rsidP="00F51485">
            <w:pPr>
              <w:spacing w:line="360" w:lineRule="auto"/>
              <w:jc w:val="both"/>
            </w:pPr>
            <w:r>
              <w:t>Земельный налог</w:t>
            </w:r>
          </w:p>
        </w:tc>
        <w:tc>
          <w:tcPr>
            <w:tcW w:w="1882" w:type="dxa"/>
          </w:tcPr>
          <w:p w:rsidR="007544AD" w:rsidRDefault="007544AD" w:rsidP="00F51485">
            <w:pPr>
              <w:spacing w:line="360" w:lineRule="auto"/>
              <w:jc w:val="center"/>
            </w:pPr>
            <w:r>
              <w:t>21 284,0</w:t>
            </w:r>
          </w:p>
        </w:tc>
        <w:tc>
          <w:tcPr>
            <w:tcW w:w="1843" w:type="dxa"/>
          </w:tcPr>
          <w:p w:rsidR="007544AD" w:rsidRDefault="007544AD" w:rsidP="00F51485">
            <w:pPr>
              <w:spacing w:line="360" w:lineRule="auto"/>
              <w:jc w:val="center"/>
            </w:pPr>
            <w:r>
              <w:t>29 535,6</w:t>
            </w:r>
          </w:p>
        </w:tc>
        <w:tc>
          <w:tcPr>
            <w:tcW w:w="1520" w:type="dxa"/>
          </w:tcPr>
          <w:p w:rsidR="007544AD" w:rsidRDefault="007544AD" w:rsidP="00F51485">
            <w:pPr>
              <w:spacing w:line="360" w:lineRule="auto"/>
              <w:jc w:val="center"/>
            </w:pPr>
            <w:r>
              <w:t>26 651,4</w:t>
            </w:r>
          </w:p>
        </w:tc>
      </w:tr>
      <w:tr w:rsidR="007544AD" w:rsidTr="00246F46">
        <w:tc>
          <w:tcPr>
            <w:tcW w:w="4361" w:type="dxa"/>
          </w:tcPr>
          <w:p w:rsidR="007544AD" w:rsidRDefault="007544AD" w:rsidP="00F51485">
            <w:pPr>
              <w:spacing w:line="360" w:lineRule="auto"/>
              <w:jc w:val="both"/>
            </w:pPr>
            <w:r>
              <w:t>Аренда земли</w:t>
            </w:r>
          </w:p>
        </w:tc>
        <w:tc>
          <w:tcPr>
            <w:tcW w:w="1882" w:type="dxa"/>
          </w:tcPr>
          <w:p w:rsidR="007544AD" w:rsidRDefault="007544AD" w:rsidP="00F51485">
            <w:pPr>
              <w:spacing w:line="360" w:lineRule="auto"/>
              <w:jc w:val="center"/>
            </w:pPr>
            <w:r>
              <w:t>5 933,8</w:t>
            </w:r>
          </w:p>
        </w:tc>
        <w:tc>
          <w:tcPr>
            <w:tcW w:w="1843" w:type="dxa"/>
          </w:tcPr>
          <w:p w:rsidR="007544AD" w:rsidRDefault="007544AD" w:rsidP="00F51485">
            <w:pPr>
              <w:spacing w:line="360" w:lineRule="auto"/>
              <w:jc w:val="center"/>
            </w:pPr>
            <w:r>
              <w:t>10 523,1</w:t>
            </w:r>
          </w:p>
        </w:tc>
        <w:tc>
          <w:tcPr>
            <w:tcW w:w="1520" w:type="dxa"/>
          </w:tcPr>
          <w:p w:rsidR="007544AD" w:rsidRDefault="007544AD" w:rsidP="00F51485">
            <w:pPr>
              <w:spacing w:line="360" w:lineRule="auto"/>
              <w:jc w:val="center"/>
            </w:pPr>
            <w:r>
              <w:t>7 620,1</w:t>
            </w:r>
          </w:p>
        </w:tc>
      </w:tr>
      <w:tr w:rsidR="007544AD" w:rsidTr="00246F46">
        <w:tc>
          <w:tcPr>
            <w:tcW w:w="4361" w:type="dxa"/>
          </w:tcPr>
          <w:p w:rsidR="007544AD" w:rsidRDefault="007544AD" w:rsidP="00F51485">
            <w:pPr>
              <w:spacing w:line="360" w:lineRule="auto"/>
              <w:jc w:val="both"/>
            </w:pPr>
            <w:r>
              <w:t>Продажа земли</w:t>
            </w:r>
          </w:p>
        </w:tc>
        <w:tc>
          <w:tcPr>
            <w:tcW w:w="1882" w:type="dxa"/>
          </w:tcPr>
          <w:p w:rsidR="007544AD" w:rsidRDefault="007544AD" w:rsidP="00F51485">
            <w:pPr>
              <w:spacing w:line="360" w:lineRule="auto"/>
              <w:jc w:val="center"/>
            </w:pPr>
            <w:r>
              <w:t>3 846,1</w:t>
            </w:r>
          </w:p>
        </w:tc>
        <w:tc>
          <w:tcPr>
            <w:tcW w:w="1843" w:type="dxa"/>
          </w:tcPr>
          <w:p w:rsidR="007544AD" w:rsidRDefault="007544AD" w:rsidP="00F51485">
            <w:pPr>
              <w:spacing w:line="360" w:lineRule="auto"/>
              <w:jc w:val="center"/>
            </w:pPr>
            <w:r>
              <w:t>1 195,4</w:t>
            </w:r>
          </w:p>
        </w:tc>
        <w:tc>
          <w:tcPr>
            <w:tcW w:w="1520" w:type="dxa"/>
          </w:tcPr>
          <w:p w:rsidR="007544AD" w:rsidRDefault="007544AD" w:rsidP="00F51485">
            <w:pPr>
              <w:spacing w:line="360" w:lineRule="auto"/>
              <w:jc w:val="center"/>
            </w:pPr>
            <w:r>
              <w:t>3 314,2</w:t>
            </w:r>
          </w:p>
        </w:tc>
      </w:tr>
      <w:tr w:rsidR="007544AD" w:rsidTr="00246F46">
        <w:tc>
          <w:tcPr>
            <w:tcW w:w="4361" w:type="dxa"/>
          </w:tcPr>
          <w:p w:rsidR="007544AD" w:rsidRPr="000A65D5" w:rsidRDefault="007544AD" w:rsidP="00F51485">
            <w:pPr>
              <w:spacing w:line="360" w:lineRule="auto"/>
              <w:jc w:val="both"/>
              <w:rPr>
                <w:b/>
              </w:rPr>
            </w:pPr>
            <w:r w:rsidRPr="000A65D5">
              <w:rPr>
                <w:b/>
              </w:rPr>
              <w:t>Итого</w:t>
            </w:r>
          </w:p>
        </w:tc>
        <w:tc>
          <w:tcPr>
            <w:tcW w:w="1882" w:type="dxa"/>
          </w:tcPr>
          <w:p w:rsidR="007544AD" w:rsidRPr="000A65D5" w:rsidRDefault="007544AD" w:rsidP="00F51485">
            <w:pPr>
              <w:spacing w:line="360" w:lineRule="auto"/>
              <w:jc w:val="center"/>
              <w:rPr>
                <w:b/>
              </w:rPr>
            </w:pPr>
            <w:r>
              <w:rPr>
                <w:b/>
              </w:rPr>
              <w:t>31 063,9</w:t>
            </w:r>
          </w:p>
        </w:tc>
        <w:tc>
          <w:tcPr>
            <w:tcW w:w="1843" w:type="dxa"/>
          </w:tcPr>
          <w:p w:rsidR="007544AD" w:rsidRPr="000A65D5" w:rsidRDefault="007544AD" w:rsidP="00F51485">
            <w:pPr>
              <w:spacing w:line="360" w:lineRule="auto"/>
              <w:jc w:val="center"/>
              <w:rPr>
                <w:b/>
              </w:rPr>
            </w:pPr>
            <w:r>
              <w:rPr>
                <w:b/>
              </w:rPr>
              <w:t>41 254,1</w:t>
            </w:r>
          </w:p>
        </w:tc>
        <w:tc>
          <w:tcPr>
            <w:tcW w:w="1520" w:type="dxa"/>
          </w:tcPr>
          <w:p w:rsidR="007544AD" w:rsidRPr="000A65D5" w:rsidRDefault="007544AD" w:rsidP="00F51485">
            <w:pPr>
              <w:spacing w:line="360" w:lineRule="auto"/>
              <w:jc w:val="center"/>
              <w:rPr>
                <w:b/>
              </w:rPr>
            </w:pPr>
            <w:r>
              <w:rPr>
                <w:b/>
              </w:rPr>
              <w:t>37 585,7</w:t>
            </w:r>
          </w:p>
        </w:tc>
      </w:tr>
    </w:tbl>
    <w:p w:rsidR="007544AD" w:rsidRDefault="007544AD" w:rsidP="007544AD">
      <w:pPr>
        <w:spacing w:line="360" w:lineRule="auto"/>
        <w:jc w:val="both"/>
      </w:pPr>
      <w:r>
        <w:t xml:space="preserve">           </w:t>
      </w:r>
    </w:p>
    <w:p w:rsidR="007544AD" w:rsidRDefault="007544AD" w:rsidP="007544AD">
      <w:pPr>
        <w:spacing w:line="360" w:lineRule="auto"/>
        <w:jc w:val="both"/>
      </w:pPr>
      <w:r>
        <w:t xml:space="preserve">         Поступления в доходную часть бюджета муниципального образования «Город Алдан» платежей за землю в среднем составляют 30 % от общих налоговых и неналоговых поступлений и более 20 % от общих поступлений в доходную часть бюджета.    </w:t>
      </w:r>
    </w:p>
    <w:p w:rsidR="00F51485" w:rsidRDefault="00F51485" w:rsidP="007544AD">
      <w:pPr>
        <w:spacing w:line="360" w:lineRule="auto"/>
        <w:jc w:val="both"/>
      </w:pPr>
      <w:r>
        <w:t xml:space="preserve">         Для увеличения сбора земельного налога и арендной платы за землю необходимо проводить следующие мероприятия, а именно</w:t>
      </w:r>
    </w:p>
    <w:p w:rsidR="00F51485" w:rsidRDefault="00F51485" w:rsidP="007544AD">
      <w:pPr>
        <w:spacing w:line="360" w:lineRule="auto"/>
        <w:jc w:val="both"/>
      </w:pPr>
      <w:r>
        <w:t xml:space="preserve">-вести претензионно – исковую работу по взысканию задолженности по арендной плате за землю; </w:t>
      </w:r>
    </w:p>
    <w:p w:rsidR="00314724" w:rsidRDefault="00F51485" w:rsidP="007544AD">
      <w:pPr>
        <w:spacing w:line="360" w:lineRule="auto"/>
        <w:jc w:val="both"/>
      </w:pPr>
      <w:r>
        <w:t>-вести работу по упорядочению землепользователей, выявлению новых землепользователей, собственников, владельцев, арендаторов и своевременной постановки их на учет, планомерно вести работу по обновлению списков налогоплательщиков и плате</w:t>
      </w:r>
      <w:r w:rsidR="00DA3E6D">
        <w:t>льщиков арендной платы за землю;</w:t>
      </w:r>
      <w:r>
        <w:t xml:space="preserve"> </w:t>
      </w:r>
    </w:p>
    <w:p w:rsidR="00F51485" w:rsidRDefault="00314724" w:rsidP="007544AD">
      <w:pPr>
        <w:spacing w:line="360" w:lineRule="auto"/>
        <w:jc w:val="both"/>
      </w:pPr>
      <w:r>
        <w:t>-вести работу по инвентаризации земель населенных пунктов.</w:t>
      </w:r>
      <w:r w:rsidR="00F51485">
        <w:t xml:space="preserve">  </w:t>
      </w:r>
    </w:p>
    <w:p w:rsidR="0099262A" w:rsidRDefault="005F50E0" w:rsidP="009C1A0E">
      <w:pPr>
        <w:spacing w:line="360" w:lineRule="auto"/>
        <w:jc w:val="both"/>
      </w:pPr>
      <w:r>
        <w:t xml:space="preserve">         </w:t>
      </w:r>
      <w:r w:rsidR="00173A67">
        <w:t xml:space="preserve">На территории муниципального образования «Город Алдан» продолжается развиваться индивидуальное жилищное строительство. </w:t>
      </w:r>
      <w:r w:rsidR="004634CD">
        <w:t>Обустраиваются новые улицы</w:t>
      </w:r>
      <w:r w:rsidR="00BC6924">
        <w:t xml:space="preserve">, формируются </w:t>
      </w:r>
      <w:r w:rsidR="004634CD">
        <w:t>на них</w:t>
      </w:r>
      <w:r w:rsidR="00BC6924">
        <w:t xml:space="preserve"> земельные участки</w:t>
      </w:r>
      <w:r w:rsidR="004634CD">
        <w:t xml:space="preserve">.  </w:t>
      </w:r>
      <w:r w:rsidR="00020A35">
        <w:t xml:space="preserve">Всего сформировано </w:t>
      </w:r>
      <w:r w:rsidR="00D83748">
        <w:t xml:space="preserve">260 </w:t>
      </w:r>
      <w:r w:rsidR="00020A35">
        <w:t>земельных участков под индивидуальное жилищное строительство</w:t>
      </w:r>
      <w:r w:rsidR="00D83748">
        <w:t xml:space="preserve"> на 1</w:t>
      </w:r>
      <w:r w:rsidR="003631D6">
        <w:t>6</w:t>
      </w:r>
      <w:r w:rsidR="00D83748">
        <w:t xml:space="preserve"> новых улицах. </w:t>
      </w:r>
      <w:r w:rsidR="005024BD">
        <w:t>Ф</w:t>
      </w:r>
      <w:r w:rsidR="00D83748">
        <w:t>актически</w:t>
      </w:r>
      <w:r w:rsidR="00020A35">
        <w:t xml:space="preserve"> </w:t>
      </w:r>
      <w:r w:rsidR="004634CD">
        <w:t>предоставлено</w:t>
      </w:r>
      <w:r w:rsidR="00020A35">
        <w:t xml:space="preserve"> – </w:t>
      </w:r>
      <w:r w:rsidR="009D4B5A">
        <w:t xml:space="preserve">159 </w:t>
      </w:r>
      <w:r w:rsidR="00020A35">
        <w:t xml:space="preserve">земельных участков, из них </w:t>
      </w:r>
      <w:r w:rsidR="00791CE7">
        <w:t xml:space="preserve">70 участков </w:t>
      </w:r>
      <w:r w:rsidR="00020A35">
        <w:t>многодетным семьям</w:t>
      </w:r>
      <w:r w:rsidR="003631D6">
        <w:t>.</w:t>
      </w:r>
      <w:r w:rsidR="004634CD">
        <w:t xml:space="preserve"> </w:t>
      </w:r>
      <w:r w:rsidR="003C7576">
        <w:t xml:space="preserve">По мере выделения денежных средств из Государственного бюджета РС (Я) и бюджета МО «Алданский район» </w:t>
      </w:r>
      <w:r w:rsidR="00D83748">
        <w:t xml:space="preserve">проводятся работы по обустройству инженерной инфраструктуры </w:t>
      </w:r>
      <w:r w:rsidR="00BB0E52">
        <w:t xml:space="preserve"> зон индивидуальной жилой застройки. Отсыпано дорожное полотно на  8 улицах ведущих к 164 земельным участкам, построена теплотрасса по улице Олимпийская, </w:t>
      </w:r>
      <w:r w:rsidR="00791CE7">
        <w:t xml:space="preserve">в связи с этим </w:t>
      </w:r>
      <w:r w:rsidR="00BB0E52">
        <w:t>появилась возможность подключения к системе тепло-, водоснабжения 27 жилы</w:t>
      </w:r>
      <w:r w:rsidR="00791CE7">
        <w:t>м</w:t>
      </w:r>
      <w:r w:rsidR="00BB0E52">
        <w:t xml:space="preserve"> дом</w:t>
      </w:r>
      <w:r w:rsidR="00791CE7">
        <w:t>ам</w:t>
      </w:r>
      <w:r w:rsidR="004A36E5">
        <w:t xml:space="preserve"> на новых земельных участках и на близлежащих земельных участк</w:t>
      </w:r>
      <w:r w:rsidR="005F1829">
        <w:t>ах</w:t>
      </w:r>
      <w:r w:rsidR="00BB0E52">
        <w:t xml:space="preserve">. </w:t>
      </w:r>
      <w:r w:rsidR="003631D6">
        <w:t>В ходе реализации настоящей Программы будет продолжена работа</w:t>
      </w:r>
      <w:r w:rsidR="00BB0E52">
        <w:t xml:space="preserve"> </w:t>
      </w:r>
      <w:r w:rsidR="00C76334">
        <w:t xml:space="preserve">по обустройству зон индивидуальной </w:t>
      </w:r>
      <w:r w:rsidR="005F1829">
        <w:t xml:space="preserve">жилой </w:t>
      </w:r>
      <w:r w:rsidR="00C76334">
        <w:t xml:space="preserve">застройки инженерной инфраструктурой. </w:t>
      </w:r>
      <w:r w:rsidR="003631D6">
        <w:t xml:space="preserve"> </w:t>
      </w:r>
    </w:p>
    <w:p w:rsidR="001842A0" w:rsidRDefault="001842A0" w:rsidP="009C1A0E">
      <w:pPr>
        <w:spacing w:line="360" w:lineRule="auto"/>
        <w:jc w:val="both"/>
      </w:pPr>
    </w:p>
    <w:p w:rsidR="0013638C" w:rsidRPr="00EE607A" w:rsidRDefault="00EE607A" w:rsidP="00EE607A">
      <w:pPr>
        <w:spacing w:line="360" w:lineRule="auto"/>
        <w:jc w:val="center"/>
        <w:rPr>
          <w:b/>
        </w:rPr>
      </w:pPr>
      <w:r w:rsidRPr="00EE607A">
        <w:rPr>
          <w:b/>
        </w:rPr>
        <w:lastRenderedPageBreak/>
        <w:t xml:space="preserve">Перечень новых улиц </w:t>
      </w:r>
      <w:r w:rsidR="001F0A5C">
        <w:rPr>
          <w:b/>
        </w:rPr>
        <w:t xml:space="preserve">с количеством </w:t>
      </w:r>
      <w:r w:rsidRPr="00EE607A">
        <w:rPr>
          <w:b/>
        </w:rPr>
        <w:t>земельных участков</w:t>
      </w:r>
      <w:r w:rsidR="001F0A5C">
        <w:rPr>
          <w:b/>
        </w:rPr>
        <w:t xml:space="preserve"> на них</w:t>
      </w:r>
    </w:p>
    <w:p w:rsidR="0013638C" w:rsidRDefault="0013638C" w:rsidP="0013638C">
      <w:pPr>
        <w:spacing w:line="360" w:lineRule="auto"/>
        <w:jc w:val="right"/>
      </w:pPr>
      <w:r>
        <w:t>Таблица 1.3.</w:t>
      </w:r>
      <w:r w:rsidR="00901F51">
        <w:t>4</w:t>
      </w:r>
      <w:r>
        <w:t>.</w:t>
      </w:r>
    </w:p>
    <w:tbl>
      <w:tblPr>
        <w:tblStyle w:val="a3"/>
        <w:tblW w:w="0" w:type="auto"/>
        <w:tblLook w:val="04A0"/>
      </w:tblPr>
      <w:tblGrid>
        <w:gridCol w:w="858"/>
        <w:gridCol w:w="1715"/>
        <w:gridCol w:w="1890"/>
        <w:gridCol w:w="1344"/>
        <w:gridCol w:w="1749"/>
        <w:gridCol w:w="2017"/>
      </w:tblGrid>
      <w:tr w:rsidR="007833AE" w:rsidTr="007833AE">
        <w:tc>
          <w:tcPr>
            <w:tcW w:w="858" w:type="dxa"/>
          </w:tcPr>
          <w:p w:rsidR="007833AE" w:rsidRDefault="007833AE" w:rsidP="0099262A">
            <w:pPr>
              <w:spacing w:line="360" w:lineRule="auto"/>
              <w:jc w:val="center"/>
            </w:pPr>
            <w:r>
              <w:t>№п/п</w:t>
            </w:r>
          </w:p>
        </w:tc>
        <w:tc>
          <w:tcPr>
            <w:tcW w:w="1715" w:type="dxa"/>
          </w:tcPr>
          <w:p w:rsidR="007833AE" w:rsidRDefault="007833AE" w:rsidP="0099262A">
            <w:pPr>
              <w:spacing w:line="360" w:lineRule="auto"/>
              <w:jc w:val="center"/>
            </w:pPr>
            <w:r>
              <w:t>Наименование улицы</w:t>
            </w:r>
          </w:p>
        </w:tc>
        <w:tc>
          <w:tcPr>
            <w:tcW w:w="1890" w:type="dxa"/>
          </w:tcPr>
          <w:p w:rsidR="007833AE" w:rsidRDefault="007833AE" w:rsidP="0099262A">
            <w:pPr>
              <w:spacing w:line="360" w:lineRule="auto"/>
              <w:jc w:val="center"/>
            </w:pPr>
            <w:r>
              <w:t>Протяженность, п.м.</w:t>
            </w:r>
          </w:p>
        </w:tc>
        <w:tc>
          <w:tcPr>
            <w:tcW w:w="1344" w:type="dxa"/>
          </w:tcPr>
          <w:p w:rsidR="007833AE" w:rsidRDefault="007833AE" w:rsidP="0099262A">
            <w:pPr>
              <w:spacing w:line="360" w:lineRule="auto"/>
              <w:jc w:val="center"/>
            </w:pPr>
            <w:r>
              <w:t>Кол-во участков, шт</w:t>
            </w:r>
          </w:p>
        </w:tc>
        <w:tc>
          <w:tcPr>
            <w:tcW w:w="1749" w:type="dxa"/>
          </w:tcPr>
          <w:p w:rsidR="007833AE" w:rsidRDefault="007833AE" w:rsidP="008052D7">
            <w:pPr>
              <w:spacing w:line="360" w:lineRule="auto"/>
              <w:jc w:val="center"/>
            </w:pPr>
            <w:r>
              <w:t>в том числе застроенных, шт</w:t>
            </w:r>
          </w:p>
        </w:tc>
        <w:tc>
          <w:tcPr>
            <w:tcW w:w="2017" w:type="dxa"/>
          </w:tcPr>
          <w:p w:rsidR="007833AE" w:rsidRDefault="007833AE" w:rsidP="0099262A">
            <w:pPr>
              <w:spacing w:line="360" w:lineRule="auto"/>
              <w:jc w:val="center"/>
            </w:pPr>
            <w:r>
              <w:t>Обеспеченность инфраструктурой</w:t>
            </w:r>
          </w:p>
        </w:tc>
      </w:tr>
      <w:tr w:rsidR="007833AE" w:rsidTr="007833AE">
        <w:tc>
          <w:tcPr>
            <w:tcW w:w="858" w:type="dxa"/>
          </w:tcPr>
          <w:p w:rsidR="007833AE" w:rsidRDefault="007833AE" w:rsidP="007833AE">
            <w:pPr>
              <w:spacing w:line="360" w:lineRule="auto"/>
              <w:jc w:val="center"/>
            </w:pPr>
            <w:r>
              <w:t>1</w:t>
            </w:r>
          </w:p>
        </w:tc>
        <w:tc>
          <w:tcPr>
            <w:tcW w:w="1715" w:type="dxa"/>
          </w:tcPr>
          <w:p w:rsidR="007833AE" w:rsidRDefault="007833AE" w:rsidP="009C1A0E">
            <w:pPr>
              <w:spacing w:line="360" w:lineRule="auto"/>
              <w:jc w:val="both"/>
            </w:pPr>
            <w:r>
              <w:t>Лермонтова</w:t>
            </w:r>
          </w:p>
        </w:tc>
        <w:tc>
          <w:tcPr>
            <w:tcW w:w="1890" w:type="dxa"/>
          </w:tcPr>
          <w:p w:rsidR="007833AE" w:rsidRDefault="007833AE" w:rsidP="004339B5">
            <w:pPr>
              <w:spacing w:line="360" w:lineRule="auto"/>
              <w:jc w:val="center"/>
            </w:pPr>
            <w:r>
              <w:t>767</w:t>
            </w:r>
          </w:p>
        </w:tc>
        <w:tc>
          <w:tcPr>
            <w:tcW w:w="1344" w:type="dxa"/>
          </w:tcPr>
          <w:p w:rsidR="007833AE" w:rsidRDefault="007833AE" w:rsidP="004339B5">
            <w:pPr>
              <w:spacing w:line="360" w:lineRule="auto"/>
              <w:jc w:val="center"/>
            </w:pPr>
            <w:r>
              <w:t>25</w:t>
            </w:r>
          </w:p>
        </w:tc>
        <w:tc>
          <w:tcPr>
            <w:tcW w:w="1749" w:type="dxa"/>
          </w:tcPr>
          <w:p w:rsidR="007833AE" w:rsidRDefault="007833AE" w:rsidP="004339B5">
            <w:pPr>
              <w:spacing w:line="360" w:lineRule="auto"/>
              <w:jc w:val="center"/>
            </w:pPr>
            <w:r>
              <w:t>13</w:t>
            </w:r>
          </w:p>
        </w:tc>
        <w:tc>
          <w:tcPr>
            <w:tcW w:w="2017" w:type="dxa"/>
          </w:tcPr>
          <w:p w:rsidR="007833AE" w:rsidRDefault="007833AE" w:rsidP="004339B5">
            <w:pPr>
              <w:spacing w:line="360" w:lineRule="auto"/>
              <w:jc w:val="center"/>
            </w:pPr>
            <w:r>
              <w:t>Дорога отсыпана, сети отсутствуют</w:t>
            </w:r>
          </w:p>
        </w:tc>
      </w:tr>
      <w:tr w:rsidR="007833AE" w:rsidTr="007833AE">
        <w:tc>
          <w:tcPr>
            <w:tcW w:w="858" w:type="dxa"/>
          </w:tcPr>
          <w:p w:rsidR="007833AE" w:rsidRDefault="007833AE" w:rsidP="007833AE">
            <w:pPr>
              <w:spacing w:line="360" w:lineRule="auto"/>
              <w:jc w:val="center"/>
            </w:pPr>
            <w:r>
              <w:t>2</w:t>
            </w:r>
          </w:p>
        </w:tc>
        <w:tc>
          <w:tcPr>
            <w:tcW w:w="1715" w:type="dxa"/>
          </w:tcPr>
          <w:p w:rsidR="007833AE" w:rsidRDefault="007833AE" w:rsidP="009C1A0E">
            <w:pPr>
              <w:spacing w:line="360" w:lineRule="auto"/>
              <w:jc w:val="both"/>
            </w:pPr>
            <w:r>
              <w:t>Луговая</w:t>
            </w:r>
          </w:p>
        </w:tc>
        <w:tc>
          <w:tcPr>
            <w:tcW w:w="1890" w:type="dxa"/>
          </w:tcPr>
          <w:p w:rsidR="007833AE" w:rsidRDefault="007833AE" w:rsidP="004339B5">
            <w:pPr>
              <w:spacing w:line="360" w:lineRule="auto"/>
              <w:jc w:val="center"/>
            </w:pPr>
            <w:r>
              <w:t>786</w:t>
            </w:r>
          </w:p>
        </w:tc>
        <w:tc>
          <w:tcPr>
            <w:tcW w:w="1344" w:type="dxa"/>
          </w:tcPr>
          <w:p w:rsidR="007833AE" w:rsidRDefault="007833AE" w:rsidP="004339B5">
            <w:pPr>
              <w:spacing w:line="360" w:lineRule="auto"/>
              <w:jc w:val="center"/>
            </w:pPr>
            <w:r>
              <w:t>28</w:t>
            </w:r>
          </w:p>
        </w:tc>
        <w:tc>
          <w:tcPr>
            <w:tcW w:w="1749" w:type="dxa"/>
          </w:tcPr>
          <w:p w:rsidR="007833AE" w:rsidRDefault="007833AE" w:rsidP="004339B5">
            <w:pPr>
              <w:spacing w:line="360" w:lineRule="auto"/>
              <w:jc w:val="center"/>
            </w:pPr>
            <w:r>
              <w:t>14</w:t>
            </w:r>
          </w:p>
        </w:tc>
        <w:tc>
          <w:tcPr>
            <w:tcW w:w="2017" w:type="dxa"/>
          </w:tcPr>
          <w:p w:rsidR="007833AE" w:rsidRDefault="007833AE" w:rsidP="004339B5">
            <w:pPr>
              <w:spacing w:line="360" w:lineRule="auto"/>
              <w:jc w:val="center"/>
            </w:pPr>
            <w:r>
              <w:t>Дорога отсыпана, сети отсутствуют</w:t>
            </w:r>
          </w:p>
        </w:tc>
      </w:tr>
      <w:tr w:rsidR="007833AE" w:rsidTr="007833AE">
        <w:tc>
          <w:tcPr>
            <w:tcW w:w="858" w:type="dxa"/>
          </w:tcPr>
          <w:p w:rsidR="007833AE" w:rsidRDefault="007833AE" w:rsidP="007833AE">
            <w:pPr>
              <w:spacing w:line="360" w:lineRule="auto"/>
              <w:jc w:val="center"/>
            </w:pPr>
            <w:r>
              <w:t>3</w:t>
            </w:r>
          </w:p>
        </w:tc>
        <w:tc>
          <w:tcPr>
            <w:tcW w:w="1715" w:type="dxa"/>
          </w:tcPr>
          <w:p w:rsidR="007833AE" w:rsidRDefault="007833AE" w:rsidP="009C1A0E">
            <w:pPr>
              <w:spacing w:line="360" w:lineRule="auto"/>
              <w:jc w:val="both"/>
            </w:pPr>
            <w:r>
              <w:t>Аямовская</w:t>
            </w:r>
          </w:p>
        </w:tc>
        <w:tc>
          <w:tcPr>
            <w:tcW w:w="1890" w:type="dxa"/>
          </w:tcPr>
          <w:p w:rsidR="007833AE" w:rsidRDefault="007833AE" w:rsidP="004339B5">
            <w:pPr>
              <w:spacing w:line="360" w:lineRule="auto"/>
              <w:jc w:val="center"/>
            </w:pPr>
            <w:r>
              <w:t>432</w:t>
            </w:r>
          </w:p>
        </w:tc>
        <w:tc>
          <w:tcPr>
            <w:tcW w:w="1344" w:type="dxa"/>
          </w:tcPr>
          <w:p w:rsidR="007833AE" w:rsidRDefault="007833AE" w:rsidP="004339B5">
            <w:pPr>
              <w:spacing w:line="360" w:lineRule="auto"/>
              <w:jc w:val="center"/>
            </w:pPr>
            <w:r>
              <w:t>20</w:t>
            </w:r>
          </w:p>
        </w:tc>
        <w:tc>
          <w:tcPr>
            <w:tcW w:w="1749" w:type="dxa"/>
          </w:tcPr>
          <w:p w:rsidR="007833AE" w:rsidRDefault="007833AE" w:rsidP="004339B5">
            <w:pPr>
              <w:spacing w:line="360" w:lineRule="auto"/>
              <w:jc w:val="center"/>
            </w:pPr>
            <w:r>
              <w:t>8</w:t>
            </w:r>
          </w:p>
        </w:tc>
        <w:tc>
          <w:tcPr>
            <w:tcW w:w="2017" w:type="dxa"/>
          </w:tcPr>
          <w:p w:rsidR="007833AE" w:rsidRDefault="007833AE" w:rsidP="004339B5">
            <w:pPr>
              <w:spacing w:line="360" w:lineRule="auto"/>
              <w:jc w:val="center"/>
            </w:pPr>
            <w:r>
              <w:t>Дорога отсыпана, сети отсутствуют</w:t>
            </w:r>
          </w:p>
        </w:tc>
      </w:tr>
      <w:tr w:rsidR="007833AE" w:rsidTr="007833AE">
        <w:tc>
          <w:tcPr>
            <w:tcW w:w="858" w:type="dxa"/>
          </w:tcPr>
          <w:p w:rsidR="007833AE" w:rsidRDefault="007833AE" w:rsidP="007833AE">
            <w:pPr>
              <w:spacing w:line="360" w:lineRule="auto"/>
              <w:jc w:val="center"/>
            </w:pPr>
            <w:r>
              <w:t>4</w:t>
            </w:r>
          </w:p>
        </w:tc>
        <w:tc>
          <w:tcPr>
            <w:tcW w:w="1715" w:type="dxa"/>
          </w:tcPr>
          <w:p w:rsidR="007833AE" w:rsidRDefault="007833AE" w:rsidP="009C1A0E">
            <w:pPr>
              <w:spacing w:line="360" w:lineRule="auto"/>
              <w:jc w:val="both"/>
            </w:pPr>
            <w:r>
              <w:t>Сосновая</w:t>
            </w:r>
          </w:p>
        </w:tc>
        <w:tc>
          <w:tcPr>
            <w:tcW w:w="1890" w:type="dxa"/>
          </w:tcPr>
          <w:p w:rsidR="007833AE" w:rsidRDefault="007833AE" w:rsidP="004339B5">
            <w:pPr>
              <w:spacing w:line="360" w:lineRule="auto"/>
              <w:jc w:val="center"/>
            </w:pPr>
            <w:r>
              <w:t>400</w:t>
            </w:r>
          </w:p>
        </w:tc>
        <w:tc>
          <w:tcPr>
            <w:tcW w:w="1344" w:type="dxa"/>
          </w:tcPr>
          <w:p w:rsidR="007833AE" w:rsidRDefault="007833AE" w:rsidP="004339B5">
            <w:pPr>
              <w:spacing w:line="360" w:lineRule="auto"/>
              <w:jc w:val="center"/>
            </w:pPr>
            <w:r>
              <w:t>5</w:t>
            </w:r>
          </w:p>
        </w:tc>
        <w:tc>
          <w:tcPr>
            <w:tcW w:w="1749" w:type="dxa"/>
          </w:tcPr>
          <w:p w:rsidR="007833AE" w:rsidRDefault="007833AE" w:rsidP="004339B5">
            <w:pPr>
              <w:spacing w:line="360" w:lineRule="auto"/>
              <w:jc w:val="center"/>
            </w:pPr>
            <w:r>
              <w:t>4</w:t>
            </w:r>
          </w:p>
        </w:tc>
        <w:tc>
          <w:tcPr>
            <w:tcW w:w="2017" w:type="dxa"/>
          </w:tcPr>
          <w:p w:rsidR="007833AE" w:rsidRDefault="007833AE" w:rsidP="004339B5">
            <w:pPr>
              <w:spacing w:line="360" w:lineRule="auto"/>
              <w:jc w:val="center"/>
            </w:pPr>
            <w:r>
              <w:t>Дорога отсыпана, сети имеются</w:t>
            </w:r>
          </w:p>
        </w:tc>
      </w:tr>
      <w:tr w:rsidR="007833AE" w:rsidTr="007833AE">
        <w:tc>
          <w:tcPr>
            <w:tcW w:w="858" w:type="dxa"/>
          </w:tcPr>
          <w:p w:rsidR="007833AE" w:rsidRDefault="007833AE" w:rsidP="007833AE">
            <w:pPr>
              <w:spacing w:line="360" w:lineRule="auto"/>
              <w:jc w:val="center"/>
            </w:pPr>
            <w:r>
              <w:t>5</w:t>
            </w:r>
          </w:p>
        </w:tc>
        <w:tc>
          <w:tcPr>
            <w:tcW w:w="1715" w:type="dxa"/>
          </w:tcPr>
          <w:p w:rsidR="007833AE" w:rsidRDefault="007833AE" w:rsidP="009C1A0E">
            <w:pPr>
              <w:spacing w:line="360" w:lineRule="auto"/>
              <w:jc w:val="both"/>
            </w:pPr>
            <w:r>
              <w:t>Некрасова</w:t>
            </w:r>
          </w:p>
        </w:tc>
        <w:tc>
          <w:tcPr>
            <w:tcW w:w="1890" w:type="dxa"/>
          </w:tcPr>
          <w:p w:rsidR="007833AE" w:rsidRDefault="007833AE" w:rsidP="004339B5">
            <w:pPr>
              <w:spacing w:line="360" w:lineRule="auto"/>
              <w:jc w:val="center"/>
            </w:pPr>
            <w:r>
              <w:t>581</w:t>
            </w:r>
          </w:p>
        </w:tc>
        <w:tc>
          <w:tcPr>
            <w:tcW w:w="1344" w:type="dxa"/>
          </w:tcPr>
          <w:p w:rsidR="007833AE" w:rsidRDefault="007833AE" w:rsidP="004339B5">
            <w:pPr>
              <w:spacing w:line="360" w:lineRule="auto"/>
              <w:jc w:val="center"/>
            </w:pPr>
            <w:r>
              <w:t>19</w:t>
            </w:r>
          </w:p>
        </w:tc>
        <w:tc>
          <w:tcPr>
            <w:tcW w:w="1749" w:type="dxa"/>
          </w:tcPr>
          <w:p w:rsidR="007833AE" w:rsidRDefault="007833AE" w:rsidP="004339B5">
            <w:pPr>
              <w:spacing w:line="360" w:lineRule="auto"/>
              <w:jc w:val="center"/>
            </w:pPr>
            <w:r>
              <w:t>9</w:t>
            </w:r>
          </w:p>
        </w:tc>
        <w:tc>
          <w:tcPr>
            <w:tcW w:w="2017" w:type="dxa"/>
          </w:tcPr>
          <w:p w:rsidR="007833AE" w:rsidRDefault="007833AE" w:rsidP="00B46DAB">
            <w:pPr>
              <w:spacing w:line="360" w:lineRule="auto"/>
              <w:jc w:val="center"/>
            </w:pPr>
            <w:r>
              <w:t xml:space="preserve">Дорога отсыпана, сети отсутствуют </w:t>
            </w:r>
          </w:p>
        </w:tc>
      </w:tr>
      <w:tr w:rsidR="007833AE" w:rsidTr="007833AE">
        <w:tc>
          <w:tcPr>
            <w:tcW w:w="858" w:type="dxa"/>
          </w:tcPr>
          <w:p w:rsidR="007833AE" w:rsidRDefault="007833AE" w:rsidP="007833AE">
            <w:pPr>
              <w:spacing w:line="360" w:lineRule="auto"/>
              <w:jc w:val="center"/>
            </w:pPr>
            <w:r>
              <w:t>6</w:t>
            </w:r>
          </w:p>
        </w:tc>
        <w:tc>
          <w:tcPr>
            <w:tcW w:w="1715" w:type="dxa"/>
          </w:tcPr>
          <w:p w:rsidR="007833AE" w:rsidRDefault="007833AE" w:rsidP="009C1A0E">
            <w:pPr>
              <w:spacing w:line="360" w:lineRule="auto"/>
              <w:jc w:val="both"/>
            </w:pPr>
            <w:r>
              <w:t>Павлова</w:t>
            </w:r>
          </w:p>
        </w:tc>
        <w:tc>
          <w:tcPr>
            <w:tcW w:w="1890" w:type="dxa"/>
          </w:tcPr>
          <w:p w:rsidR="007833AE" w:rsidRDefault="007833AE" w:rsidP="004339B5">
            <w:pPr>
              <w:spacing w:line="360" w:lineRule="auto"/>
              <w:jc w:val="center"/>
            </w:pPr>
            <w:r>
              <w:t>607</w:t>
            </w:r>
          </w:p>
        </w:tc>
        <w:tc>
          <w:tcPr>
            <w:tcW w:w="1344" w:type="dxa"/>
          </w:tcPr>
          <w:p w:rsidR="007833AE" w:rsidRDefault="007833AE" w:rsidP="004339B5">
            <w:pPr>
              <w:spacing w:line="360" w:lineRule="auto"/>
              <w:jc w:val="center"/>
            </w:pPr>
            <w:r>
              <w:t>24</w:t>
            </w:r>
          </w:p>
        </w:tc>
        <w:tc>
          <w:tcPr>
            <w:tcW w:w="1749" w:type="dxa"/>
          </w:tcPr>
          <w:p w:rsidR="007833AE" w:rsidRDefault="007833AE" w:rsidP="004339B5">
            <w:pPr>
              <w:spacing w:line="360" w:lineRule="auto"/>
              <w:jc w:val="center"/>
            </w:pPr>
            <w:r>
              <w:t>22</w:t>
            </w:r>
          </w:p>
        </w:tc>
        <w:tc>
          <w:tcPr>
            <w:tcW w:w="2017" w:type="dxa"/>
          </w:tcPr>
          <w:p w:rsidR="007833AE" w:rsidRDefault="007833AE" w:rsidP="004339B5">
            <w:pPr>
              <w:spacing w:line="360" w:lineRule="auto"/>
              <w:jc w:val="center"/>
            </w:pPr>
            <w:r>
              <w:t xml:space="preserve">Дорога отсыпана, </w:t>
            </w:r>
          </w:p>
        </w:tc>
      </w:tr>
      <w:tr w:rsidR="007833AE" w:rsidTr="007833AE">
        <w:tc>
          <w:tcPr>
            <w:tcW w:w="858" w:type="dxa"/>
          </w:tcPr>
          <w:p w:rsidR="007833AE" w:rsidRDefault="007833AE" w:rsidP="007833AE">
            <w:pPr>
              <w:spacing w:line="360" w:lineRule="auto"/>
              <w:jc w:val="center"/>
            </w:pPr>
            <w:r>
              <w:t>7</w:t>
            </w:r>
          </w:p>
        </w:tc>
        <w:tc>
          <w:tcPr>
            <w:tcW w:w="1715" w:type="dxa"/>
          </w:tcPr>
          <w:p w:rsidR="007833AE" w:rsidRDefault="007833AE" w:rsidP="009C1A0E">
            <w:pPr>
              <w:spacing w:line="360" w:lineRule="auto"/>
              <w:jc w:val="both"/>
            </w:pPr>
            <w:r>
              <w:t>Пушкина</w:t>
            </w:r>
          </w:p>
        </w:tc>
        <w:tc>
          <w:tcPr>
            <w:tcW w:w="1890" w:type="dxa"/>
          </w:tcPr>
          <w:p w:rsidR="007833AE" w:rsidRDefault="007833AE" w:rsidP="004339B5">
            <w:pPr>
              <w:spacing w:line="360" w:lineRule="auto"/>
              <w:jc w:val="center"/>
            </w:pPr>
            <w:r>
              <w:t>368</w:t>
            </w:r>
          </w:p>
        </w:tc>
        <w:tc>
          <w:tcPr>
            <w:tcW w:w="1344" w:type="dxa"/>
          </w:tcPr>
          <w:p w:rsidR="007833AE" w:rsidRDefault="007833AE" w:rsidP="004339B5">
            <w:pPr>
              <w:spacing w:line="360" w:lineRule="auto"/>
              <w:jc w:val="center"/>
            </w:pPr>
            <w:r>
              <w:t>19</w:t>
            </w:r>
          </w:p>
        </w:tc>
        <w:tc>
          <w:tcPr>
            <w:tcW w:w="1749" w:type="dxa"/>
          </w:tcPr>
          <w:p w:rsidR="007833AE" w:rsidRDefault="007833AE" w:rsidP="004339B5">
            <w:pPr>
              <w:spacing w:line="360" w:lineRule="auto"/>
              <w:jc w:val="center"/>
            </w:pPr>
            <w:r>
              <w:t>19</w:t>
            </w:r>
          </w:p>
        </w:tc>
        <w:tc>
          <w:tcPr>
            <w:tcW w:w="2017" w:type="dxa"/>
          </w:tcPr>
          <w:p w:rsidR="007833AE" w:rsidRDefault="007833AE" w:rsidP="004339B5">
            <w:pPr>
              <w:spacing w:line="360" w:lineRule="auto"/>
              <w:jc w:val="center"/>
            </w:pPr>
            <w:r>
              <w:t>Дорога отсыпана, сети имеются</w:t>
            </w:r>
          </w:p>
        </w:tc>
      </w:tr>
      <w:tr w:rsidR="007833AE" w:rsidTr="007833AE">
        <w:tc>
          <w:tcPr>
            <w:tcW w:w="858" w:type="dxa"/>
          </w:tcPr>
          <w:p w:rsidR="007833AE" w:rsidRDefault="007833AE" w:rsidP="007833AE">
            <w:pPr>
              <w:spacing w:line="360" w:lineRule="auto"/>
              <w:jc w:val="center"/>
            </w:pPr>
            <w:r>
              <w:t>8</w:t>
            </w:r>
          </w:p>
        </w:tc>
        <w:tc>
          <w:tcPr>
            <w:tcW w:w="1715" w:type="dxa"/>
          </w:tcPr>
          <w:p w:rsidR="007833AE" w:rsidRDefault="007833AE" w:rsidP="009C1A0E">
            <w:pPr>
              <w:spacing w:line="360" w:lineRule="auto"/>
              <w:jc w:val="both"/>
            </w:pPr>
            <w:r>
              <w:t>Высоцкого</w:t>
            </w:r>
          </w:p>
        </w:tc>
        <w:tc>
          <w:tcPr>
            <w:tcW w:w="1890" w:type="dxa"/>
          </w:tcPr>
          <w:p w:rsidR="007833AE" w:rsidRDefault="007833AE" w:rsidP="004339B5">
            <w:pPr>
              <w:spacing w:line="360" w:lineRule="auto"/>
              <w:jc w:val="center"/>
            </w:pPr>
            <w:r>
              <w:t>185</w:t>
            </w:r>
          </w:p>
        </w:tc>
        <w:tc>
          <w:tcPr>
            <w:tcW w:w="1344" w:type="dxa"/>
          </w:tcPr>
          <w:p w:rsidR="007833AE" w:rsidRDefault="007833AE" w:rsidP="004339B5">
            <w:pPr>
              <w:spacing w:line="360" w:lineRule="auto"/>
              <w:jc w:val="center"/>
            </w:pPr>
            <w:r>
              <w:t>8</w:t>
            </w:r>
          </w:p>
        </w:tc>
        <w:tc>
          <w:tcPr>
            <w:tcW w:w="1749" w:type="dxa"/>
          </w:tcPr>
          <w:p w:rsidR="007833AE" w:rsidRDefault="007833AE" w:rsidP="004339B5">
            <w:pPr>
              <w:spacing w:line="360" w:lineRule="auto"/>
              <w:jc w:val="center"/>
            </w:pPr>
            <w:r>
              <w:t>8</w:t>
            </w:r>
          </w:p>
        </w:tc>
        <w:tc>
          <w:tcPr>
            <w:tcW w:w="2017" w:type="dxa"/>
          </w:tcPr>
          <w:p w:rsidR="007833AE" w:rsidRDefault="007833AE" w:rsidP="004339B5">
            <w:pPr>
              <w:spacing w:line="360" w:lineRule="auto"/>
              <w:jc w:val="center"/>
            </w:pPr>
            <w:r>
              <w:t>Инфраструктура отсутствует</w:t>
            </w:r>
          </w:p>
        </w:tc>
      </w:tr>
      <w:tr w:rsidR="007833AE" w:rsidTr="007833AE">
        <w:tc>
          <w:tcPr>
            <w:tcW w:w="858" w:type="dxa"/>
          </w:tcPr>
          <w:p w:rsidR="007833AE" w:rsidRDefault="007833AE" w:rsidP="007833AE">
            <w:pPr>
              <w:spacing w:line="360" w:lineRule="auto"/>
              <w:jc w:val="center"/>
            </w:pPr>
            <w:r>
              <w:t>9</w:t>
            </w:r>
          </w:p>
        </w:tc>
        <w:tc>
          <w:tcPr>
            <w:tcW w:w="1715" w:type="dxa"/>
          </w:tcPr>
          <w:p w:rsidR="007833AE" w:rsidRDefault="007833AE" w:rsidP="009C1A0E">
            <w:pPr>
              <w:spacing w:line="360" w:lineRule="auto"/>
              <w:jc w:val="both"/>
            </w:pPr>
            <w:r>
              <w:t>Олимпийская</w:t>
            </w:r>
          </w:p>
        </w:tc>
        <w:tc>
          <w:tcPr>
            <w:tcW w:w="1890" w:type="dxa"/>
          </w:tcPr>
          <w:p w:rsidR="007833AE" w:rsidRDefault="007833AE" w:rsidP="004339B5">
            <w:pPr>
              <w:spacing w:line="360" w:lineRule="auto"/>
              <w:jc w:val="center"/>
            </w:pPr>
            <w:r>
              <w:t>414</w:t>
            </w:r>
          </w:p>
        </w:tc>
        <w:tc>
          <w:tcPr>
            <w:tcW w:w="1344" w:type="dxa"/>
          </w:tcPr>
          <w:p w:rsidR="007833AE" w:rsidRDefault="007833AE" w:rsidP="004339B5">
            <w:pPr>
              <w:spacing w:line="360" w:lineRule="auto"/>
              <w:jc w:val="center"/>
            </w:pPr>
            <w:r>
              <w:t>24</w:t>
            </w:r>
          </w:p>
        </w:tc>
        <w:tc>
          <w:tcPr>
            <w:tcW w:w="1749" w:type="dxa"/>
          </w:tcPr>
          <w:p w:rsidR="007833AE" w:rsidRDefault="007833AE" w:rsidP="004339B5">
            <w:pPr>
              <w:spacing w:line="360" w:lineRule="auto"/>
              <w:jc w:val="center"/>
            </w:pPr>
            <w:r>
              <w:t>16</w:t>
            </w:r>
          </w:p>
        </w:tc>
        <w:tc>
          <w:tcPr>
            <w:tcW w:w="2017" w:type="dxa"/>
          </w:tcPr>
          <w:p w:rsidR="007833AE" w:rsidRDefault="007833AE" w:rsidP="004339B5">
            <w:pPr>
              <w:spacing w:line="360" w:lineRule="auto"/>
              <w:jc w:val="center"/>
            </w:pPr>
            <w:r>
              <w:t>Дорога отсыпана, сети имеются</w:t>
            </w:r>
          </w:p>
        </w:tc>
      </w:tr>
      <w:tr w:rsidR="007833AE" w:rsidTr="007833AE">
        <w:tc>
          <w:tcPr>
            <w:tcW w:w="858" w:type="dxa"/>
          </w:tcPr>
          <w:p w:rsidR="007833AE" w:rsidRDefault="007833AE" w:rsidP="007833AE">
            <w:pPr>
              <w:spacing w:line="360" w:lineRule="auto"/>
              <w:jc w:val="center"/>
            </w:pPr>
            <w:r>
              <w:t>10</w:t>
            </w:r>
          </w:p>
        </w:tc>
        <w:tc>
          <w:tcPr>
            <w:tcW w:w="1715" w:type="dxa"/>
          </w:tcPr>
          <w:p w:rsidR="007833AE" w:rsidRDefault="007833AE" w:rsidP="009C1A0E">
            <w:pPr>
              <w:spacing w:line="360" w:lineRule="auto"/>
              <w:jc w:val="both"/>
            </w:pPr>
            <w:r>
              <w:t>Летняя</w:t>
            </w:r>
          </w:p>
        </w:tc>
        <w:tc>
          <w:tcPr>
            <w:tcW w:w="1890" w:type="dxa"/>
          </w:tcPr>
          <w:p w:rsidR="007833AE" w:rsidRDefault="007833AE" w:rsidP="004339B5">
            <w:pPr>
              <w:spacing w:line="360" w:lineRule="auto"/>
              <w:jc w:val="center"/>
            </w:pPr>
            <w:r>
              <w:t>261</w:t>
            </w:r>
          </w:p>
        </w:tc>
        <w:tc>
          <w:tcPr>
            <w:tcW w:w="1344" w:type="dxa"/>
          </w:tcPr>
          <w:p w:rsidR="007833AE" w:rsidRDefault="007833AE" w:rsidP="004339B5">
            <w:pPr>
              <w:spacing w:line="360" w:lineRule="auto"/>
              <w:jc w:val="center"/>
            </w:pPr>
            <w:r>
              <w:t>16</w:t>
            </w:r>
          </w:p>
        </w:tc>
        <w:tc>
          <w:tcPr>
            <w:tcW w:w="1749" w:type="dxa"/>
          </w:tcPr>
          <w:p w:rsidR="007833AE" w:rsidRDefault="007833AE" w:rsidP="004339B5">
            <w:pPr>
              <w:spacing w:line="360" w:lineRule="auto"/>
              <w:jc w:val="center"/>
            </w:pPr>
            <w:r>
              <w:t>9</w:t>
            </w:r>
          </w:p>
        </w:tc>
        <w:tc>
          <w:tcPr>
            <w:tcW w:w="2017" w:type="dxa"/>
          </w:tcPr>
          <w:p w:rsidR="007833AE" w:rsidRDefault="007833AE" w:rsidP="00D04AF0">
            <w:pPr>
              <w:spacing w:line="360" w:lineRule="auto"/>
              <w:jc w:val="center"/>
            </w:pPr>
            <w:r>
              <w:t>Инфраструктура отсутствует</w:t>
            </w:r>
          </w:p>
        </w:tc>
      </w:tr>
      <w:tr w:rsidR="007833AE" w:rsidTr="007833AE">
        <w:tc>
          <w:tcPr>
            <w:tcW w:w="858" w:type="dxa"/>
          </w:tcPr>
          <w:p w:rsidR="007833AE" w:rsidRDefault="007833AE" w:rsidP="007833AE">
            <w:pPr>
              <w:spacing w:line="360" w:lineRule="auto"/>
              <w:jc w:val="center"/>
            </w:pPr>
            <w:r>
              <w:t>11</w:t>
            </w:r>
          </w:p>
        </w:tc>
        <w:tc>
          <w:tcPr>
            <w:tcW w:w="1715" w:type="dxa"/>
          </w:tcPr>
          <w:p w:rsidR="007833AE" w:rsidRDefault="007833AE" w:rsidP="009C1A0E">
            <w:pPr>
              <w:spacing w:line="360" w:lineRule="auto"/>
              <w:jc w:val="both"/>
            </w:pPr>
            <w:r>
              <w:t>Осенняя</w:t>
            </w:r>
          </w:p>
        </w:tc>
        <w:tc>
          <w:tcPr>
            <w:tcW w:w="1890" w:type="dxa"/>
          </w:tcPr>
          <w:p w:rsidR="007833AE" w:rsidRDefault="007833AE" w:rsidP="004339B5">
            <w:pPr>
              <w:spacing w:line="360" w:lineRule="auto"/>
              <w:jc w:val="center"/>
            </w:pPr>
            <w:r>
              <w:t>221</w:t>
            </w:r>
          </w:p>
        </w:tc>
        <w:tc>
          <w:tcPr>
            <w:tcW w:w="1344" w:type="dxa"/>
          </w:tcPr>
          <w:p w:rsidR="007833AE" w:rsidRDefault="007833AE" w:rsidP="004339B5">
            <w:pPr>
              <w:spacing w:line="360" w:lineRule="auto"/>
              <w:jc w:val="center"/>
            </w:pPr>
            <w:r>
              <w:t>8</w:t>
            </w:r>
          </w:p>
        </w:tc>
        <w:tc>
          <w:tcPr>
            <w:tcW w:w="1749" w:type="dxa"/>
          </w:tcPr>
          <w:p w:rsidR="007833AE" w:rsidRDefault="007833AE" w:rsidP="004339B5">
            <w:pPr>
              <w:spacing w:line="360" w:lineRule="auto"/>
              <w:jc w:val="center"/>
            </w:pPr>
            <w:r>
              <w:t>5</w:t>
            </w:r>
          </w:p>
        </w:tc>
        <w:tc>
          <w:tcPr>
            <w:tcW w:w="2017" w:type="dxa"/>
          </w:tcPr>
          <w:p w:rsidR="007833AE" w:rsidRDefault="007833AE" w:rsidP="00EA6983">
            <w:pPr>
              <w:spacing w:line="360" w:lineRule="auto"/>
              <w:jc w:val="center"/>
            </w:pPr>
            <w:r>
              <w:t>Инфраструктура отсутствует</w:t>
            </w:r>
          </w:p>
        </w:tc>
      </w:tr>
      <w:tr w:rsidR="007833AE" w:rsidTr="007833AE">
        <w:tc>
          <w:tcPr>
            <w:tcW w:w="858" w:type="dxa"/>
          </w:tcPr>
          <w:p w:rsidR="007833AE" w:rsidRDefault="007833AE" w:rsidP="007833AE">
            <w:pPr>
              <w:spacing w:line="360" w:lineRule="auto"/>
              <w:jc w:val="center"/>
            </w:pPr>
            <w:r>
              <w:t>12</w:t>
            </w:r>
          </w:p>
        </w:tc>
        <w:tc>
          <w:tcPr>
            <w:tcW w:w="1715" w:type="dxa"/>
          </w:tcPr>
          <w:p w:rsidR="007833AE" w:rsidRDefault="007833AE" w:rsidP="009C1A0E">
            <w:pPr>
              <w:spacing w:line="360" w:lineRule="auto"/>
              <w:jc w:val="both"/>
            </w:pPr>
            <w:r>
              <w:t>Есенина</w:t>
            </w:r>
          </w:p>
        </w:tc>
        <w:tc>
          <w:tcPr>
            <w:tcW w:w="1890" w:type="dxa"/>
          </w:tcPr>
          <w:p w:rsidR="007833AE" w:rsidRDefault="007833AE" w:rsidP="004339B5">
            <w:pPr>
              <w:spacing w:line="360" w:lineRule="auto"/>
              <w:jc w:val="center"/>
            </w:pPr>
            <w:r>
              <w:t>440</w:t>
            </w:r>
          </w:p>
        </w:tc>
        <w:tc>
          <w:tcPr>
            <w:tcW w:w="1344" w:type="dxa"/>
          </w:tcPr>
          <w:p w:rsidR="007833AE" w:rsidRDefault="007833AE" w:rsidP="004339B5">
            <w:pPr>
              <w:spacing w:line="360" w:lineRule="auto"/>
              <w:jc w:val="center"/>
            </w:pPr>
            <w:r>
              <w:t>10</w:t>
            </w:r>
          </w:p>
        </w:tc>
        <w:tc>
          <w:tcPr>
            <w:tcW w:w="1749" w:type="dxa"/>
          </w:tcPr>
          <w:p w:rsidR="007833AE" w:rsidRDefault="007833AE" w:rsidP="004339B5">
            <w:pPr>
              <w:spacing w:line="360" w:lineRule="auto"/>
              <w:jc w:val="center"/>
            </w:pPr>
            <w:r>
              <w:t>10</w:t>
            </w:r>
          </w:p>
        </w:tc>
        <w:tc>
          <w:tcPr>
            <w:tcW w:w="2017" w:type="dxa"/>
          </w:tcPr>
          <w:p w:rsidR="007833AE" w:rsidRDefault="007833AE" w:rsidP="00B84A30">
            <w:pPr>
              <w:spacing w:line="360" w:lineRule="auto"/>
              <w:jc w:val="center"/>
            </w:pPr>
            <w:r>
              <w:t>Инфраструктура отсутствует</w:t>
            </w:r>
          </w:p>
        </w:tc>
      </w:tr>
      <w:tr w:rsidR="007833AE" w:rsidTr="007833AE">
        <w:tc>
          <w:tcPr>
            <w:tcW w:w="858" w:type="dxa"/>
          </w:tcPr>
          <w:p w:rsidR="007833AE" w:rsidRDefault="007833AE" w:rsidP="007833AE">
            <w:pPr>
              <w:spacing w:line="360" w:lineRule="auto"/>
              <w:jc w:val="center"/>
            </w:pPr>
            <w:r>
              <w:lastRenderedPageBreak/>
              <w:t>13</w:t>
            </w:r>
          </w:p>
        </w:tc>
        <w:tc>
          <w:tcPr>
            <w:tcW w:w="1715" w:type="dxa"/>
          </w:tcPr>
          <w:p w:rsidR="007833AE" w:rsidRDefault="007833AE" w:rsidP="009C1A0E">
            <w:pPr>
              <w:spacing w:line="360" w:lineRule="auto"/>
              <w:jc w:val="both"/>
            </w:pPr>
            <w:r>
              <w:t>Светлая</w:t>
            </w:r>
          </w:p>
        </w:tc>
        <w:tc>
          <w:tcPr>
            <w:tcW w:w="1890" w:type="dxa"/>
          </w:tcPr>
          <w:p w:rsidR="007833AE" w:rsidRDefault="007833AE" w:rsidP="004339B5">
            <w:pPr>
              <w:spacing w:line="360" w:lineRule="auto"/>
              <w:jc w:val="center"/>
            </w:pPr>
            <w:r>
              <w:t>354</w:t>
            </w:r>
          </w:p>
        </w:tc>
        <w:tc>
          <w:tcPr>
            <w:tcW w:w="1344" w:type="dxa"/>
          </w:tcPr>
          <w:p w:rsidR="007833AE" w:rsidRDefault="007833AE" w:rsidP="004339B5">
            <w:pPr>
              <w:spacing w:line="360" w:lineRule="auto"/>
              <w:jc w:val="center"/>
            </w:pPr>
            <w:r>
              <w:t>9</w:t>
            </w:r>
          </w:p>
        </w:tc>
        <w:tc>
          <w:tcPr>
            <w:tcW w:w="1749" w:type="dxa"/>
          </w:tcPr>
          <w:p w:rsidR="007833AE" w:rsidRDefault="007833AE" w:rsidP="004339B5">
            <w:pPr>
              <w:spacing w:line="360" w:lineRule="auto"/>
              <w:jc w:val="center"/>
            </w:pPr>
            <w:r>
              <w:t>0</w:t>
            </w:r>
          </w:p>
        </w:tc>
        <w:tc>
          <w:tcPr>
            <w:tcW w:w="2017" w:type="dxa"/>
          </w:tcPr>
          <w:p w:rsidR="007833AE" w:rsidRDefault="007833AE" w:rsidP="004339B5">
            <w:pPr>
              <w:spacing w:line="360" w:lineRule="auto"/>
              <w:jc w:val="center"/>
            </w:pPr>
            <w:r>
              <w:t>Дорога отсыпана, сети отсутствуют</w:t>
            </w:r>
          </w:p>
        </w:tc>
      </w:tr>
      <w:tr w:rsidR="007833AE" w:rsidTr="007833AE">
        <w:tc>
          <w:tcPr>
            <w:tcW w:w="858" w:type="dxa"/>
          </w:tcPr>
          <w:p w:rsidR="007833AE" w:rsidRDefault="007833AE" w:rsidP="007833AE">
            <w:pPr>
              <w:spacing w:line="360" w:lineRule="auto"/>
              <w:jc w:val="center"/>
            </w:pPr>
            <w:r>
              <w:t>14</w:t>
            </w:r>
          </w:p>
        </w:tc>
        <w:tc>
          <w:tcPr>
            <w:tcW w:w="1715" w:type="dxa"/>
          </w:tcPr>
          <w:p w:rsidR="007833AE" w:rsidRDefault="007833AE" w:rsidP="009C1A0E">
            <w:pPr>
              <w:spacing w:line="360" w:lineRule="auto"/>
              <w:jc w:val="both"/>
            </w:pPr>
            <w:r>
              <w:t>Уютная</w:t>
            </w:r>
          </w:p>
        </w:tc>
        <w:tc>
          <w:tcPr>
            <w:tcW w:w="1890" w:type="dxa"/>
          </w:tcPr>
          <w:p w:rsidR="007833AE" w:rsidRDefault="007833AE" w:rsidP="004339B5">
            <w:pPr>
              <w:spacing w:line="360" w:lineRule="auto"/>
              <w:jc w:val="center"/>
            </w:pPr>
            <w:r>
              <w:t>256</w:t>
            </w:r>
          </w:p>
        </w:tc>
        <w:tc>
          <w:tcPr>
            <w:tcW w:w="1344" w:type="dxa"/>
          </w:tcPr>
          <w:p w:rsidR="007833AE" w:rsidRDefault="007833AE" w:rsidP="004339B5">
            <w:pPr>
              <w:spacing w:line="360" w:lineRule="auto"/>
              <w:jc w:val="center"/>
            </w:pPr>
            <w:r>
              <w:t>8</w:t>
            </w:r>
          </w:p>
        </w:tc>
        <w:tc>
          <w:tcPr>
            <w:tcW w:w="1749" w:type="dxa"/>
          </w:tcPr>
          <w:p w:rsidR="007833AE" w:rsidRDefault="007833AE" w:rsidP="004339B5">
            <w:pPr>
              <w:spacing w:line="360" w:lineRule="auto"/>
              <w:jc w:val="center"/>
            </w:pPr>
            <w:r>
              <w:t>7</w:t>
            </w:r>
          </w:p>
        </w:tc>
        <w:tc>
          <w:tcPr>
            <w:tcW w:w="2017" w:type="dxa"/>
          </w:tcPr>
          <w:p w:rsidR="007833AE" w:rsidRDefault="007833AE" w:rsidP="004339B5">
            <w:pPr>
              <w:spacing w:line="360" w:lineRule="auto"/>
              <w:jc w:val="center"/>
            </w:pPr>
            <w:r>
              <w:t>Инфраструктура отсутствует</w:t>
            </w:r>
          </w:p>
        </w:tc>
      </w:tr>
      <w:tr w:rsidR="007833AE" w:rsidTr="007833AE">
        <w:tc>
          <w:tcPr>
            <w:tcW w:w="858" w:type="dxa"/>
          </w:tcPr>
          <w:p w:rsidR="007833AE" w:rsidRDefault="007833AE" w:rsidP="007833AE">
            <w:pPr>
              <w:spacing w:line="360" w:lineRule="auto"/>
              <w:jc w:val="center"/>
            </w:pPr>
            <w:r>
              <w:t>15</w:t>
            </w:r>
          </w:p>
        </w:tc>
        <w:tc>
          <w:tcPr>
            <w:tcW w:w="1715" w:type="dxa"/>
          </w:tcPr>
          <w:p w:rsidR="007833AE" w:rsidRDefault="007833AE" w:rsidP="009C1A0E">
            <w:pPr>
              <w:spacing w:line="360" w:lineRule="auto"/>
              <w:jc w:val="both"/>
            </w:pPr>
            <w:r>
              <w:t>Маховая</w:t>
            </w:r>
          </w:p>
        </w:tc>
        <w:tc>
          <w:tcPr>
            <w:tcW w:w="1890" w:type="dxa"/>
          </w:tcPr>
          <w:p w:rsidR="007833AE" w:rsidRDefault="007833AE" w:rsidP="004339B5">
            <w:pPr>
              <w:spacing w:line="360" w:lineRule="auto"/>
              <w:jc w:val="center"/>
            </w:pPr>
            <w:r>
              <w:t>347</w:t>
            </w:r>
          </w:p>
        </w:tc>
        <w:tc>
          <w:tcPr>
            <w:tcW w:w="1344" w:type="dxa"/>
          </w:tcPr>
          <w:p w:rsidR="007833AE" w:rsidRDefault="007833AE" w:rsidP="004339B5">
            <w:pPr>
              <w:spacing w:line="360" w:lineRule="auto"/>
              <w:jc w:val="center"/>
            </w:pPr>
            <w:r>
              <w:t>16</w:t>
            </w:r>
          </w:p>
        </w:tc>
        <w:tc>
          <w:tcPr>
            <w:tcW w:w="1749" w:type="dxa"/>
          </w:tcPr>
          <w:p w:rsidR="007833AE" w:rsidRDefault="007833AE" w:rsidP="004339B5">
            <w:pPr>
              <w:spacing w:line="360" w:lineRule="auto"/>
              <w:jc w:val="center"/>
            </w:pPr>
            <w:r>
              <w:t>7</w:t>
            </w:r>
          </w:p>
        </w:tc>
        <w:tc>
          <w:tcPr>
            <w:tcW w:w="2017" w:type="dxa"/>
          </w:tcPr>
          <w:p w:rsidR="007833AE" w:rsidRDefault="007833AE" w:rsidP="004339B5">
            <w:pPr>
              <w:spacing w:line="360" w:lineRule="auto"/>
              <w:jc w:val="center"/>
            </w:pPr>
            <w:r>
              <w:t>Инфраструктура отсутствует</w:t>
            </w:r>
          </w:p>
        </w:tc>
      </w:tr>
      <w:tr w:rsidR="007833AE" w:rsidTr="007833AE">
        <w:tc>
          <w:tcPr>
            <w:tcW w:w="858" w:type="dxa"/>
          </w:tcPr>
          <w:p w:rsidR="007833AE" w:rsidRDefault="007833AE" w:rsidP="007833AE">
            <w:pPr>
              <w:spacing w:line="360" w:lineRule="auto"/>
              <w:jc w:val="center"/>
            </w:pPr>
            <w:r>
              <w:t>16</w:t>
            </w:r>
          </w:p>
        </w:tc>
        <w:tc>
          <w:tcPr>
            <w:tcW w:w="1715" w:type="dxa"/>
          </w:tcPr>
          <w:p w:rsidR="007833AE" w:rsidRDefault="007833AE" w:rsidP="009C1A0E">
            <w:pPr>
              <w:spacing w:line="360" w:lineRule="auto"/>
              <w:jc w:val="both"/>
            </w:pPr>
            <w:r>
              <w:t>Еловая</w:t>
            </w:r>
          </w:p>
        </w:tc>
        <w:tc>
          <w:tcPr>
            <w:tcW w:w="1890" w:type="dxa"/>
          </w:tcPr>
          <w:p w:rsidR="007833AE" w:rsidRDefault="007833AE" w:rsidP="004339B5">
            <w:pPr>
              <w:spacing w:line="360" w:lineRule="auto"/>
              <w:jc w:val="center"/>
            </w:pPr>
            <w:r>
              <w:t>434</w:t>
            </w:r>
          </w:p>
        </w:tc>
        <w:tc>
          <w:tcPr>
            <w:tcW w:w="1344" w:type="dxa"/>
          </w:tcPr>
          <w:p w:rsidR="007833AE" w:rsidRDefault="007833AE" w:rsidP="004339B5">
            <w:pPr>
              <w:spacing w:line="360" w:lineRule="auto"/>
              <w:jc w:val="center"/>
            </w:pPr>
            <w:r>
              <w:t>26</w:t>
            </w:r>
          </w:p>
        </w:tc>
        <w:tc>
          <w:tcPr>
            <w:tcW w:w="1749" w:type="dxa"/>
          </w:tcPr>
          <w:p w:rsidR="007833AE" w:rsidRDefault="007833AE" w:rsidP="004339B5">
            <w:pPr>
              <w:spacing w:line="360" w:lineRule="auto"/>
              <w:jc w:val="center"/>
            </w:pPr>
            <w:r>
              <w:t>8</w:t>
            </w:r>
          </w:p>
        </w:tc>
        <w:tc>
          <w:tcPr>
            <w:tcW w:w="2017" w:type="dxa"/>
          </w:tcPr>
          <w:p w:rsidR="007833AE" w:rsidRDefault="007833AE" w:rsidP="004339B5">
            <w:pPr>
              <w:spacing w:line="360" w:lineRule="auto"/>
              <w:jc w:val="center"/>
            </w:pPr>
            <w:r>
              <w:t>Инфраструктура отсутствует</w:t>
            </w:r>
          </w:p>
        </w:tc>
      </w:tr>
      <w:tr w:rsidR="007833AE" w:rsidTr="007833AE">
        <w:tc>
          <w:tcPr>
            <w:tcW w:w="858" w:type="dxa"/>
          </w:tcPr>
          <w:p w:rsidR="007833AE" w:rsidRPr="003139EA" w:rsidRDefault="007833AE" w:rsidP="009C1A0E">
            <w:pPr>
              <w:spacing w:line="360" w:lineRule="auto"/>
              <w:jc w:val="both"/>
              <w:rPr>
                <w:b/>
              </w:rPr>
            </w:pPr>
          </w:p>
        </w:tc>
        <w:tc>
          <w:tcPr>
            <w:tcW w:w="1715" w:type="dxa"/>
          </w:tcPr>
          <w:p w:rsidR="007833AE" w:rsidRPr="003139EA" w:rsidRDefault="007833AE" w:rsidP="009C1A0E">
            <w:pPr>
              <w:spacing w:line="360" w:lineRule="auto"/>
              <w:jc w:val="both"/>
              <w:rPr>
                <w:b/>
              </w:rPr>
            </w:pPr>
            <w:r w:rsidRPr="003139EA">
              <w:rPr>
                <w:b/>
              </w:rPr>
              <w:t>Итого</w:t>
            </w:r>
          </w:p>
        </w:tc>
        <w:tc>
          <w:tcPr>
            <w:tcW w:w="1890" w:type="dxa"/>
          </w:tcPr>
          <w:p w:rsidR="007833AE" w:rsidRPr="003139EA" w:rsidRDefault="007833AE" w:rsidP="004339B5">
            <w:pPr>
              <w:spacing w:line="360" w:lineRule="auto"/>
              <w:jc w:val="center"/>
              <w:rPr>
                <w:b/>
              </w:rPr>
            </w:pPr>
            <w:r>
              <w:rPr>
                <w:b/>
              </w:rPr>
              <w:t>6 853</w:t>
            </w:r>
          </w:p>
        </w:tc>
        <w:tc>
          <w:tcPr>
            <w:tcW w:w="1344" w:type="dxa"/>
          </w:tcPr>
          <w:p w:rsidR="007833AE" w:rsidRPr="003139EA" w:rsidRDefault="007833AE" w:rsidP="004339B5">
            <w:pPr>
              <w:spacing w:line="360" w:lineRule="auto"/>
              <w:jc w:val="center"/>
              <w:rPr>
                <w:b/>
              </w:rPr>
            </w:pPr>
            <w:r>
              <w:rPr>
                <w:b/>
              </w:rPr>
              <w:t>265</w:t>
            </w:r>
          </w:p>
        </w:tc>
        <w:tc>
          <w:tcPr>
            <w:tcW w:w="1749" w:type="dxa"/>
          </w:tcPr>
          <w:p w:rsidR="007833AE" w:rsidRPr="003139EA" w:rsidRDefault="007833AE" w:rsidP="004339B5">
            <w:pPr>
              <w:spacing w:line="360" w:lineRule="auto"/>
              <w:jc w:val="center"/>
              <w:rPr>
                <w:b/>
              </w:rPr>
            </w:pPr>
            <w:r>
              <w:rPr>
                <w:b/>
              </w:rPr>
              <w:t>159</w:t>
            </w:r>
          </w:p>
        </w:tc>
        <w:tc>
          <w:tcPr>
            <w:tcW w:w="2017" w:type="dxa"/>
          </w:tcPr>
          <w:p w:rsidR="007833AE" w:rsidRPr="003139EA" w:rsidRDefault="007833AE" w:rsidP="004339B5">
            <w:pPr>
              <w:spacing w:line="360" w:lineRule="auto"/>
              <w:jc w:val="center"/>
              <w:rPr>
                <w:b/>
              </w:rPr>
            </w:pPr>
          </w:p>
        </w:tc>
      </w:tr>
    </w:tbl>
    <w:p w:rsidR="00173A67" w:rsidRDefault="00C76334" w:rsidP="009C1A0E">
      <w:pPr>
        <w:spacing w:line="360" w:lineRule="auto"/>
        <w:jc w:val="both"/>
      </w:pPr>
      <w:r>
        <w:t xml:space="preserve">  </w:t>
      </w:r>
      <w:r w:rsidR="00BB0E52">
        <w:t xml:space="preserve"> </w:t>
      </w:r>
      <w:r w:rsidR="004634CD">
        <w:t xml:space="preserve"> </w:t>
      </w:r>
    </w:p>
    <w:p w:rsidR="00693F1F" w:rsidRDefault="00693F1F" w:rsidP="009C1A0E">
      <w:pPr>
        <w:spacing w:line="360" w:lineRule="auto"/>
        <w:jc w:val="both"/>
      </w:pPr>
      <w:r>
        <w:t xml:space="preserve">         Основной задачей в области развития земельных отношений является </w:t>
      </w:r>
      <w:r w:rsidR="000B3072">
        <w:t>обеспечение эффективного управления и распоряжения земельными ресурсами муниципального образования «Город Алдан».</w:t>
      </w:r>
      <w:r w:rsidR="00C64F64">
        <w:t xml:space="preserve">        </w:t>
      </w:r>
    </w:p>
    <w:p w:rsidR="009C1A0E" w:rsidRDefault="00C64F64" w:rsidP="009C1A0E">
      <w:pPr>
        <w:spacing w:line="360" w:lineRule="auto"/>
        <w:jc w:val="both"/>
      </w:pPr>
      <w:r>
        <w:t xml:space="preserve"> </w:t>
      </w:r>
      <w:r w:rsidR="00BA141E">
        <w:t>М</w:t>
      </w:r>
      <w:r w:rsidR="00D820B8">
        <w:t>ероприятия</w:t>
      </w:r>
      <w:r w:rsidR="009C1A0E">
        <w:t xml:space="preserve">  в области земельных отношений:</w:t>
      </w:r>
    </w:p>
    <w:p w:rsidR="007D4156" w:rsidRDefault="005B5456" w:rsidP="007D4156">
      <w:pPr>
        <w:spacing w:line="360" w:lineRule="auto"/>
        <w:jc w:val="both"/>
      </w:pPr>
      <w:r>
        <w:t>-з</w:t>
      </w:r>
      <w:r w:rsidR="007D4156">
        <w:t>арегистрировать права собственности на земельные участки под объектами, находящимися в муниципальной собственности</w:t>
      </w:r>
      <w:r>
        <w:t>;</w:t>
      </w:r>
    </w:p>
    <w:p w:rsidR="007D4156" w:rsidRDefault="005B5456" w:rsidP="007D4156">
      <w:pPr>
        <w:spacing w:line="360" w:lineRule="auto"/>
        <w:jc w:val="both"/>
      </w:pPr>
      <w:r>
        <w:t>-с</w:t>
      </w:r>
      <w:r w:rsidR="007D4156">
        <w:t>формировать земельные участки для продажи права аренды или продажи в собственность на аукционах.</w:t>
      </w:r>
      <w:r w:rsidR="007D4156" w:rsidRPr="00016CF7">
        <w:t xml:space="preserve"> </w:t>
      </w:r>
      <w:r w:rsidR="007D4156">
        <w:t>Сформировать земельные участки под строител</w:t>
      </w:r>
      <w:r>
        <w:t>ьство ИЖС для многодетных семей;</w:t>
      </w:r>
    </w:p>
    <w:p w:rsidR="007D4156" w:rsidRDefault="005B5456" w:rsidP="007D4156">
      <w:pPr>
        <w:spacing w:line="360" w:lineRule="auto"/>
        <w:jc w:val="both"/>
      </w:pPr>
      <w:r>
        <w:t>-р</w:t>
      </w:r>
      <w:r w:rsidR="007D4156">
        <w:t>азработать и принять</w:t>
      </w:r>
      <w:r w:rsidR="007D4156" w:rsidRPr="009447D1">
        <w:t xml:space="preserve"> </w:t>
      </w:r>
      <w:r w:rsidR="007D4156">
        <w:t>проекты планировки территорий: микрорайона Солнечный, южная и западная части города, а также проекты межеваний всей территории поселения (центральная, северная, восточная, южная, западная части, м-он Солнечный)</w:t>
      </w:r>
      <w:r>
        <w:t>;</w:t>
      </w:r>
      <w:r w:rsidR="007D4156">
        <w:t xml:space="preserve">  </w:t>
      </w:r>
    </w:p>
    <w:p w:rsidR="007D4156" w:rsidRDefault="005B5456" w:rsidP="007D4156">
      <w:pPr>
        <w:spacing w:line="360" w:lineRule="auto"/>
        <w:jc w:val="both"/>
      </w:pPr>
      <w:r>
        <w:t>-о</w:t>
      </w:r>
      <w:r w:rsidR="007D4156">
        <w:t>существлять эффективный контроль за использованием земельных участков</w:t>
      </w:r>
      <w:r>
        <w:t>;</w:t>
      </w:r>
    </w:p>
    <w:p w:rsidR="007D4156" w:rsidRDefault="005B5456" w:rsidP="00602FDD">
      <w:pPr>
        <w:spacing w:line="360" w:lineRule="auto"/>
        <w:jc w:val="both"/>
        <w:rPr>
          <w:b/>
        </w:rPr>
      </w:pPr>
      <w:r>
        <w:t>-п</w:t>
      </w:r>
      <w:r w:rsidR="007D4156">
        <w:t>роизводить работы по сносу расселенных ветхих и аварийных домов для дальнейшей застройки территории.</w:t>
      </w:r>
    </w:p>
    <w:p w:rsidR="00602FDD" w:rsidRDefault="00602FDD" w:rsidP="00602FDD">
      <w:pPr>
        <w:spacing w:line="360" w:lineRule="auto"/>
        <w:jc w:val="both"/>
        <w:rPr>
          <w:b/>
        </w:rPr>
      </w:pPr>
      <w:r w:rsidRPr="00602FDD">
        <w:rPr>
          <w:b/>
        </w:rPr>
        <w:t>1.4.Имущественные</w:t>
      </w:r>
      <w:r w:rsidRPr="00C50EF7">
        <w:rPr>
          <w:b/>
        </w:rPr>
        <w:t xml:space="preserve"> отношения</w:t>
      </w:r>
    </w:p>
    <w:p w:rsidR="00B8246D" w:rsidRPr="00B8246D" w:rsidRDefault="00B8246D" w:rsidP="00602FDD">
      <w:pPr>
        <w:spacing w:line="360" w:lineRule="auto"/>
        <w:jc w:val="both"/>
      </w:pPr>
      <w:r>
        <w:rPr>
          <w:b/>
        </w:rPr>
        <w:t xml:space="preserve">         </w:t>
      </w:r>
      <w:r w:rsidRPr="00B8246D">
        <w:t xml:space="preserve">Экономическую основу местного самоуправления составляет находящееся в муниципальной собственности имущество. </w:t>
      </w:r>
    </w:p>
    <w:p w:rsidR="00602FDD" w:rsidRPr="00C50EF7" w:rsidRDefault="00602FDD" w:rsidP="00602FDD">
      <w:pPr>
        <w:jc w:val="center"/>
        <w:rPr>
          <w:b/>
        </w:rPr>
      </w:pPr>
      <w:r w:rsidRPr="00C50EF7">
        <w:rPr>
          <w:b/>
        </w:rPr>
        <w:t>Муниципальная собственность</w:t>
      </w:r>
      <w:r w:rsidR="0054406B">
        <w:rPr>
          <w:b/>
        </w:rPr>
        <w:t xml:space="preserve"> по состоянию на 01.01.2017 года</w:t>
      </w:r>
    </w:p>
    <w:p w:rsidR="00602FDD" w:rsidRDefault="00602FDD" w:rsidP="00602FDD">
      <w:pPr>
        <w:jc w:val="both"/>
      </w:pPr>
    </w:p>
    <w:p w:rsidR="00602FDD" w:rsidRDefault="00602FDD" w:rsidP="00602FDD">
      <w:pPr>
        <w:spacing w:line="360" w:lineRule="auto"/>
        <w:jc w:val="right"/>
      </w:pPr>
      <w:r>
        <w:t xml:space="preserve">Таблица </w:t>
      </w:r>
      <w:r w:rsidR="00BA29CE">
        <w:t>1</w:t>
      </w:r>
      <w:r>
        <w:t>.</w:t>
      </w:r>
      <w:r w:rsidR="00BA29CE">
        <w:t>4</w:t>
      </w:r>
      <w:r>
        <w:t>.1.</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914"/>
        <w:gridCol w:w="1307"/>
        <w:gridCol w:w="1713"/>
        <w:gridCol w:w="1372"/>
        <w:gridCol w:w="1399"/>
        <w:gridCol w:w="1310"/>
      </w:tblGrid>
      <w:tr w:rsidR="00602FDD" w:rsidTr="006A5864">
        <w:tc>
          <w:tcPr>
            <w:tcW w:w="724" w:type="dxa"/>
          </w:tcPr>
          <w:p w:rsidR="00602FDD" w:rsidRDefault="00602FDD" w:rsidP="008226AC">
            <w:pPr>
              <w:jc w:val="center"/>
            </w:pPr>
            <w:r>
              <w:t>№ п/п</w:t>
            </w:r>
          </w:p>
        </w:tc>
        <w:tc>
          <w:tcPr>
            <w:tcW w:w="1914" w:type="dxa"/>
          </w:tcPr>
          <w:p w:rsidR="00602FDD" w:rsidRDefault="00602FDD" w:rsidP="008226AC">
            <w:pPr>
              <w:jc w:val="center"/>
            </w:pPr>
            <w:r>
              <w:t>Виды имущества</w:t>
            </w:r>
          </w:p>
        </w:tc>
        <w:tc>
          <w:tcPr>
            <w:tcW w:w="1307" w:type="dxa"/>
          </w:tcPr>
          <w:p w:rsidR="00602FDD" w:rsidRDefault="00602FDD" w:rsidP="008226AC">
            <w:pPr>
              <w:jc w:val="center"/>
            </w:pPr>
            <w:r>
              <w:t>Кол-во объектов, единиц</w:t>
            </w:r>
          </w:p>
        </w:tc>
        <w:tc>
          <w:tcPr>
            <w:tcW w:w="1713" w:type="dxa"/>
          </w:tcPr>
          <w:p w:rsidR="00602FDD" w:rsidRDefault="00602FDD" w:rsidP="008226AC">
            <w:pPr>
              <w:jc w:val="center"/>
            </w:pPr>
            <w:r>
              <w:t>в т.ч. оформленных на праве собственности</w:t>
            </w:r>
          </w:p>
        </w:tc>
        <w:tc>
          <w:tcPr>
            <w:tcW w:w="1372" w:type="dxa"/>
          </w:tcPr>
          <w:p w:rsidR="00602FDD" w:rsidRDefault="00602FDD" w:rsidP="008226AC">
            <w:pPr>
              <w:jc w:val="center"/>
            </w:pPr>
            <w:r>
              <w:t>Балансовая стоимость, тыс.руб.</w:t>
            </w:r>
          </w:p>
        </w:tc>
        <w:tc>
          <w:tcPr>
            <w:tcW w:w="1399" w:type="dxa"/>
          </w:tcPr>
          <w:p w:rsidR="00602FDD" w:rsidRDefault="00602FDD" w:rsidP="008226AC">
            <w:pPr>
              <w:jc w:val="center"/>
            </w:pPr>
            <w:r>
              <w:t>Остаточная стоимость, тыс.руб.</w:t>
            </w:r>
          </w:p>
        </w:tc>
        <w:tc>
          <w:tcPr>
            <w:tcW w:w="1310" w:type="dxa"/>
          </w:tcPr>
          <w:p w:rsidR="00602FDD" w:rsidRDefault="00602FDD" w:rsidP="008226AC">
            <w:pPr>
              <w:jc w:val="center"/>
            </w:pPr>
            <w:r>
              <w:t>Площадь, кв.м.</w:t>
            </w:r>
          </w:p>
        </w:tc>
      </w:tr>
      <w:tr w:rsidR="00602FDD" w:rsidTr="006A5864">
        <w:tc>
          <w:tcPr>
            <w:tcW w:w="724" w:type="dxa"/>
          </w:tcPr>
          <w:p w:rsidR="00602FDD" w:rsidRDefault="00602FDD" w:rsidP="008226AC">
            <w:pPr>
              <w:jc w:val="center"/>
            </w:pPr>
            <w:r>
              <w:t>1</w:t>
            </w:r>
          </w:p>
        </w:tc>
        <w:tc>
          <w:tcPr>
            <w:tcW w:w="1914" w:type="dxa"/>
          </w:tcPr>
          <w:p w:rsidR="00602FDD" w:rsidRDefault="00602FDD" w:rsidP="008226AC">
            <w:pPr>
              <w:jc w:val="center"/>
            </w:pPr>
            <w:r>
              <w:t>2</w:t>
            </w:r>
          </w:p>
        </w:tc>
        <w:tc>
          <w:tcPr>
            <w:tcW w:w="1307" w:type="dxa"/>
          </w:tcPr>
          <w:p w:rsidR="00602FDD" w:rsidRDefault="00602FDD" w:rsidP="008226AC">
            <w:pPr>
              <w:jc w:val="center"/>
            </w:pPr>
            <w:r>
              <w:t>3</w:t>
            </w:r>
          </w:p>
        </w:tc>
        <w:tc>
          <w:tcPr>
            <w:tcW w:w="1713" w:type="dxa"/>
          </w:tcPr>
          <w:p w:rsidR="00602FDD" w:rsidRDefault="00602FDD" w:rsidP="008226AC">
            <w:pPr>
              <w:jc w:val="center"/>
            </w:pPr>
            <w:r>
              <w:t>4</w:t>
            </w:r>
          </w:p>
        </w:tc>
        <w:tc>
          <w:tcPr>
            <w:tcW w:w="1372" w:type="dxa"/>
          </w:tcPr>
          <w:p w:rsidR="00602FDD" w:rsidRDefault="00602FDD" w:rsidP="008226AC">
            <w:pPr>
              <w:jc w:val="center"/>
            </w:pPr>
            <w:r>
              <w:t>5</w:t>
            </w:r>
          </w:p>
        </w:tc>
        <w:tc>
          <w:tcPr>
            <w:tcW w:w="1399" w:type="dxa"/>
          </w:tcPr>
          <w:p w:rsidR="00602FDD" w:rsidRDefault="00602FDD" w:rsidP="008226AC">
            <w:pPr>
              <w:jc w:val="center"/>
            </w:pPr>
            <w:r>
              <w:t>6</w:t>
            </w:r>
          </w:p>
        </w:tc>
        <w:tc>
          <w:tcPr>
            <w:tcW w:w="1310" w:type="dxa"/>
          </w:tcPr>
          <w:p w:rsidR="00602FDD" w:rsidRDefault="00602FDD" w:rsidP="008226AC">
            <w:pPr>
              <w:jc w:val="center"/>
            </w:pPr>
            <w:r>
              <w:t>7</w:t>
            </w:r>
          </w:p>
        </w:tc>
      </w:tr>
      <w:tr w:rsidR="00602FDD" w:rsidTr="006A5864">
        <w:tc>
          <w:tcPr>
            <w:tcW w:w="724" w:type="dxa"/>
          </w:tcPr>
          <w:p w:rsidR="00602FDD" w:rsidRDefault="00602FDD" w:rsidP="008226AC">
            <w:pPr>
              <w:jc w:val="center"/>
            </w:pPr>
            <w:r>
              <w:t>1.</w:t>
            </w:r>
          </w:p>
        </w:tc>
        <w:tc>
          <w:tcPr>
            <w:tcW w:w="1914" w:type="dxa"/>
          </w:tcPr>
          <w:p w:rsidR="00602FDD" w:rsidRDefault="00602FDD" w:rsidP="008226AC">
            <w:r>
              <w:t xml:space="preserve">Недвижимое имущество, </w:t>
            </w:r>
            <w:r>
              <w:lastRenderedPageBreak/>
              <w:t>всего в т.ч.</w:t>
            </w:r>
          </w:p>
        </w:tc>
        <w:tc>
          <w:tcPr>
            <w:tcW w:w="1307" w:type="dxa"/>
          </w:tcPr>
          <w:p w:rsidR="00602FDD" w:rsidRDefault="00C22E05" w:rsidP="008226AC">
            <w:pPr>
              <w:jc w:val="right"/>
            </w:pPr>
            <w:r>
              <w:lastRenderedPageBreak/>
              <w:t>479</w:t>
            </w:r>
          </w:p>
        </w:tc>
        <w:tc>
          <w:tcPr>
            <w:tcW w:w="1713" w:type="dxa"/>
          </w:tcPr>
          <w:p w:rsidR="00602FDD" w:rsidRDefault="00C22E05" w:rsidP="008226AC">
            <w:pPr>
              <w:jc w:val="right"/>
            </w:pPr>
            <w:r>
              <w:t>172</w:t>
            </w:r>
          </w:p>
        </w:tc>
        <w:tc>
          <w:tcPr>
            <w:tcW w:w="1372" w:type="dxa"/>
          </w:tcPr>
          <w:p w:rsidR="00602FDD" w:rsidRDefault="00602FDD" w:rsidP="008226AC">
            <w:pPr>
              <w:jc w:val="right"/>
            </w:pPr>
            <w:r>
              <w:t>63 251,8</w:t>
            </w:r>
          </w:p>
        </w:tc>
        <w:tc>
          <w:tcPr>
            <w:tcW w:w="1399" w:type="dxa"/>
          </w:tcPr>
          <w:p w:rsidR="00602FDD" w:rsidRDefault="00602FDD" w:rsidP="008226AC">
            <w:pPr>
              <w:jc w:val="right"/>
            </w:pPr>
            <w:r>
              <w:t>27 315,1</w:t>
            </w:r>
          </w:p>
        </w:tc>
        <w:tc>
          <w:tcPr>
            <w:tcW w:w="1310" w:type="dxa"/>
          </w:tcPr>
          <w:p w:rsidR="00602FDD" w:rsidRDefault="00400F06" w:rsidP="008226AC">
            <w:pPr>
              <w:jc w:val="right"/>
            </w:pPr>
            <w:r>
              <w:t>86 062,22</w:t>
            </w:r>
          </w:p>
        </w:tc>
      </w:tr>
      <w:tr w:rsidR="00602FDD" w:rsidTr="006A5864">
        <w:tc>
          <w:tcPr>
            <w:tcW w:w="724" w:type="dxa"/>
          </w:tcPr>
          <w:p w:rsidR="00602FDD" w:rsidRDefault="00602FDD" w:rsidP="008226AC">
            <w:pPr>
              <w:jc w:val="center"/>
            </w:pPr>
            <w:r>
              <w:lastRenderedPageBreak/>
              <w:t>1.1.</w:t>
            </w:r>
          </w:p>
        </w:tc>
        <w:tc>
          <w:tcPr>
            <w:tcW w:w="1914" w:type="dxa"/>
          </w:tcPr>
          <w:p w:rsidR="00602FDD" w:rsidRDefault="00602FDD" w:rsidP="008226AC">
            <w:pPr>
              <w:ind w:right="-202"/>
            </w:pPr>
            <w:r>
              <w:t>земельные участки</w:t>
            </w:r>
          </w:p>
        </w:tc>
        <w:tc>
          <w:tcPr>
            <w:tcW w:w="1307" w:type="dxa"/>
          </w:tcPr>
          <w:p w:rsidR="00602FDD" w:rsidRDefault="00602FDD" w:rsidP="008226AC">
            <w:pPr>
              <w:jc w:val="right"/>
            </w:pPr>
            <w:r>
              <w:t>24</w:t>
            </w:r>
          </w:p>
        </w:tc>
        <w:tc>
          <w:tcPr>
            <w:tcW w:w="1713" w:type="dxa"/>
          </w:tcPr>
          <w:p w:rsidR="00602FDD" w:rsidRDefault="00602FDD" w:rsidP="008226AC">
            <w:pPr>
              <w:jc w:val="right"/>
            </w:pPr>
            <w:r>
              <w:t>24</w:t>
            </w:r>
          </w:p>
        </w:tc>
        <w:tc>
          <w:tcPr>
            <w:tcW w:w="1372" w:type="dxa"/>
          </w:tcPr>
          <w:p w:rsidR="00602FDD" w:rsidRDefault="00602FDD" w:rsidP="008226AC">
            <w:pPr>
              <w:jc w:val="right"/>
            </w:pPr>
            <w:r>
              <w:t xml:space="preserve"> -</w:t>
            </w:r>
          </w:p>
        </w:tc>
        <w:tc>
          <w:tcPr>
            <w:tcW w:w="1399" w:type="dxa"/>
          </w:tcPr>
          <w:p w:rsidR="00602FDD" w:rsidRDefault="00602FDD" w:rsidP="008226AC">
            <w:pPr>
              <w:jc w:val="right"/>
            </w:pPr>
            <w:r>
              <w:t xml:space="preserve"> -</w:t>
            </w:r>
          </w:p>
        </w:tc>
        <w:tc>
          <w:tcPr>
            <w:tcW w:w="1310" w:type="dxa"/>
          </w:tcPr>
          <w:p w:rsidR="00602FDD" w:rsidRDefault="00602FDD" w:rsidP="008226AC">
            <w:pPr>
              <w:jc w:val="right"/>
            </w:pPr>
            <w:r>
              <w:t>56 938,00</w:t>
            </w:r>
          </w:p>
        </w:tc>
      </w:tr>
      <w:tr w:rsidR="00602FDD" w:rsidTr="006A5864">
        <w:tc>
          <w:tcPr>
            <w:tcW w:w="724" w:type="dxa"/>
          </w:tcPr>
          <w:p w:rsidR="00602FDD" w:rsidRDefault="00602FDD" w:rsidP="008226AC">
            <w:pPr>
              <w:jc w:val="center"/>
            </w:pPr>
            <w:r>
              <w:t>1.2.</w:t>
            </w:r>
          </w:p>
        </w:tc>
        <w:tc>
          <w:tcPr>
            <w:tcW w:w="1914" w:type="dxa"/>
          </w:tcPr>
          <w:p w:rsidR="00602FDD" w:rsidRDefault="00602FDD" w:rsidP="008226AC">
            <w:r>
              <w:t>нежилые здания</w:t>
            </w:r>
          </w:p>
        </w:tc>
        <w:tc>
          <w:tcPr>
            <w:tcW w:w="1307" w:type="dxa"/>
          </w:tcPr>
          <w:p w:rsidR="00602FDD" w:rsidRDefault="00602FDD" w:rsidP="00802E2E">
            <w:pPr>
              <w:jc w:val="right"/>
            </w:pPr>
            <w:r>
              <w:t>1</w:t>
            </w:r>
            <w:r w:rsidR="00802E2E">
              <w:t>9</w:t>
            </w:r>
          </w:p>
        </w:tc>
        <w:tc>
          <w:tcPr>
            <w:tcW w:w="1713" w:type="dxa"/>
          </w:tcPr>
          <w:p w:rsidR="00602FDD" w:rsidRDefault="00602FDD" w:rsidP="00802E2E">
            <w:pPr>
              <w:jc w:val="right"/>
            </w:pPr>
            <w:r>
              <w:t>1</w:t>
            </w:r>
            <w:r w:rsidR="00802E2E">
              <w:t>9</w:t>
            </w:r>
          </w:p>
        </w:tc>
        <w:tc>
          <w:tcPr>
            <w:tcW w:w="1372" w:type="dxa"/>
          </w:tcPr>
          <w:p w:rsidR="00602FDD" w:rsidRDefault="00602FDD" w:rsidP="008226AC">
            <w:pPr>
              <w:jc w:val="right"/>
            </w:pPr>
            <w:r>
              <w:t>29 716,7</w:t>
            </w:r>
          </w:p>
        </w:tc>
        <w:tc>
          <w:tcPr>
            <w:tcW w:w="1399" w:type="dxa"/>
          </w:tcPr>
          <w:p w:rsidR="00602FDD" w:rsidRDefault="00602FDD" w:rsidP="008226AC">
            <w:pPr>
              <w:jc w:val="right"/>
            </w:pPr>
            <w:r>
              <w:t>7 343,8</w:t>
            </w:r>
          </w:p>
        </w:tc>
        <w:tc>
          <w:tcPr>
            <w:tcW w:w="1310" w:type="dxa"/>
          </w:tcPr>
          <w:p w:rsidR="00602FDD" w:rsidRDefault="00602FDD" w:rsidP="008226AC">
            <w:pPr>
              <w:jc w:val="right"/>
            </w:pPr>
            <w:r>
              <w:t>7 879,37</w:t>
            </w:r>
          </w:p>
        </w:tc>
      </w:tr>
      <w:tr w:rsidR="00602FDD" w:rsidTr="006A5864">
        <w:tc>
          <w:tcPr>
            <w:tcW w:w="724" w:type="dxa"/>
          </w:tcPr>
          <w:p w:rsidR="00602FDD" w:rsidRDefault="00602FDD" w:rsidP="008226AC">
            <w:pPr>
              <w:jc w:val="center"/>
            </w:pPr>
            <w:r>
              <w:t>1.3.</w:t>
            </w:r>
          </w:p>
        </w:tc>
        <w:tc>
          <w:tcPr>
            <w:tcW w:w="1914" w:type="dxa"/>
          </w:tcPr>
          <w:p w:rsidR="00602FDD" w:rsidRDefault="00602FDD" w:rsidP="008226AC">
            <w:r>
              <w:t>сооружения</w:t>
            </w:r>
          </w:p>
        </w:tc>
        <w:tc>
          <w:tcPr>
            <w:tcW w:w="1307" w:type="dxa"/>
          </w:tcPr>
          <w:p w:rsidR="00602FDD" w:rsidRDefault="00602FDD" w:rsidP="008226AC">
            <w:pPr>
              <w:jc w:val="right"/>
            </w:pPr>
            <w:r>
              <w:t>1</w:t>
            </w:r>
          </w:p>
        </w:tc>
        <w:tc>
          <w:tcPr>
            <w:tcW w:w="1713" w:type="dxa"/>
          </w:tcPr>
          <w:p w:rsidR="00602FDD" w:rsidRDefault="00602FDD" w:rsidP="008226AC">
            <w:pPr>
              <w:jc w:val="right"/>
            </w:pPr>
            <w:r>
              <w:t>1</w:t>
            </w:r>
          </w:p>
        </w:tc>
        <w:tc>
          <w:tcPr>
            <w:tcW w:w="1372" w:type="dxa"/>
          </w:tcPr>
          <w:p w:rsidR="00602FDD" w:rsidRDefault="00602FDD" w:rsidP="008226AC">
            <w:pPr>
              <w:jc w:val="right"/>
            </w:pPr>
            <w:r>
              <w:t>16 850,4</w:t>
            </w:r>
          </w:p>
        </w:tc>
        <w:tc>
          <w:tcPr>
            <w:tcW w:w="1399" w:type="dxa"/>
          </w:tcPr>
          <w:p w:rsidR="00602FDD" w:rsidRDefault="00602FDD" w:rsidP="008226AC">
            <w:pPr>
              <w:jc w:val="right"/>
            </w:pPr>
            <w:r>
              <w:t>16 850,4</w:t>
            </w:r>
          </w:p>
        </w:tc>
        <w:tc>
          <w:tcPr>
            <w:tcW w:w="1310" w:type="dxa"/>
          </w:tcPr>
          <w:p w:rsidR="00602FDD" w:rsidRDefault="00602FDD" w:rsidP="008226AC">
            <w:pPr>
              <w:jc w:val="right"/>
            </w:pPr>
            <w:r>
              <w:t>1 120,20</w:t>
            </w:r>
          </w:p>
        </w:tc>
      </w:tr>
      <w:tr w:rsidR="00602FDD" w:rsidTr="006A5864">
        <w:tc>
          <w:tcPr>
            <w:tcW w:w="724" w:type="dxa"/>
          </w:tcPr>
          <w:p w:rsidR="00602FDD" w:rsidRDefault="00602FDD" w:rsidP="008226AC">
            <w:pPr>
              <w:jc w:val="center"/>
            </w:pPr>
            <w:r>
              <w:t>1.4.</w:t>
            </w:r>
          </w:p>
        </w:tc>
        <w:tc>
          <w:tcPr>
            <w:tcW w:w="1914" w:type="dxa"/>
          </w:tcPr>
          <w:p w:rsidR="00602FDD" w:rsidRDefault="00602FDD" w:rsidP="008226AC">
            <w:pPr>
              <w:ind w:right="-202"/>
            </w:pPr>
            <w:r>
              <w:t>нежилые помещения</w:t>
            </w:r>
          </w:p>
        </w:tc>
        <w:tc>
          <w:tcPr>
            <w:tcW w:w="1307" w:type="dxa"/>
          </w:tcPr>
          <w:p w:rsidR="00602FDD" w:rsidRDefault="00792DA7" w:rsidP="008226AC">
            <w:pPr>
              <w:jc w:val="right"/>
            </w:pPr>
            <w:r>
              <w:t>21</w:t>
            </w:r>
          </w:p>
        </w:tc>
        <w:tc>
          <w:tcPr>
            <w:tcW w:w="1713" w:type="dxa"/>
          </w:tcPr>
          <w:p w:rsidR="00602FDD" w:rsidRDefault="00792DA7" w:rsidP="008226AC">
            <w:pPr>
              <w:jc w:val="right"/>
            </w:pPr>
            <w:r>
              <w:t>21</w:t>
            </w:r>
          </w:p>
        </w:tc>
        <w:tc>
          <w:tcPr>
            <w:tcW w:w="1372" w:type="dxa"/>
          </w:tcPr>
          <w:p w:rsidR="00602FDD" w:rsidRDefault="00602FDD" w:rsidP="008226AC">
            <w:pPr>
              <w:jc w:val="right"/>
            </w:pPr>
            <w:r>
              <w:t>1 420,0</w:t>
            </w:r>
          </w:p>
        </w:tc>
        <w:tc>
          <w:tcPr>
            <w:tcW w:w="1399" w:type="dxa"/>
          </w:tcPr>
          <w:p w:rsidR="00602FDD" w:rsidRDefault="00602FDD" w:rsidP="008226AC">
            <w:pPr>
              <w:jc w:val="right"/>
            </w:pPr>
            <w:r>
              <w:t>1 080,0</w:t>
            </w:r>
          </w:p>
        </w:tc>
        <w:tc>
          <w:tcPr>
            <w:tcW w:w="1310" w:type="dxa"/>
          </w:tcPr>
          <w:p w:rsidR="00602FDD" w:rsidRDefault="00602FDD" w:rsidP="008226AC">
            <w:pPr>
              <w:jc w:val="right"/>
            </w:pPr>
            <w:r>
              <w:t>1 820,80</w:t>
            </w:r>
          </w:p>
        </w:tc>
      </w:tr>
      <w:tr w:rsidR="00602FDD" w:rsidTr="006A5864">
        <w:tc>
          <w:tcPr>
            <w:tcW w:w="724" w:type="dxa"/>
          </w:tcPr>
          <w:p w:rsidR="00602FDD" w:rsidRDefault="00602FDD" w:rsidP="008226AC">
            <w:pPr>
              <w:jc w:val="center"/>
            </w:pPr>
            <w:r>
              <w:t>1.5.</w:t>
            </w:r>
          </w:p>
        </w:tc>
        <w:tc>
          <w:tcPr>
            <w:tcW w:w="1914" w:type="dxa"/>
          </w:tcPr>
          <w:p w:rsidR="00602FDD" w:rsidRDefault="00602FDD" w:rsidP="008226AC">
            <w:r>
              <w:t>жилые помещения</w:t>
            </w:r>
          </w:p>
        </w:tc>
        <w:tc>
          <w:tcPr>
            <w:tcW w:w="1307" w:type="dxa"/>
          </w:tcPr>
          <w:p w:rsidR="00602FDD" w:rsidRDefault="00A66294" w:rsidP="008226AC">
            <w:pPr>
              <w:jc w:val="right"/>
            </w:pPr>
            <w:r>
              <w:t>414</w:t>
            </w:r>
          </w:p>
        </w:tc>
        <w:tc>
          <w:tcPr>
            <w:tcW w:w="1713" w:type="dxa"/>
          </w:tcPr>
          <w:p w:rsidR="00602FDD" w:rsidRDefault="00602FDD" w:rsidP="008226AC">
            <w:pPr>
              <w:jc w:val="right"/>
            </w:pPr>
            <w:r>
              <w:t>107</w:t>
            </w:r>
          </w:p>
        </w:tc>
        <w:tc>
          <w:tcPr>
            <w:tcW w:w="1372" w:type="dxa"/>
          </w:tcPr>
          <w:p w:rsidR="00602FDD" w:rsidRDefault="00602FDD" w:rsidP="008226AC">
            <w:pPr>
              <w:jc w:val="right"/>
            </w:pPr>
            <w:r>
              <w:t>15 264,7</w:t>
            </w:r>
          </w:p>
        </w:tc>
        <w:tc>
          <w:tcPr>
            <w:tcW w:w="1399" w:type="dxa"/>
          </w:tcPr>
          <w:p w:rsidR="00602FDD" w:rsidRDefault="00602FDD" w:rsidP="008226AC">
            <w:pPr>
              <w:jc w:val="right"/>
            </w:pPr>
            <w:r>
              <w:t>2 040,9</w:t>
            </w:r>
          </w:p>
        </w:tc>
        <w:tc>
          <w:tcPr>
            <w:tcW w:w="1310" w:type="dxa"/>
          </w:tcPr>
          <w:p w:rsidR="00602FDD" w:rsidRDefault="00A66294" w:rsidP="008226AC">
            <w:pPr>
              <w:jc w:val="right"/>
            </w:pPr>
            <w:r>
              <w:t>18 303,85</w:t>
            </w:r>
          </w:p>
        </w:tc>
      </w:tr>
      <w:tr w:rsidR="00602FDD" w:rsidTr="006A5864">
        <w:tc>
          <w:tcPr>
            <w:tcW w:w="724" w:type="dxa"/>
          </w:tcPr>
          <w:p w:rsidR="00602FDD" w:rsidRDefault="00602FDD" w:rsidP="008226AC">
            <w:pPr>
              <w:jc w:val="center"/>
            </w:pPr>
            <w:r>
              <w:t>2.</w:t>
            </w:r>
          </w:p>
        </w:tc>
        <w:tc>
          <w:tcPr>
            <w:tcW w:w="1914" w:type="dxa"/>
          </w:tcPr>
          <w:p w:rsidR="00602FDD" w:rsidRDefault="00602FDD" w:rsidP="008226AC">
            <w:r>
              <w:t>Движимое имущество, всего в т.ч.</w:t>
            </w:r>
          </w:p>
        </w:tc>
        <w:tc>
          <w:tcPr>
            <w:tcW w:w="1307" w:type="dxa"/>
          </w:tcPr>
          <w:p w:rsidR="00602FDD" w:rsidRDefault="006A5864" w:rsidP="008226AC">
            <w:pPr>
              <w:jc w:val="right"/>
            </w:pPr>
            <w:r>
              <w:t>649</w:t>
            </w:r>
          </w:p>
        </w:tc>
        <w:tc>
          <w:tcPr>
            <w:tcW w:w="1713" w:type="dxa"/>
          </w:tcPr>
          <w:p w:rsidR="00602FDD" w:rsidRDefault="006A5864" w:rsidP="008226AC">
            <w:pPr>
              <w:jc w:val="right"/>
            </w:pPr>
            <w:r>
              <w:t>649</w:t>
            </w:r>
          </w:p>
        </w:tc>
        <w:tc>
          <w:tcPr>
            <w:tcW w:w="1372" w:type="dxa"/>
          </w:tcPr>
          <w:p w:rsidR="00602FDD" w:rsidRDefault="006A5864" w:rsidP="008226AC">
            <w:pPr>
              <w:jc w:val="right"/>
            </w:pPr>
            <w:r>
              <w:t>9 951,3</w:t>
            </w:r>
          </w:p>
        </w:tc>
        <w:tc>
          <w:tcPr>
            <w:tcW w:w="1399" w:type="dxa"/>
          </w:tcPr>
          <w:p w:rsidR="00602FDD" w:rsidRDefault="006A5864" w:rsidP="008226AC">
            <w:pPr>
              <w:jc w:val="right"/>
            </w:pPr>
            <w:r>
              <w:t>9 885,3</w:t>
            </w:r>
          </w:p>
        </w:tc>
        <w:tc>
          <w:tcPr>
            <w:tcW w:w="1310" w:type="dxa"/>
          </w:tcPr>
          <w:p w:rsidR="00602FDD" w:rsidRDefault="00602FDD" w:rsidP="008226AC">
            <w:pPr>
              <w:jc w:val="right"/>
            </w:pPr>
          </w:p>
        </w:tc>
      </w:tr>
      <w:tr w:rsidR="00602FDD" w:rsidTr="006A5864">
        <w:tc>
          <w:tcPr>
            <w:tcW w:w="724" w:type="dxa"/>
          </w:tcPr>
          <w:p w:rsidR="00602FDD" w:rsidRDefault="00212D23" w:rsidP="008226AC">
            <w:pPr>
              <w:jc w:val="center"/>
            </w:pPr>
            <w:r>
              <w:t>2.1.</w:t>
            </w:r>
          </w:p>
        </w:tc>
        <w:tc>
          <w:tcPr>
            <w:tcW w:w="1914" w:type="dxa"/>
          </w:tcPr>
          <w:p w:rsidR="00602FDD" w:rsidRDefault="006A5864" w:rsidP="008226AC">
            <w:r>
              <w:t>машины</w:t>
            </w:r>
          </w:p>
        </w:tc>
        <w:tc>
          <w:tcPr>
            <w:tcW w:w="1307" w:type="dxa"/>
          </w:tcPr>
          <w:p w:rsidR="00602FDD" w:rsidRDefault="006A5864" w:rsidP="008226AC">
            <w:pPr>
              <w:jc w:val="right"/>
            </w:pPr>
            <w:r>
              <w:t>2</w:t>
            </w:r>
          </w:p>
        </w:tc>
        <w:tc>
          <w:tcPr>
            <w:tcW w:w="1713" w:type="dxa"/>
          </w:tcPr>
          <w:p w:rsidR="00602FDD" w:rsidRDefault="006A5864" w:rsidP="008226AC">
            <w:pPr>
              <w:jc w:val="right"/>
            </w:pPr>
            <w:r>
              <w:t>2</w:t>
            </w:r>
          </w:p>
        </w:tc>
        <w:tc>
          <w:tcPr>
            <w:tcW w:w="1372" w:type="dxa"/>
          </w:tcPr>
          <w:p w:rsidR="00602FDD" w:rsidRDefault="006A5864" w:rsidP="008226AC">
            <w:pPr>
              <w:jc w:val="right"/>
            </w:pPr>
            <w:r>
              <w:t>1 581,0</w:t>
            </w:r>
          </w:p>
        </w:tc>
        <w:tc>
          <w:tcPr>
            <w:tcW w:w="1399" w:type="dxa"/>
          </w:tcPr>
          <w:p w:rsidR="00602FDD" w:rsidRDefault="006A5864" w:rsidP="008226AC">
            <w:pPr>
              <w:jc w:val="right"/>
            </w:pPr>
            <w:r>
              <w:t>1 581,0</w:t>
            </w:r>
          </w:p>
        </w:tc>
        <w:tc>
          <w:tcPr>
            <w:tcW w:w="1310" w:type="dxa"/>
          </w:tcPr>
          <w:p w:rsidR="00602FDD" w:rsidRDefault="00602FDD" w:rsidP="008226AC">
            <w:pPr>
              <w:jc w:val="right"/>
            </w:pPr>
          </w:p>
        </w:tc>
      </w:tr>
      <w:tr w:rsidR="00602FDD" w:rsidTr="006A5864">
        <w:tc>
          <w:tcPr>
            <w:tcW w:w="724" w:type="dxa"/>
          </w:tcPr>
          <w:p w:rsidR="00602FDD" w:rsidRDefault="00212D23" w:rsidP="008226AC">
            <w:pPr>
              <w:jc w:val="center"/>
            </w:pPr>
            <w:r>
              <w:t>2.2.</w:t>
            </w:r>
          </w:p>
        </w:tc>
        <w:tc>
          <w:tcPr>
            <w:tcW w:w="1914" w:type="dxa"/>
          </w:tcPr>
          <w:p w:rsidR="00602FDD" w:rsidRDefault="00922B4A" w:rsidP="008226AC">
            <w:r>
              <w:t>о</w:t>
            </w:r>
            <w:r w:rsidR="006A5864">
              <w:t>бъекты благоустройства города</w:t>
            </w:r>
          </w:p>
        </w:tc>
        <w:tc>
          <w:tcPr>
            <w:tcW w:w="1307" w:type="dxa"/>
          </w:tcPr>
          <w:p w:rsidR="00602FDD" w:rsidRDefault="006A5864" w:rsidP="008226AC">
            <w:pPr>
              <w:jc w:val="right"/>
            </w:pPr>
            <w:r>
              <w:t>580</w:t>
            </w:r>
          </w:p>
        </w:tc>
        <w:tc>
          <w:tcPr>
            <w:tcW w:w="1713" w:type="dxa"/>
          </w:tcPr>
          <w:p w:rsidR="00602FDD" w:rsidRDefault="006A5864" w:rsidP="008226AC">
            <w:pPr>
              <w:jc w:val="right"/>
            </w:pPr>
            <w:r>
              <w:t>580</w:t>
            </w:r>
          </w:p>
        </w:tc>
        <w:tc>
          <w:tcPr>
            <w:tcW w:w="1372" w:type="dxa"/>
          </w:tcPr>
          <w:p w:rsidR="00602FDD" w:rsidRDefault="006A5864" w:rsidP="008226AC">
            <w:pPr>
              <w:jc w:val="right"/>
            </w:pPr>
            <w:r>
              <w:t>7 138,6</w:t>
            </w:r>
          </w:p>
        </w:tc>
        <w:tc>
          <w:tcPr>
            <w:tcW w:w="1399" w:type="dxa"/>
          </w:tcPr>
          <w:p w:rsidR="00602FDD" w:rsidRDefault="006A5864" w:rsidP="008226AC">
            <w:pPr>
              <w:jc w:val="right"/>
            </w:pPr>
            <w:r>
              <w:t>7 072,6</w:t>
            </w:r>
          </w:p>
        </w:tc>
        <w:tc>
          <w:tcPr>
            <w:tcW w:w="1310" w:type="dxa"/>
          </w:tcPr>
          <w:p w:rsidR="00602FDD" w:rsidRDefault="00602FDD" w:rsidP="008226AC">
            <w:pPr>
              <w:jc w:val="right"/>
            </w:pPr>
          </w:p>
        </w:tc>
      </w:tr>
      <w:tr w:rsidR="00602FDD" w:rsidTr="006A5864">
        <w:tc>
          <w:tcPr>
            <w:tcW w:w="724" w:type="dxa"/>
          </w:tcPr>
          <w:p w:rsidR="00602FDD" w:rsidRDefault="00212D23" w:rsidP="008226AC">
            <w:pPr>
              <w:jc w:val="center"/>
            </w:pPr>
            <w:r>
              <w:t>2.3.</w:t>
            </w:r>
          </w:p>
        </w:tc>
        <w:tc>
          <w:tcPr>
            <w:tcW w:w="1914" w:type="dxa"/>
          </w:tcPr>
          <w:p w:rsidR="00602FDD" w:rsidRDefault="00922B4A" w:rsidP="008226AC">
            <w:r>
              <w:t>о</w:t>
            </w:r>
            <w:r w:rsidR="006A5864">
              <w:t>бъекты жилищно – коммунального хозяйства</w:t>
            </w:r>
          </w:p>
        </w:tc>
        <w:tc>
          <w:tcPr>
            <w:tcW w:w="1307" w:type="dxa"/>
          </w:tcPr>
          <w:p w:rsidR="00602FDD" w:rsidRDefault="006A5864" w:rsidP="008226AC">
            <w:pPr>
              <w:jc w:val="right"/>
            </w:pPr>
            <w:r>
              <w:t>67</w:t>
            </w:r>
          </w:p>
        </w:tc>
        <w:tc>
          <w:tcPr>
            <w:tcW w:w="1713" w:type="dxa"/>
          </w:tcPr>
          <w:p w:rsidR="00602FDD" w:rsidRDefault="006A5864" w:rsidP="008226AC">
            <w:pPr>
              <w:jc w:val="right"/>
            </w:pPr>
            <w:r>
              <w:t>67</w:t>
            </w:r>
          </w:p>
        </w:tc>
        <w:tc>
          <w:tcPr>
            <w:tcW w:w="1372" w:type="dxa"/>
          </w:tcPr>
          <w:p w:rsidR="00602FDD" w:rsidRDefault="006A5864" w:rsidP="008226AC">
            <w:pPr>
              <w:jc w:val="right"/>
            </w:pPr>
            <w:r>
              <w:t>1 231,7</w:t>
            </w:r>
          </w:p>
        </w:tc>
        <w:tc>
          <w:tcPr>
            <w:tcW w:w="1399" w:type="dxa"/>
          </w:tcPr>
          <w:p w:rsidR="00602FDD" w:rsidRDefault="006A5864" w:rsidP="008226AC">
            <w:pPr>
              <w:jc w:val="right"/>
            </w:pPr>
            <w:r>
              <w:t>1 231,7</w:t>
            </w:r>
          </w:p>
        </w:tc>
        <w:tc>
          <w:tcPr>
            <w:tcW w:w="1310" w:type="dxa"/>
          </w:tcPr>
          <w:p w:rsidR="00602FDD" w:rsidRDefault="00602FDD" w:rsidP="008226AC">
            <w:pPr>
              <w:jc w:val="right"/>
            </w:pPr>
          </w:p>
        </w:tc>
      </w:tr>
    </w:tbl>
    <w:p w:rsidR="00602FDD" w:rsidRDefault="00602FDD" w:rsidP="00602FDD">
      <w:pPr>
        <w:jc w:val="both"/>
      </w:pPr>
    </w:p>
    <w:p w:rsidR="00602FDD" w:rsidRDefault="00602FDD" w:rsidP="00602FDD">
      <w:pPr>
        <w:spacing w:line="360" w:lineRule="auto"/>
        <w:jc w:val="both"/>
      </w:pPr>
      <w:r>
        <w:t xml:space="preserve">        Структура муниципального имущества городского поселения на данное время состоит:</w:t>
      </w:r>
    </w:p>
    <w:p w:rsidR="00602FDD" w:rsidRDefault="00602FDD" w:rsidP="00602FDD">
      <w:pPr>
        <w:spacing w:line="360" w:lineRule="auto"/>
        <w:jc w:val="both"/>
      </w:pPr>
      <w:r>
        <w:t>-имущество, переданное в хозяйственное ведение муниципальным унитарным предприятиям;</w:t>
      </w:r>
    </w:p>
    <w:p w:rsidR="00602FDD" w:rsidRDefault="00602FDD" w:rsidP="00602FDD">
      <w:pPr>
        <w:spacing w:line="360" w:lineRule="auto"/>
        <w:jc w:val="both"/>
      </w:pPr>
      <w:r>
        <w:t>-имущество переданное в оперативное управление муниципальным бюджетным учреждениям;</w:t>
      </w:r>
    </w:p>
    <w:p w:rsidR="009A658E" w:rsidRDefault="009A658E" w:rsidP="00602FDD">
      <w:pPr>
        <w:spacing w:line="360" w:lineRule="auto"/>
        <w:jc w:val="both"/>
      </w:pPr>
      <w:r>
        <w:t>-имущество</w:t>
      </w:r>
      <w:r w:rsidR="009F1A43">
        <w:t>,</w:t>
      </w:r>
      <w:r>
        <w:t xml:space="preserve"> переданное в аренду;</w:t>
      </w:r>
    </w:p>
    <w:p w:rsidR="00602FDD" w:rsidRDefault="00602FDD" w:rsidP="00602FDD">
      <w:pPr>
        <w:spacing w:line="360" w:lineRule="auto"/>
        <w:jc w:val="both"/>
      </w:pPr>
      <w:r>
        <w:t>-имущество казны, включающие объекты муниципального жилого, нежилого фонда, объекты инженерной инфраструктуры, внешнего городского благоустройства.</w:t>
      </w:r>
    </w:p>
    <w:p w:rsidR="00C70230" w:rsidRDefault="00BA29CE" w:rsidP="00602FDD">
      <w:pPr>
        <w:spacing w:line="360" w:lineRule="auto"/>
        <w:jc w:val="both"/>
      </w:pPr>
      <w:r>
        <w:t xml:space="preserve">         По состоянию на 01.01.201</w:t>
      </w:r>
      <w:r w:rsidR="008D7318">
        <w:t>7</w:t>
      </w:r>
      <w:r>
        <w:t xml:space="preserve"> года в собственности муниципального образования «Город Алдан» находится </w:t>
      </w:r>
      <w:r w:rsidR="00C22E05">
        <w:t>479</w:t>
      </w:r>
      <w:r>
        <w:t xml:space="preserve"> единиц недвижимого имущества общей площадью </w:t>
      </w:r>
      <w:r w:rsidR="00400F06">
        <w:t>86,1</w:t>
      </w:r>
      <w:r>
        <w:t xml:space="preserve"> тыс. кв.м. из них 24 земельных участка общей площадью 56,9 тыс.кв.м., 1</w:t>
      </w:r>
      <w:r w:rsidR="00400F06">
        <w:t>9</w:t>
      </w:r>
      <w:r>
        <w:t xml:space="preserve"> нежилых зданий общей площадью 7,9 тыс.кв.м.,</w:t>
      </w:r>
      <w:r w:rsidR="00ED1421">
        <w:t xml:space="preserve"> </w:t>
      </w:r>
      <w:r w:rsidR="00400F06">
        <w:t>2</w:t>
      </w:r>
      <w:r>
        <w:t>1 нежил</w:t>
      </w:r>
      <w:r w:rsidR="00C20983">
        <w:t>ое</w:t>
      </w:r>
      <w:r>
        <w:t xml:space="preserve"> помещени</w:t>
      </w:r>
      <w:r w:rsidR="00C20983">
        <w:t>е</w:t>
      </w:r>
      <w:r>
        <w:t xml:space="preserve"> общей площадью 1,8 тыс.кв.м.,</w:t>
      </w:r>
      <w:r w:rsidR="00ED1421">
        <w:t xml:space="preserve"> 414 жилых помещений общей площадью 18,3 тыс.кв.м. </w:t>
      </w:r>
      <w:r>
        <w:t xml:space="preserve">  </w:t>
      </w:r>
    </w:p>
    <w:p w:rsidR="00B710E8" w:rsidRDefault="00C0225B" w:rsidP="0013638C">
      <w:pPr>
        <w:spacing w:line="360" w:lineRule="auto"/>
        <w:jc w:val="both"/>
        <w:rPr>
          <w:b/>
        </w:rPr>
      </w:pPr>
      <w:r>
        <w:t xml:space="preserve">         Из общего количества недвижимого имущества 8 зданий передано в оперативное управление учреждениям культуры</w:t>
      </w:r>
      <w:r w:rsidR="00400F06">
        <w:t xml:space="preserve"> муниципального образования «Город Алдан»</w:t>
      </w:r>
      <w:r>
        <w:t xml:space="preserve">, </w:t>
      </w:r>
      <w:r w:rsidR="00934E5B">
        <w:t xml:space="preserve">             </w:t>
      </w:r>
      <w:r>
        <w:t>2 здания используются как административные</w:t>
      </w:r>
      <w:r w:rsidR="00400F06">
        <w:t xml:space="preserve"> (г.Алдан и с.Б-Нимныр)</w:t>
      </w:r>
      <w:r>
        <w:t>, 3 здания используются как общежития</w:t>
      </w:r>
      <w:r w:rsidR="00420F25">
        <w:t>,</w:t>
      </w:r>
      <w:r>
        <w:t xml:space="preserve"> </w:t>
      </w:r>
      <w:r w:rsidR="00611678">
        <w:t>4</w:t>
      </w:r>
      <w:r>
        <w:t xml:space="preserve"> здани</w:t>
      </w:r>
      <w:r w:rsidR="00611678">
        <w:t>я</w:t>
      </w:r>
      <w:r>
        <w:t xml:space="preserve"> переданы в</w:t>
      </w:r>
      <w:r w:rsidR="00CB0FB7">
        <w:t xml:space="preserve"> аренду, 2 здания</w:t>
      </w:r>
      <w:r w:rsidR="000D289F">
        <w:t xml:space="preserve"> (баня и гараж в с.Б-Нимныр)</w:t>
      </w:r>
      <w:r w:rsidR="00CB0FB7">
        <w:t xml:space="preserve"> находя</w:t>
      </w:r>
      <w:r w:rsidR="00420F25">
        <w:t>т</w:t>
      </w:r>
      <w:r w:rsidR="00792DA7">
        <w:t>ся в казне и не используются, 5 помещений переданы в безвозмездное пользование</w:t>
      </w:r>
      <w:r w:rsidR="00400F06">
        <w:t xml:space="preserve"> </w:t>
      </w:r>
      <w:r w:rsidR="004E7855">
        <w:t>(</w:t>
      </w:r>
      <w:r w:rsidR="00D56704">
        <w:t>Общественная организация «Совет многодетных матерей Алданского района РС (Я)»</w:t>
      </w:r>
      <w:r w:rsidR="00510FFA">
        <w:t xml:space="preserve"> ул.М-Кангаласская, д.9, д.34 «а»</w:t>
      </w:r>
      <w:r w:rsidR="00D56704">
        <w:t>, Якутская республиканская общественная организация «Электропрофсоюз»</w:t>
      </w:r>
      <w:r w:rsidR="005F2839">
        <w:t xml:space="preserve"> пер.Дорожный, д.22</w:t>
      </w:r>
      <w:r w:rsidR="00D56704">
        <w:t xml:space="preserve">, Алданский социально – </w:t>
      </w:r>
      <w:r w:rsidR="00D56704">
        <w:lastRenderedPageBreak/>
        <w:t>реабилитационный центр для несовершеннолетних</w:t>
      </w:r>
      <w:r w:rsidR="005F2839">
        <w:t xml:space="preserve"> Билибина, д.26 «А»</w:t>
      </w:r>
      <w:r w:rsidR="00792DA7">
        <w:t>, 9 помещений переданы в аренду индивидуальным предпринимателям и предприятиям, 7 помещений (подвалы) находятся в казне и не используются.</w:t>
      </w:r>
    </w:p>
    <w:p w:rsidR="00CB0FB7" w:rsidRDefault="00CB0FB7" w:rsidP="00325A19">
      <w:pPr>
        <w:spacing w:line="360" w:lineRule="auto"/>
        <w:jc w:val="center"/>
        <w:rPr>
          <w:b/>
        </w:rPr>
      </w:pPr>
      <w:r w:rsidRPr="00BB3B17">
        <w:rPr>
          <w:b/>
        </w:rPr>
        <w:t>Анализ поступления в доходную часть бюджета</w:t>
      </w:r>
      <w:r>
        <w:rPr>
          <w:b/>
        </w:rPr>
        <w:t xml:space="preserve"> муниципального образования «Город Алдан»</w:t>
      </w:r>
      <w:r w:rsidRPr="00BB3B17">
        <w:rPr>
          <w:b/>
        </w:rPr>
        <w:t xml:space="preserve"> платежей за </w:t>
      </w:r>
      <w:r>
        <w:rPr>
          <w:b/>
        </w:rPr>
        <w:t>имущество</w:t>
      </w:r>
      <w:r w:rsidR="00363957">
        <w:rPr>
          <w:b/>
        </w:rPr>
        <w:t>, тыс.руб.</w:t>
      </w:r>
    </w:p>
    <w:p w:rsidR="00CB0FB7" w:rsidRPr="00BB3B17" w:rsidRDefault="00CB0FB7" w:rsidP="00CB0FB7">
      <w:pPr>
        <w:spacing w:line="360" w:lineRule="auto"/>
        <w:jc w:val="right"/>
      </w:pPr>
      <w:r w:rsidRPr="00BB3B17">
        <w:t>Таблица</w:t>
      </w:r>
      <w:r w:rsidR="0089668A">
        <w:t xml:space="preserve"> 1.4.2.</w:t>
      </w:r>
    </w:p>
    <w:tbl>
      <w:tblPr>
        <w:tblStyle w:val="a3"/>
        <w:tblW w:w="9928" w:type="dxa"/>
        <w:tblLook w:val="04A0"/>
      </w:tblPr>
      <w:tblGrid>
        <w:gridCol w:w="4361"/>
        <w:gridCol w:w="1882"/>
        <w:gridCol w:w="1843"/>
        <w:gridCol w:w="1842"/>
      </w:tblGrid>
      <w:tr w:rsidR="00CB0FB7" w:rsidTr="00B8246D">
        <w:tc>
          <w:tcPr>
            <w:tcW w:w="4361" w:type="dxa"/>
          </w:tcPr>
          <w:p w:rsidR="00CB0FB7" w:rsidRDefault="00CB0FB7" w:rsidP="00B8246D">
            <w:pPr>
              <w:spacing w:line="360" w:lineRule="auto"/>
              <w:jc w:val="center"/>
            </w:pPr>
            <w:r>
              <w:t>Наименование</w:t>
            </w:r>
          </w:p>
        </w:tc>
        <w:tc>
          <w:tcPr>
            <w:tcW w:w="1882" w:type="dxa"/>
          </w:tcPr>
          <w:p w:rsidR="00CB0FB7" w:rsidRDefault="00CB0FB7" w:rsidP="00B8246D">
            <w:pPr>
              <w:spacing w:line="360" w:lineRule="auto"/>
              <w:jc w:val="center"/>
            </w:pPr>
            <w:r>
              <w:t>2014 год</w:t>
            </w:r>
          </w:p>
        </w:tc>
        <w:tc>
          <w:tcPr>
            <w:tcW w:w="1843" w:type="dxa"/>
          </w:tcPr>
          <w:p w:rsidR="00CB0FB7" w:rsidRDefault="00CB0FB7" w:rsidP="00B8246D">
            <w:pPr>
              <w:spacing w:line="360" w:lineRule="auto"/>
              <w:jc w:val="center"/>
            </w:pPr>
            <w:r>
              <w:t>2015 год</w:t>
            </w:r>
          </w:p>
        </w:tc>
        <w:tc>
          <w:tcPr>
            <w:tcW w:w="1842" w:type="dxa"/>
          </w:tcPr>
          <w:p w:rsidR="00CB0FB7" w:rsidRDefault="00CB0FB7" w:rsidP="00B8246D">
            <w:pPr>
              <w:spacing w:line="360" w:lineRule="auto"/>
              <w:jc w:val="center"/>
            </w:pPr>
            <w:r>
              <w:t>2016 год</w:t>
            </w:r>
          </w:p>
        </w:tc>
      </w:tr>
      <w:tr w:rsidR="00CB0FB7" w:rsidTr="00B8246D">
        <w:tc>
          <w:tcPr>
            <w:tcW w:w="4361" w:type="dxa"/>
          </w:tcPr>
          <w:p w:rsidR="00CB0FB7" w:rsidRDefault="00CB0FB7" w:rsidP="00B8246D">
            <w:pPr>
              <w:spacing w:line="360" w:lineRule="auto"/>
              <w:jc w:val="both"/>
            </w:pPr>
            <w:r>
              <w:t>Аренда имущества</w:t>
            </w:r>
          </w:p>
        </w:tc>
        <w:tc>
          <w:tcPr>
            <w:tcW w:w="1882" w:type="dxa"/>
          </w:tcPr>
          <w:p w:rsidR="00CB0FB7" w:rsidRDefault="007145A5" w:rsidP="00B8246D">
            <w:pPr>
              <w:spacing w:line="360" w:lineRule="auto"/>
              <w:jc w:val="center"/>
            </w:pPr>
            <w:r>
              <w:t>2 443,8</w:t>
            </w:r>
          </w:p>
        </w:tc>
        <w:tc>
          <w:tcPr>
            <w:tcW w:w="1843" w:type="dxa"/>
          </w:tcPr>
          <w:p w:rsidR="00CB0FB7" w:rsidRDefault="007145A5" w:rsidP="00B8246D">
            <w:pPr>
              <w:spacing w:line="360" w:lineRule="auto"/>
              <w:jc w:val="center"/>
            </w:pPr>
            <w:r>
              <w:t>1 695,9</w:t>
            </w:r>
          </w:p>
        </w:tc>
        <w:tc>
          <w:tcPr>
            <w:tcW w:w="1842" w:type="dxa"/>
          </w:tcPr>
          <w:p w:rsidR="00CB0FB7" w:rsidRDefault="007145A5" w:rsidP="00B8246D">
            <w:pPr>
              <w:spacing w:line="360" w:lineRule="auto"/>
              <w:jc w:val="center"/>
            </w:pPr>
            <w:r>
              <w:t>1 476,3</w:t>
            </w:r>
          </w:p>
        </w:tc>
      </w:tr>
      <w:tr w:rsidR="00CB0FB7" w:rsidTr="00B8246D">
        <w:tc>
          <w:tcPr>
            <w:tcW w:w="4361" w:type="dxa"/>
          </w:tcPr>
          <w:p w:rsidR="00CB0FB7" w:rsidRDefault="00CB0FB7" w:rsidP="00B8246D">
            <w:pPr>
              <w:spacing w:line="360" w:lineRule="auto"/>
              <w:jc w:val="both"/>
            </w:pPr>
            <w:r>
              <w:t>Продажа имущества</w:t>
            </w:r>
          </w:p>
        </w:tc>
        <w:tc>
          <w:tcPr>
            <w:tcW w:w="1882" w:type="dxa"/>
          </w:tcPr>
          <w:p w:rsidR="00CB0FB7" w:rsidRDefault="007145A5" w:rsidP="00B8246D">
            <w:pPr>
              <w:spacing w:line="360" w:lineRule="auto"/>
              <w:jc w:val="center"/>
            </w:pPr>
            <w:r>
              <w:t>1 916,3</w:t>
            </w:r>
          </w:p>
        </w:tc>
        <w:tc>
          <w:tcPr>
            <w:tcW w:w="1843" w:type="dxa"/>
          </w:tcPr>
          <w:p w:rsidR="00CB0FB7" w:rsidRDefault="007145A5" w:rsidP="00B8246D">
            <w:pPr>
              <w:spacing w:line="360" w:lineRule="auto"/>
              <w:jc w:val="center"/>
            </w:pPr>
            <w:r>
              <w:t>181,7</w:t>
            </w:r>
          </w:p>
        </w:tc>
        <w:tc>
          <w:tcPr>
            <w:tcW w:w="1842" w:type="dxa"/>
          </w:tcPr>
          <w:p w:rsidR="00CB0FB7" w:rsidRDefault="007145A5" w:rsidP="00B8246D">
            <w:pPr>
              <w:spacing w:line="360" w:lineRule="auto"/>
              <w:jc w:val="center"/>
            </w:pPr>
            <w:r>
              <w:t>1 179,5</w:t>
            </w:r>
          </w:p>
        </w:tc>
      </w:tr>
      <w:tr w:rsidR="00CB0FB7" w:rsidTr="00B8246D">
        <w:tc>
          <w:tcPr>
            <w:tcW w:w="4361" w:type="dxa"/>
          </w:tcPr>
          <w:p w:rsidR="00CB0FB7" w:rsidRPr="000A65D5" w:rsidRDefault="00CB0FB7" w:rsidP="00B8246D">
            <w:pPr>
              <w:spacing w:line="360" w:lineRule="auto"/>
              <w:jc w:val="both"/>
              <w:rPr>
                <w:b/>
              </w:rPr>
            </w:pPr>
            <w:r w:rsidRPr="000A65D5">
              <w:rPr>
                <w:b/>
              </w:rPr>
              <w:t>Итого</w:t>
            </w:r>
          </w:p>
        </w:tc>
        <w:tc>
          <w:tcPr>
            <w:tcW w:w="1882" w:type="dxa"/>
          </w:tcPr>
          <w:p w:rsidR="00CB0FB7" w:rsidRPr="000A65D5" w:rsidRDefault="007145A5" w:rsidP="00B8246D">
            <w:pPr>
              <w:spacing w:line="360" w:lineRule="auto"/>
              <w:jc w:val="center"/>
              <w:rPr>
                <w:b/>
              </w:rPr>
            </w:pPr>
            <w:r>
              <w:rPr>
                <w:b/>
              </w:rPr>
              <w:t>4 360,1</w:t>
            </w:r>
          </w:p>
        </w:tc>
        <w:tc>
          <w:tcPr>
            <w:tcW w:w="1843" w:type="dxa"/>
          </w:tcPr>
          <w:p w:rsidR="00CB0FB7" w:rsidRPr="000A65D5" w:rsidRDefault="007145A5" w:rsidP="00B8246D">
            <w:pPr>
              <w:spacing w:line="360" w:lineRule="auto"/>
              <w:jc w:val="center"/>
              <w:rPr>
                <w:b/>
              </w:rPr>
            </w:pPr>
            <w:r>
              <w:rPr>
                <w:b/>
              </w:rPr>
              <w:t>1 877,6</w:t>
            </w:r>
          </w:p>
        </w:tc>
        <w:tc>
          <w:tcPr>
            <w:tcW w:w="1842" w:type="dxa"/>
          </w:tcPr>
          <w:p w:rsidR="00CB0FB7" w:rsidRPr="000A65D5" w:rsidRDefault="007145A5" w:rsidP="00B8246D">
            <w:pPr>
              <w:spacing w:line="360" w:lineRule="auto"/>
              <w:jc w:val="center"/>
              <w:rPr>
                <w:b/>
              </w:rPr>
            </w:pPr>
            <w:r>
              <w:rPr>
                <w:b/>
              </w:rPr>
              <w:t>2 655,8</w:t>
            </w:r>
          </w:p>
        </w:tc>
      </w:tr>
    </w:tbl>
    <w:p w:rsidR="00CB0FB7" w:rsidRDefault="00CB0FB7" w:rsidP="00602FDD">
      <w:pPr>
        <w:spacing w:line="360" w:lineRule="auto"/>
        <w:jc w:val="both"/>
      </w:pPr>
    </w:p>
    <w:p w:rsidR="00602FDD" w:rsidRDefault="00602FDD" w:rsidP="00602FDD">
      <w:pPr>
        <w:spacing w:line="360" w:lineRule="auto"/>
        <w:jc w:val="both"/>
      </w:pPr>
      <w:r>
        <w:t xml:space="preserve">        Основной </w:t>
      </w:r>
      <w:r w:rsidR="00694231">
        <w:t>задачей</w:t>
      </w:r>
      <w:r>
        <w:t xml:space="preserve"> управления муниципальной собственностью является обеспечение эффективного использования муниципального имущества, его сохранности, воспроизводства, увеличение доходов бюджета городского поселения.</w:t>
      </w:r>
    </w:p>
    <w:p w:rsidR="00602FDD" w:rsidRDefault="00602FDD" w:rsidP="00602FDD">
      <w:pPr>
        <w:spacing w:line="360" w:lineRule="auto"/>
        <w:jc w:val="both"/>
      </w:pPr>
      <w:r>
        <w:t xml:space="preserve">        </w:t>
      </w:r>
      <w:r w:rsidR="008A1751">
        <w:t>М</w:t>
      </w:r>
      <w:r w:rsidR="00D62830">
        <w:t>ероприятия</w:t>
      </w:r>
      <w:r>
        <w:t xml:space="preserve"> в области управления муниципальной собственностью:</w:t>
      </w:r>
    </w:p>
    <w:p w:rsidR="00602FDD" w:rsidRDefault="005721F0" w:rsidP="00602FDD">
      <w:pPr>
        <w:spacing w:line="360" w:lineRule="auto"/>
        <w:jc w:val="both"/>
      </w:pPr>
      <w:r>
        <w:t>-п</w:t>
      </w:r>
      <w:r w:rsidR="003954D0">
        <w:t>родолж</w:t>
      </w:r>
      <w:r w:rsidR="0033140D">
        <w:t>и</w:t>
      </w:r>
      <w:r w:rsidR="003954D0">
        <w:t>ть</w:t>
      </w:r>
      <w:r w:rsidR="00602FDD">
        <w:t xml:space="preserve"> процесс инвентаризации, паспортизации и государственной регистрации муниципального имущества;</w:t>
      </w:r>
    </w:p>
    <w:p w:rsidR="00602FDD" w:rsidRDefault="005721F0" w:rsidP="00602FDD">
      <w:pPr>
        <w:spacing w:line="360" w:lineRule="auto"/>
        <w:jc w:val="both"/>
      </w:pPr>
      <w:r>
        <w:t>-п</w:t>
      </w:r>
      <w:r w:rsidR="003954D0">
        <w:t>овышать</w:t>
      </w:r>
      <w:r w:rsidR="00602FDD">
        <w:t xml:space="preserve"> эффективност</w:t>
      </w:r>
      <w:r w:rsidR="0033140D">
        <w:t>ь</w:t>
      </w:r>
      <w:r w:rsidR="00602FDD">
        <w:t xml:space="preserve"> управления муниципальной собственностью;</w:t>
      </w:r>
    </w:p>
    <w:p w:rsidR="00602FDD" w:rsidRDefault="006F626D" w:rsidP="00602FDD">
      <w:pPr>
        <w:spacing w:line="360" w:lineRule="auto"/>
        <w:jc w:val="both"/>
      </w:pPr>
      <w:r>
        <w:t>-в</w:t>
      </w:r>
      <w:r w:rsidR="003954D0">
        <w:t>овлекать</w:t>
      </w:r>
      <w:r w:rsidR="00602FDD">
        <w:t xml:space="preserve"> в хозяйственный оборот максимально</w:t>
      </w:r>
      <w:r w:rsidR="003954D0">
        <w:t>е</w:t>
      </w:r>
      <w:r w:rsidR="00602FDD">
        <w:t xml:space="preserve"> количеств</w:t>
      </w:r>
      <w:r w:rsidR="003954D0">
        <w:t>о</w:t>
      </w:r>
      <w:r w:rsidR="00602FDD">
        <w:t xml:space="preserve"> объектов муниципальной собственности, бесхозных объектов;</w:t>
      </w:r>
    </w:p>
    <w:p w:rsidR="0054476C" w:rsidRDefault="005721F0" w:rsidP="00602FDD">
      <w:pPr>
        <w:spacing w:line="360" w:lineRule="auto"/>
        <w:jc w:val="both"/>
      </w:pPr>
      <w:r>
        <w:t>-</w:t>
      </w:r>
      <w:r w:rsidR="008667C5">
        <w:t>подготовить ч</w:t>
      </w:r>
      <w:r w:rsidR="0054476C">
        <w:t>аст</w:t>
      </w:r>
      <w:r w:rsidR="003954D0">
        <w:t>ь</w:t>
      </w:r>
      <w:r w:rsidR="0054476C">
        <w:t xml:space="preserve"> муниципальной собственности</w:t>
      </w:r>
      <w:r w:rsidR="008667C5">
        <w:t xml:space="preserve"> к приватизации</w:t>
      </w:r>
      <w:r w:rsidR="0054476C">
        <w:t>, управление которой более эффективно будет осуществл</w:t>
      </w:r>
      <w:r w:rsidR="00400F06">
        <w:t>яться на немуниципальном уровне.</w:t>
      </w:r>
    </w:p>
    <w:p w:rsidR="00F357F1" w:rsidRDefault="006002E0" w:rsidP="004815B3">
      <w:pPr>
        <w:spacing w:line="360" w:lineRule="auto"/>
      </w:pPr>
      <w:r w:rsidRPr="00452CF1">
        <w:rPr>
          <w:b/>
        </w:rPr>
        <w:t>1.</w:t>
      </w:r>
      <w:r w:rsidR="00FD1D2D">
        <w:rPr>
          <w:b/>
        </w:rPr>
        <w:t>5</w:t>
      </w:r>
      <w:r w:rsidRPr="00452CF1">
        <w:rPr>
          <w:b/>
        </w:rPr>
        <w:t>. Промышленность</w:t>
      </w:r>
      <w:r w:rsidR="005B46C1">
        <w:t xml:space="preserve">         </w:t>
      </w:r>
      <w:r w:rsidR="00DB7B3D">
        <w:t xml:space="preserve">    </w:t>
      </w:r>
    </w:p>
    <w:p w:rsidR="00DC5DCA" w:rsidRDefault="00F357F1" w:rsidP="00DC7D49">
      <w:pPr>
        <w:spacing w:line="360" w:lineRule="auto"/>
        <w:jc w:val="both"/>
      </w:pPr>
      <w:r>
        <w:t xml:space="preserve">         </w:t>
      </w:r>
      <w:r w:rsidR="00DB7B3D">
        <w:t>К отрасли «Промышленность» относятся предприятия, занятые добычей и переработкой сырья, производством энергии, потребительских товаров</w:t>
      </w:r>
      <w:r w:rsidR="00610AB0">
        <w:t>, строительных материалов</w:t>
      </w:r>
      <w:r w:rsidR="00DB7B3D">
        <w:t>. На территории муниципального обр</w:t>
      </w:r>
      <w:r w:rsidR="006A42CB">
        <w:t xml:space="preserve">азования «Город Алдан» </w:t>
      </w:r>
      <w:r w:rsidR="00D654D0">
        <w:t>основной отраслью хозяйства, относящ</w:t>
      </w:r>
      <w:r w:rsidR="00D3733B">
        <w:t>ейся</w:t>
      </w:r>
      <w:r w:rsidR="00D654D0">
        <w:t xml:space="preserve"> к промышленности</w:t>
      </w:r>
      <w:r w:rsidR="005C7C2F">
        <w:t>,</w:t>
      </w:r>
      <w:r w:rsidR="00D654D0">
        <w:t xml:space="preserve"> является цветная металлургия. </w:t>
      </w:r>
      <w:r w:rsidR="00250E5F">
        <w:t xml:space="preserve">Основу </w:t>
      </w:r>
      <w:r w:rsidR="008948E9">
        <w:t xml:space="preserve">предприятий занятых цветной металлургией </w:t>
      </w:r>
      <w:r w:rsidR="00250E5F">
        <w:t>составляют золотодобывающие предприятия.</w:t>
      </w:r>
      <w:r w:rsidR="00DC5DCA">
        <w:t xml:space="preserve"> </w:t>
      </w:r>
    </w:p>
    <w:p w:rsidR="00510542" w:rsidRDefault="00DC5DCA" w:rsidP="00DC7D49">
      <w:pPr>
        <w:spacing w:line="360" w:lineRule="auto"/>
        <w:jc w:val="both"/>
      </w:pPr>
      <w:r>
        <w:t xml:space="preserve">         </w:t>
      </w:r>
      <w:r w:rsidR="007E73C4">
        <w:t xml:space="preserve">В отраслевой структуре экономики муниципального образования «Город Алдан»  добыча полезных ископаемых составляет более 50 %. </w:t>
      </w:r>
      <w:r w:rsidR="00DC0CA7">
        <w:t>На территории поселения зарегистрировано 28 предприятий занимающихся</w:t>
      </w:r>
      <w:r w:rsidR="00510542">
        <w:t xml:space="preserve"> добычей золота. Численность работников занятых на этих предприятиях составляет 1 824 человек, </w:t>
      </w:r>
      <w:r w:rsidR="009B35E4">
        <w:t xml:space="preserve"> годовой </w:t>
      </w:r>
      <w:r w:rsidR="00510542">
        <w:t xml:space="preserve">фонд оплаты труда составляет </w:t>
      </w:r>
      <w:r w:rsidR="008457EA">
        <w:t>1 547,6</w:t>
      </w:r>
      <w:r w:rsidR="00510542">
        <w:t xml:space="preserve"> млн.руб.</w:t>
      </w:r>
      <w:r w:rsidR="00DC0CA7">
        <w:t>,</w:t>
      </w:r>
      <w:r w:rsidR="00510542">
        <w:t xml:space="preserve"> средняя заработная плата по отрасли составляет </w:t>
      </w:r>
      <w:r w:rsidR="008457EA">
        <w:t xml:space="preserve">70 710 </w:t>
      </w:r>
      <w:r w:rsidR="00510542">
        <w:t>рублей.</w:t>
      </w:r>
      <w:r w:rsidR="00864114">
        <w:t xml:space="preserve"> Ежегодно в бюджет поселения от золотодобывающих предприятий поступают доходы в виде отчислений от НДФЛ в сумме более 20,0 млн.руб. </w:t>
      </w:r>
    </w:p>
    <w:p w:rsidR="00C528E3" w:rsidRPr="0030551C" w:rsidRDefault="00510542" w:rsidP="00DC7D49">
      <w:pPr>
        <w:spacing w:line="360" w:lineRule="auto"/>
        <w:jc w:val="both"/>
      </w:pPr>
      <w:r>
        <w:lastRenderedPageBreak/>
        <w:t xml:space="preserve">         </w:t>
      </w:r>
      <w:r w:rsidR="009620FE">
        <w:t xml:space="preserve">В 2016 году объем отгруженных товаров собственного производства  предприятий занятых добычей полезных ископаемых составил 14 757,5 млн.руб., что на 48,9 % больше по сравнению с 2015 годом. </w:t>
      </w:r>
      <w:r w:rsidR="002B63B2">
        <w:t xml:space="preserve">         </w:t>
      </w:r>
    </w:p>
    <w:p w:rsidR="00897932" w:rsidRDefault="00897932" w:rsidP="001A092B">
      <w:pPr>
        <w:spacing w:line="360" w:lineRule="auto"/>
        <w:jc w:val="center"/>
        <w:rPr>
          <w:b/>
        </w:rPr>
      </w:pPr>
      <w:r>
        <w:rPr>
          <w:b/>
        </w:rPr>
        <w:t>Динамика объемов добычи золота за период 2014-2016 г.г.</w:t>
      </w:r>
    </w:p>
    <w:p w:rsidR="00897932" w:rsidRPr="00427F17" w:rsidRDefault="00897932" w:rsidP="00897932">
      <w:pPr>
        <w:spacing w:line="360" w:lineRule="auto"/>
        <w:jc w:val="right"/>
      </w:pPr>
      <w:r w:rsidRPr="00427F17">
        <w:t>Таблица 1.</w:t>
      </w:r>
      <w:r>
        <w:t>5</w:t>
      </w:r>
      <w:r w:rsidRPr="00427F17">
        <w:t>.1.</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3650"/>
        <w:gridCol w:w="1146"/>
        <w:gridCol w:w="1568"/>
        <w:gridCol w:w="1427"/>
        <w:gridCol w:w="1226"/>
      </w:tblGrid>
      <w:tr w:rsidR="00897932" w:rsidTr="007E7694">
        <w:tc>
          <w:tcPr>
            <w:tcW w:w="825" w:type="dxa"/>
          </w:tcPr>
          <w:p w:rsidR="00897932" w:rsidRDefault="00897932" w:rsidP="007E7694">
            <w:pPr>
              <w:jc w:val="center"/>
            </w:pPr>
            <w:r>
              <w:t>№ п/п</w:t>
            </w:r>
          </w:p>
        </w:tc>
        <w:tc>
          <w:tcPr>
            <w:tcW w:w="3650" w:type="dxa"/>
          </w:tcPr>
          <w:p w:rsidR="00897932" w:rsidRDefault="00897932" w:rsidP="007E7694">
            <w:pPr>
              <w:jc w:val="center"/>
            </w:pPr>
            <w:r>
              <w:t>Наименование предприятий</w:t>
            </w:r>
          </w:p>
        </w:tc>
        <w:tc>
          <w:tcPr>
            <w:tcW w:w="1146" w:type="dxa"/>
          </w:tcPr>
          <w:p w:rsidR="00897932" w:rsidRDefault="00897932" w:rsidP="007E7694">
            <w:pPr>
              <w:jc w:val="center"/>
            </w:pPr>
            <w:r>
              <w:t>Ед-цы изм.</w:t>
            </w:r>
          </w:p>
        </w:tc>
        <w:tc>
          <w:tcPr>
            <w:tcW w:w="1568" w:type="dxa"/>
          </w:tcPr>
          <w:p w:rsidR="00897932" w:rsidRDefault="00897932" w:rsidP="007E7694">
            <w:pPr>
              <w:jc w:val="center"/>
            </w:pPr>
            <w:r>
              <w:t>2014 год</w:t>
            </w:r>
          </w:p>
        </w:tc>
        <w:tc>
          <w:tcPr>
            <w:tcW w:w="1427" w:type="dxa"/>
          </w:tcPr>
          <w:p w:rsidR="00897932" w:rsidRDefault="00897932" w:rsidP="007E7694">
            <w:pPr>
              <w:jc w:val="center"/>
            </w:pPr>
            <w:r>
              <w:t>2015 год</w:t>
            </w:r>
          </w:p>
        </w:tc>
        <w:tc>
          <w:tcPr>
            <w:tcW w:w="1226" w:type="dxa"/>
          </w:tcPr>
          <w:p w:rsidR="00897932" w:rsidRDefault="00897932" w:rsidP="007E7694">
            <w:pPr>
              <w:jc w:val="center"/>
            </w:pPr>
            <w:r>
              <w:t>2016 год</w:t>
            </w:r>
          </w:p>
        </w:tc>
      </w:tr>
      <w:tr w:rsidR="00897932" w:rsidTr="007E7694">
        <w:tc>
          <w:tcPr>
            <w:tcW w:w="825" w:type="dxa"/>
          </w:tcPr>
          <w:p w:rsidR="00897932" w:rsidRDefault="00897932" w:rsidP="007E7694">
            <w:pPr>
              <w:jc w:val="center"/>
            </w:pPr>
            <w:r>
              <w:t>1</w:t>
            </w:r>
          </w:p>
        </w:tc>
        <w:tc>
          <w:tcPr>
            <w:tcW w:w="3650" w:type="dxa"/>
          </w:tcPr>
          <w:p w:rsidR="00897932" w:rsidRDefault="00897932" w:rsidP="007E7694">
            <w:pPr>
              <w:jc w:val="center"/>
            </w:pPr>
            <w:r>
              <w:t>2</w:t>
            </w:r>
          </w:p>
        </w:tc>
        <w:tc>
          <w:tcPr>
            <w:tcW w:w="1146" w:type="dxa"/>
          </w:tcPr>
          <w:p w:rsidR="00897932" w:rsidRDefault="00897932" w:rsidP="007E7694">
            <w:pPr>
              <w:jc w:val="center"/>
            </w:pPr>
            <w:r>
              <w:t>3</w:t>
            </w:r>
          </w:p>
        </w:tc>
        <w:tc>
          <w:tcPr>
            <w:tcW w:w="1568" w:type="dxa"/>
          </w:tcPr>
          <w:p w:rsidR="00897932" w:rsidRDefault="00897932" w:rsidP="007E7694">
            <w:pPr>
              <w:jc w:val="center"/>
            </w:pPr>
            <w:r>
              <w:t>4</w:t>
            </w:r>
          </w:p>
        </w:tc>
        <w:tc>
          <w:tcPr>
            <w:tcW w:w="1427" w:type="dxa"/>
          </w:tcPr>
          <w:p w:rsidR="00897932" w:rsidRDefault="00897932" w:rsidP="007E7694">
            <w:pPr>
              <w:jc w:val="center"/>
            </w:pPr>
            <w:r>
              <w:t>5</w:t>
            </w:r>
          </w:p>
        </w:tc>
        <w:tc>
          <w:tcPr>
            <w:tcW w:w="1226" w:type="dxa"/>
          </w:tcPr>
          <w:p w:rsidR="00897932" w:rsidRDefault="00897932" w:rsidP="007E7694">
            <w:pPr>
              <w:jc w:val="center"/>
            </w:pPr>
            <w:r>
              <w:t>6</w:t>
            </w:r>
          </w:p>
        </w:tc>
      </w:tr>
      <w:tr w:rsidR="00897932" w:rsidTr="007E7694">
        <w:tc>
          <w:tcPr>
            <w:tcW w:w="825" w:type="dxa"/>
          </w:tcPr>
          <w:p w:rsidR="00897932" w:rsidRPr="00A86197" w:rsidRDefault="00897932" w:rsidP="007E7694">
            <w:pPr>
              <w:jc w:val="center"/>
              <w:rPr>
                <w:b/>
              </w:rPr>
            </w:pPr>
            <w:r w:rsidRPr="00A86197">
              <w:rPr>
                <w:b/>
              </w:rPr>
              <w:t>1.</w:t>
            </w:r>
          </w:p>
        </w:tc>
        <w:tc>
          <w:tcPr>
            <w:tcW w:w="3650" w:type="dxa"/>
          </w:tcPr>
          <w:p w:rsidR="00897932" w:rsidRPr="00A86197" w:rsidRDefault="00897932" w:rsidP="007E7694">
            <w:pPr>
              <w:jc w:val="both"/>
              <w:rPr>
                <w:b/>
              </w:rPr>
            </w:pPr>
            <w:r w:rsidRPr="00A86197">
              <w:rPr>
                <w:b/>
              </w:rPr>
              <w:t>Объем производства, всего в т.ч.</w:t>
            </w:r>
          </w:p>
        </w:tc>
        <w:tc>
          <w:tcPr>
            <w:tcW w:w="1146" w:type="dxa"/>
          </w:tcPr>
          <w:p w:rsidR="00897932" w:rsidRPr="00A86197" w:rsidRDefault="00897932" w:rsidP="007E7694">
            <w:pPr>
              <w:jc w:val="center"/>
              <w:rPr>
                <w:b/>
              </w:rPr>
            </w:pPr>
            <w:r>
              <w:rPr>
                <w:b/>
              </w:rPr>
              <w:t>кг</w:t>
            </w:r>
          </w:p>
        </w:tc>
        <w:tc>
          <w:tcPr>
            <w:tcW w:w="1568" w:type="dxa"/>
          </w:tcPr>
          <w:p w:rsidR="00897932" w:rsidRPr="00A86197" w:rsidRDefault="00897932" w:rsidP="007E7694">
            <w:pPr>
              <w:jc w:val="center"/>
              <w:rPr>
                <w:b/>
              </w:rPr>
            </w:pPr>
            <w:r>
              <w:rPr>
                <w:b/>
              </w:rPr>
              <w:t>3 955</w:t>
            </w:r>
          </w:p>
        </w:tc>
        <w:tc>
          <w:tcPr>
            <w:tcW w:w="1427" w:type="dxa"/>
          </w:tcPr>
          <w:p w:rsidR="00897932" w:rsidRPr="00A86197" w:rsidRDefault="00897932" w:rsidP="007E7694">
            <w:pPr>
              <w:jc w:val="center"/>
              <w:rPr>
                <w:b/>
              </w:rPr>
            </w:pPr>
            <w:r>
              <w:rPr>
                <w:b/>
              </w:rPr>
              <w:t>4 109</w:t>
            </w:r>
          </w:p>
        </w:tc>
        <w:tc>
          <w:tcPr>
            <w:tcW w:w="1226" w:type="dxa"/>
          </w:tcPr>
          <w:p w:rsidR="00897932" w:rsidRPr="00C20983" w:rsidRDefault="00897932" w:rsidP="007E7694">
            <w:pPr>
              <w:jc w:val="center"/>
              <w:rPr>
                <w:b/>
              </w:rPr>
            </w:pPr>
            <w:r>
              <w:rPr>
                <w:b/>
              </w:rPr>
              <w:t>4 756</w:t>
            </w:r>
          </w:p>
        </w:tc>
      </w:tr>
      <w:tr w:rsidR="00897932" w:rsidTr="007E7694">
        <w:tc>
          <w:tcPr>
            <w:tcW w:w="825" w:type="dxa"/>
          </w:tcPr>
          <w:p w:rsidR="00897932" w:rsidRDefault="00897932" w:rsidP="007E7694">
            <w:pPr>
              <w:jc w:val="center"/>
            </w:pPr>
            <w:r>
              <w:t>1.1.</w:t>
            </w:r>
          </w:p>
        </w:tc>
        <w:tc>
          <w:tcPr>
            <w:tcW w:w="3650" w:type="dxa"/>
          </w:tcPr>
          <w:p w:rsidR="00897932" w:rsidRDefault="00897932" w:rsidP="007E7694">
            <w:pPr>
              <w:jc w:val="both"/>
            </w:pPr>
            <w:r>
              <w:t>ПАО «Селигдар»</w:t>
            </w:r>
          </w:p>
        </w:tc>
        <w:tc>
          <w:tcPr>
            <w:tcW w:w="1146" w:type="dxa"/>
          </w:tcPr>
          <w:p w:rsidR="00897932" w:rsidRDefault="00897932" w:rsidP="007E7694">
            <w:pPr>
              <w:jc w:val="center"/>
            </w:pPr>
          </w:p>
        </w:tc>
        <w:tc>
          <w:tcPr>
            <w:tcW w:w="1568" w:type="dxa"/>
          </w:tcPr>
          <w:p w:rsidR="00897932" w:rsidRDefault="00897932" w:rsidP="007E7694">
            <w:pPr>
              <w:jc w:val="center"/>
            </w:pPr>
            <w:r>
              <w:t>75</w:t>
            </w:r>
          </w:p>
        </w:tc>
        <w:tc>
          <w:tcPr>
            <w:tcW w:w="1427" w:type="dxa"/>
          </w:tcPr>
          <w:p w:rsidR="00897932" w:rsidRDefault="00897932" w:rsidP="007E7694">
            <w:pPr>
              <w:jc w:val="center"/>
            </w:pPr>
            <w:r>
              <w:t>74</w:t>
            </w:r>
          </w:p>
        </w:tc>
        <w:tc>
          <w:tcPr>
            <w:tcW w:w="1226" w:type="dxa"/>
          </w:tcPr>
          <w:p w:rsidR="00897932" w:rsidRPr="00C20983" w:rsidRDefault="00897932" w:rsidP="007E7694">
            <w:pPr>
              <w:jc w:val="center"/>
            </w:pPr>
            <w:r>
              <w:t>62</w:t>
            </w:r>
          </w:p>
        </w:tc>
      </w:tr>
      <w:tr w:rsidR="00897932" w:rsidTr="007E7694">
        <w:tc>
          <w:tcPr>
            <w:tcW w:w="825" w:type="dxa"/>
          </w:tcPr>
          <w:p w:rsidR="00897932" w:rsidRDefault="00897932" w:rsidP="007E7694">
            <w:pPr>
              <w:jc w:val="center"/>
            </w:pPr>
            <w:r>
              <w:t>1.2.</w:t>
            </w:r>
          </w:p>
        </w:tc>
        <w:tc>
          <w:tcPr>
            <w:tcW w:w="3650" w:type="dxa"/>
          </w:tcPr>
          <w:p w:rsidR="00897932" w:rsidRDefault="00897932" w:rsidP="007E7694">
            <w:pPr>
              <w:jc w:val="both"/>
            </w:pPr>
            <w:r>
              <w:t>ЗАО «Лунное»</w:t>
            </w:r>
          </w:p>
        </w:tc>
        <w:tc>
          <w:tcPr>
            <w:tcW w:w="1146" w:type="dxa"/>
          </w:tcPr>
          <w:p w:rsidR="00897932" w:rsidRDefault="00897932" w:rsidP="007E7694">
            <w:pPr>
              <w:jc w:val="center"/>
            </w:pPr>
          </w:p>
        </w:tc>
        <w:tc>
          <w:tcPr>
            <w:tcW w:w="1568" w:type="dxa"/>
          </w:tcPr>
          <w:p w:rsidR="00897932" w:rsidRDefault="00897932" w:rsidP="007E7694">
            <w:pPr>
              <w:jc w:val="center"/>
            </w:pPr>
            <w:r>
              <w:t>314</w:t>
            </w:r>
          </w:p>
        </w:tc>
        <w:tc>
          <w:tcPr>
            <w:tcW w:w="1427" w:type="dxa"/>
          </w:tcPr>
          <w:p w:rsidR="00897932" w:rsidRDefault="00897932" w:rsidP="007E7694">
            <w:pPr>
              <w:jc w:val="center"/>
            </w:pPr>
            <w:r>
              <w:t>199</w:t>
            </w:r>
          </w:p>
        </w:tc>
        <w:tc>
          <w:tcPr>
            <w:tcW w:w="1226" w:type="dxa"/>
          </w:tcPr>
          <w:p w:rsidR="00897932" w:rsidRPr="00C20983" w:rsidRDefault="00897932" w:rsidP="007E7694">
            <w:pPr>
              <w:jc w:val="center"/>
            </w:pPr>
            <w:r>
              <w:t>407</w:t>
            </w:r>
          </w:p>
        </w:tc>
      </w:tr>
      <w:tr w:rsidR="00897932" w:rsidTr="007E7694">
        <w:tc>
          <w:tcPr>
            <w:tcW w:w="825" w:type="dxa"/>
          </w:tcPr>
          <w:p w:rsidR="00897932" w:rsidRDefault="00897932" w:rsidP="007E7694">
            <w:pPr>
              <w:jc w:val="center"/>
            </w:pPr>
            <w:r>
              <w:t>1.3.</w:t>
            </w:r>
          </w:p>
        </w:tc>
        <w:tc>
          <w:tcPr>
            <w:tcW w:w="3650" w:type="dxa"/>
          </w:tcPr>
          <w:p w:rsidR="00897932" w:rsidRDefault="00897932" w:rsidP="007E7694">
            <w:pPr>
              <w:jc w:val="both"/>
            </w:pPr>
            <w:r>
              <w:t>ЗАО «Рябиновое»</w:t>
            </w:r>
          </w:p>
        </w:tc>
        <w:tc>
          <w:tcPr>
            <w:tcW w:w="1146" w:type="dxa"/>
          </w:tcPr>
          <w:p w:rsidR="00897932" w:rsidRDefault="00897932" w:rsidP="007E7694">
            <w:pPr>
              <w:jc w:val="center"/>
            </w:pPr>
          </w:p>
        </w:tc>
        <w:tc>
          <w:tcPr>
            <w:tcW w:w="1568" w:type="dxa"/>
          </w:tcPr>
          <w:p w:rsidR="00897932" w:rsidRDefault="00897932" w:rsidP="007E7694">
            <w:pPr>
              <w:jc w:val="center"/>
            </w:pPr>
            <w:r>
              <w:t>659</w:t>
            </w:r>
          </w:p>
        </w:tc>
        <w:tc>
          <w:tcPr>
            <w:tcW w:w="1427" w:type="dxa"/>
          </w:tcPr>
          <w:p w:rsidR="00897932" w:rsidRDefault="00897932" w:rsidP="007E7694">
            <w:pPr>
              <w:jc w:val="center"/>
            </w:pPr>
            <w:r>
              <w:t>676</w:t>
            </w:r>
          </w:p>
        </w:tc>
        <w:tc>
          <w:tcPr>
            <w:tcW w:w="1226" w:type="dxa"/>
          </w:tcPr>
          <w:p w:rsidR="00897932" w:rsidRDefault="00897932" w:rsidP="007E7694">
            <w:pPr>
              <w:jc w:val="center"/>
            </w:pPr>
            <w:r>
              <w:t>793</w:t>
            </w:r>
          </w:p>
        </w:tc>
      </w:tr>
      <w:tr w:rsidR="00897932" w:rsidTr="007E7694">
        <w:tc>
          <w:tcPr>
            <w:tcW w:w="825" w:type="dxa"/>
          </w:tcPr>
          <w:p w:rsidR="00897932" w:rsidRDefault="00897932" w:rsidP="007E7694">
            <w:pPr>
              <w:jc w:val="center"/>
            </w:pPr>
            <w:r>
              <w:t>1.4.</w:t>
            </w:r>
          </w:p>
        </w:tc>
        <w:tc>
          <w:tcPr>
            <w:tcW w:w="3650" w:type="dxa"/>
          </w:tcPr>
          <w:p w:rsidR="00897932" w:rsidRDefault="00897932" w:rsidP="007E7694">
            <w:pPr>
              <w:jc w:val="both"/>
            </w:pPr>
            <w:r>
              <w:t>ОАО  «Золото Селигдара»</w:t>
            </w:r>
          </w:p>
        </w:tc>
        <w:tc>
          <w:tcPr>
            <w:tcW w:w="1146" w:type="dxa"/>
          </w:tcPr>
          <w:p w:rsidR="00897932" w:rsidRDefault="00897932" w:rsidP="007E7694">
            <w:pPr>
              <w:jc w:val="center"/>
            </w:pPr>
          </w:p>
        </w:tc>
        <w:tc>
          <w:tcPr>
            <w:tcW w:w="1568" w:type="dxa"/>
          </w:tcPr>
          <w:p w:rsidR="00897932" w:rsidRDefault="00897932" w:rsidP="007E7694">
            <w:pPr>
              <w:jc w:val="center"/>
            </w:pPr>
            <w:r>
              <w:t>2 283</w:t>
            </w:r>
          </w:p>
        </w:tc>
        <w:tc>
          <w:tcPr>
            <w:tcW w:w="1427" w:type="dxa"/>
          </w:tcPr>
          <w:p w:rsidR="00897932" w:rsidRDefault="00897932" w:rsidP="007E7694">
            <w:pPr>
              <w:jc w:val="center"/>
            </w:pPr>
            <w:r>
              <w:t>2 266</w:t>
            </w:r>
          </w:p>
        </w:tc>
        <w:tc>
          <w:tcPr>
            <w:tcW w:w="1226" w:type="dxa"/>
          </w:tcPr>
          <w:p w:rsidR="00897932" w:rsidRDefault="00897932" w:rsidP="007E7694">
            <w:pPr>
              <w:jc w:val="center"/>
            </w:pPr>
            <w:r>
              <w:t>2 684</w:t>
            </w:r>
          </w:p>
        </w:tc>
      </w:tr>
      <w:tr w:rsidR="00897932" w:rsidTr="007E7694">
        <w:tc>
          <w:tcPr>
            <w:tcW w:w="825" w:type="dxa"/>
          </w:tcPr>
          <w:p w:rsidR="00897932" w:rsidRDefault="00897932" w:rsidP="007E7694">
            <w:pPr>
              <w:jc w:val="center"/>
            </w:pPr>
            <w:r>
              <w:t>1.5.</w:t>
            </w:r>
          </w:p>
        </w:tc>
        <w:tc>
          <w:tcPr>
            <w:tcW w:w="3650" w:type="dxa"/>
          </w:tcPr>
          <w:p w:rsidR="00897932" w:rsidRDefault="00897932" w:rsidP="007E7694">
            <w:pPr>
              <w:jc w:val="both"/>
            </w:pPr>
            <w:r>
              <w:t>ЗАО «Саха Голд Майнинг»</w:t>
            </w:r>
          </w:p>
        </w:tc>
        <w:tc>
          <w:tcPr>
            <w:tcW w:w="1146" w:type="dxa"/>
          </w:tcPr>
          <w:p w:rsidR="00897932" w:rsidRDefault="00897932" w:rsidP="007E7694">
            <w:pPr>
              <w:jc w:val="center"/>
            </w:pPr>
          </w:p>
        </w:tc>
        <w:tc>
          <w:tcPr>
            <w:tcW w:w="1568" w:type="dxa"/>
          </w:tcPr>
          <w:p w:rsidR="00897932" w:rsidRDefault="00897932" w:rsidP="007E7694">
            <w:pPr>
              <w:jc w:val="center"/>
            </w:pPr>
            <w:r>
              <w:t>199</w:t>
            </w:r>
          </w:p>
        </w:tc>
        <w:tc>
          <w:tcPr>
            <w:tcW w:w="1427" w:type="dxa"/>
          </w:tcPr>
          <w:p w:rsidR="00897932" w:rsidRDefault="00897932" w:rsidP="007E7694">
            <w:pPr>
              <w:jc w:val="center"/>
            </w:pPr>
            <w:r>
              <w:t>434</w:t>
            </w:r>
          </w:p>
        </w:tc>
        <w:tc>
          <w:tcPr>
            <w:tcW w:w="1226" w:type="dxa"/>
          </w:tcPr>
          <w:p w:rsidR="00897932" w:rsidRDefault="00897932" w:rsidP="007E7694">
            <w:pPr>
              <w:jc w:val="center"/>
            </w:pPr>
            <w:r>
              <w:t>308</w:t>
            </w:r>
          </w:p>
        </w:tc>
      </w:tr>
      <w:tr w:rsidR="00897932" w:rsidTr="007E7694">
        <w:tc>
          <w:tcPr>
            <w:tcW w:w="825" w:type="dxa"/>
          </w:tcPr>
          <w:p w:rsidR="00897932" w:rsidRDefault="00897932" w:rsidP="007E7694">
            <w:pPr>
              <w:jc w:val="center"/>
            </w:pPr>
            <w:r>
              <w:t>1.6.</w:t>
            </w:r>
          </w:p>
        </w:tc>
        <w:tc>
          <w:tcPr>
            <w:tcW w:w="3650" w:type="dxa"/>
          </w:tcPr>
          <w:p w:rsidR="00897932" w:rsidRDefault="00897932" w:rsidP="007E7694">
            <w:pPr>
              <w:jc w:val="both"/>
            </w:pPr>
            <w:r>
              <w:t>ООО «Прогресс»</w:t>
            </w:r>
          </w:p>
        </w:tc>
        <w:tc>
          <w:tcPr>
            <w:tcW w:w="1146" w:type="dxa"/>
          </w:tcPr>
          <w:p w:rsidR="00897932" w:rsidRDefault="00897932" w:rsidP="007E7694">
            <w:pPr>
              <w:jc w:val="center"/>
            </w:pPr>
          </w:p>
        </w:tc>
        <w:tc>
          <w:tcPr>
            <w:tcW w:w="1568" w:type="dxa"/>
          </w:tcPr>
          <w:p w:rsidR="00897932" w:rsidRDefault="00897932" w:rsidP="007E7694">
            <w:pPr>
              <w:jc w:val="center"/>
            </w:pPr>
            <w:r>
              <w:t>352</w:t>
            </w:r>
          </w:p>
        </w:tc>
        <w:tc>
          <w:tcPr>
            <w:tcW w:w="1427" w:type="dxa"/>
          </w:tcPr>
          <w:p w:rsidR="00897932" w:rsidRDefault="00897932" w:rsidP="007E7694">
            <w:pPr>
              <w:jc w:val="center"/>
            </w:pPr>
            <w:r>
              <w:t>323</w:t>
            </w:r>
          </w:p>
        </w:tc>
        <w:tc>
          <w:tcPr>
            <w:tcW w:w="1226" w:type="dxa"/>
          </w:tcPr>
          <w:p w:rsidR="00897932" w:rsidRDefault="00897932" w:rsidP="007E7694">
            <w:pPr>
              <w:jc w:val="center"/>
            </w:pPr>
            <w:r>
              <w:t>343</w:t>
            </w:r>
          </w:p>
        </w:tc>
      </w:tr>
      <w:tr w:rsidR="00897932" w:rsidTr="007E7694">
        <w:tc>
          <w:tcPr>
            <w:tcW w:w="825" w:type="dxa"/>
          </w:tcPr>
          <w:p w:rsidR="00897932" w:rsidRDefault="00897932" w:rsidP="007E7694">
            <w:pPr>
              <w:jc w:val="center"/>
            </w:pPr>
            <w:r>
              <w:t>1.7.</w:t>
            </w:r>
          </w:p>
        </w:tc>
        <w:tc>
          <w:tcPr>
            <w:tcW w:w="3650" w:type="dxa"/>
          </w:tcPr>
          <w:p w:rsidR="00897932" w:rsidRPr="00420908" w:rsidRDefault="00897932" w:rsidP="007E7694">
            <w:pPr>
              <w:jc w:val="both"/>
            </w:pPr>
            <w:r>
              <w:t>ЗДК «</w:t>
            </w:r>
            <w:r>
              <w:rPr>
                <w:lang w:val="en-US"/>
              </w:rPr>
              <w:t>XXI</w:t>
            </w:r>
            <w:r>
              <w:t xml:space="preserve"> век»</w:t>
            </w:r>
          </w:p>
        </w:tc>
        <w:tc>
          <w:tcPr>
            <w:tcW w:w="1146" w:type="dxa"/>
          </w:tcPr>
          <w:p w:rsidR="00897932" w:rsidRDefault="00897932" w:rsidP="007E7694">
            <w:pPr>
              <w:jc w:val="center"/>
            </w:pPr>
          </w:p>
        </w:tc>
        <w:tc>
          <w:tcPr>
            <w:tcW w:w="1568" w:type="dxa"/>
          </w:tcPr>
          <w:p w:rsidR="00897932" w:rsidRDefault="00897932" w:rsidP="007E7694">
            <w:pPr>
              <w:jc w:val="center"/>
            </w:pPr>
            <w:r>
              <w:t>17</w:t>
            </w:r>
          </w:p>
        </w:tc>
        <w:tc>
          <w:tcPr>
            <w:tcW w:w="1427" w:type="dxa"/>
          </w:tcPr>
          <w:p w:rsidR="00897932" w:rsidRDefault="00897932" w:rsidP="007E7694">
            <w:pPr>
              <w:jc w:val="center"/>
            </w:pPr>
            <w:r>
              <w:t>80</w:t>
            </w:r>
          </w:p>
        </w:tc>
        <w:tc>
          <w:tcPr>
            <w:tcW w:w="1226" w:type="dxa"/>
          </w:tcPr>
          <w:p w:rsidR="00897932" w:rsidRDefault="00897932" w:rsidP="007E7694">
            <w:pPr>
              <w:jc w:val="center"/>
            </w:pPr>
            <w:r>
              <w:t>103</w:t>
            </w:r>
          </w:p>
        </w:tc>
      </w:tr>
      <w:tr w:rsidR="00897932" w:rsidTr="007E7694">
        <w:tc>
          <w:tcPr>
            <w:tcW w:w="825" w:type="dxa"/>
          </w:tcPr>
          <w:p w:rsidR="00897932" w:rsidRDefault="00897932" w:rsidP="007E7694">
            <w:pPr>
              <w:jc w:val="center"/>
            </w:pPr>
            <w:r>
              <w:t>1.8.</w:t>
            </w:r>
          </w:p>
        </w:tc>
        <w:tc>
          <w:tcPr>
            <w:tcW w:w="3650" w:type="dxa"/>
          </w:tcPr>
          <w:p w:rsidR="00897932" w:rsidRDefault="00897932" w:rsidP="007E7694">
            <w:pPr>
              <w:jc w:val="both"/>
            </w:pPr>
            <w:r>
              <w:t>ООО «Континент»</w:t>
            </w:r>
          </w:p>
        </w:tc>
        <w:tc>
          <w:tcPr>
            <w:tcW w:w="1146" w:type="dxa"/>
          </w:tcPr>
          <w:p w:rsidR="00897932" w:rsidRDefault="00897932" w:rsidP="007E7694">
            <w:pPr>
              <w:jc w:val="center"/>
            </w:pPr>
          </w:p>
        </w:tc>
        <w:tc>
          <w:tcPr>
            <w:tcW w:w="1568" w:type="dxa"/>
          </w:tcPr>
          <w:p w:rsidR="00897932" w:rsidRDefault="00897932" w:rsidP="007E7694">
            <w:pPr>
              <w:jc w:val="center"/>
            </w:pPr>
            <w:r>
              <w:t>56</w:t>
            </w:r>
          </w:p>
        </w:tc>
        <w:tc>
          <w:tcPr>
            <w:tcW w:w="1427" w:type="dxa"/>
          </w:tcPr>
          <w:p w:rsidR="00897932" w:rsidRDefault="00897932" w:rsidP="007E7694">
            <w:pPr>
              <w:jc w:val="center"/>
            </w:pPr>
            <w:r>
              <w:t>57</w:t>
            </w:r>
          </w:p>
        </w:tc>
        <w:tc>
          <w:tcPr>
            <w:tcW w:w="1226" w:type="dxa"/>
          </w:tcPr>
          <w:p w:rsidR="00897932" w:rsidRDefault="00897932" w:rsidP="007E7694">
            <w:pPr>
              <w:jc w:val="center"/>
            </w:pPr>
            <w:r>
              <w:t>56</w:t>
            </w:r>
          </w:p>
        </w:tc>
      </w:tr>
    </w:tbl>
    <w:p w:rsidR="00897932" w:rsidRDefault="00897932" w:rsidP="00897932">
      <w:pPr>
        <w:rPr>
          <w:b/>
        </w:rPr>
      </w:pPr>
    </w:p>
    <w:p w:rsidR="00897932" w:rsidRDefault="00897932" w:rsidP="00897932">
      <w:pPr>
        <w:spacing w:line="360" w:lineRule="auto"/>
        <w:jc w:val="both"/>
      </w:pPr>
      <w:r>
        <w:t xml:space="preserve">          Золотодобывающие предприятия постоянно ведут работу по увеличению объемов добычи драгоценного металла. Проводимые геологоразведочные работы показали высокий потенциал прироста запасов золота на месторождениях холдинга «Селигдар». На государственный баланс поставлены запасы около 20 тонн золота, построен завод кучного выщелачивания мощностью 0,5 тонн золота в год. Около 20 лет предприятия холдинга «Селигдар» используют технологию выщелачивания, что дает возможность перейти к рудным месторождениям. За годы реализации программы холдингом реализованы инвестиционные проекты по месторождениям «Подгол</w:t>
      </w:r>
      <w:r w:rsidR="0029516A">
        <w:t>е</w:t>
      </w:r>
      <w:r>
        <w:t>чное», «Лунное». В настоящее время предприятием реализуется крупный проект по разработке месторождения «Рябиновое», стартовавший в 2008 году. В рамках проекта идет строительство золотоизвл</w:t>
      </w:r>
      <w:r w:rsidR="00910051">
        <w:t>е</w:t>
      </w:r>
      <w:r>
        <w:t xml:space="preserve">кательной фабрики мощностью добычи около 2 тонн металла в год, в декабре 2016 года начаты пусконаладочные работы. Ввод в эксплуатацию фабрики позволит увеличить производство золота на данном месторождении до 2 тонн и перейти от сезонной добычи к круглогодичной. В декабре 2016 года ПАО «Селигдар» приобрело золотоносный участок Пуриканская площадь с ресурсным потенциалом 6,8 тоны, сейчас ведутся геологоразведочные работы. Холдинг намерен заняться добычей полевого шпата – строительного материала, используемого для производства керамики. </w:t>
      </w:r>
    </w:p>
    <w:p w:rsidR="00897932" w:rsidRDefault="00897932" w:rsidP="00897932">
      <w:pPr>
        <w:spacing w:line="360" w:lineRule="auto"/>
        <w:jc w:val="both"/>
      </w:pPr>
      <w:r>
        <w:t xml:space="preserve">         Предприятием ЗАО «СахаГолдМайнинг» планируется к реализации инвестиционный проект «Погребная россыпь реки Б.Куранах», в 2016 году завершен монтаж новой драги, позволяющей поднимать золотоносные пески с глубины 30 метров. Вводимая в строй новая драга оснащена современным электронным оборудованием с установкой обогатительного комплекса. </w:t>
      </w:r>
    </w:p>
    <w:p w:rsidR="00897932" w:rsidRDefault="00897932" w:rsidP="00897932">
      <w:pPr>
        <w:spacing w:line="360" w:lineRule="auto"/>
        <w:jc w:val="both"/>
      </w:pPr>
      <w:r>
        <w:lastRenderedPageBreak/>
        <w:t xml:space="preserve">         Реализация вышеназванных инвестиционных проектов позволит увеличить объемы золотодобычи к 2030 году до 12 тонн</w:t>
      </w:r>
      <w:r w:rsidR="00FF6544">
        <w:t xml:space="preserve"> в год</w:t>
      </w:r>
      <w:r>
        <w:t>.</w:t>
      </w:r>
    </w:p>
    <w:p w:rsidR="00D433CB" w:rsidRDefault="00FB3AFC" w:rsidP="00D433CB">
      <w:pPr>
        <w:spacing w:line="360" w:lineRule="auto"/>
        <w:jc w:val="both"/>
      </w:pPr>
      <w:r>
        <w:t xml:space="preserve">         </w:t>
      </w:r>
      <w:r w:rsidR="007A76FF">
        <w:t>На территории муниципального образования «Город Алдан» зарегистрированы 18 предприятий, занимающихся производством и распределением электроэнергии, газа и воды. Из них крупные предприятия это АО «ДРСК» филиал «ЮЯЭС», филиал АО «Теплоэнергосервис», ООО «Газпром Трансгаз Томск», ООО «Промвентиляция»</w:t>
      </w:r>
      <w:r w:rsidR="0075213E">
        <w:t xml:space="preserve"> и другие.</w:t>
      </w:r>
      <w:r w:rsidR="00D6618E">
        <w:t xml:space="preserve"> На данных предприятиях численность работающих составляет 1 118 человек, годовой фонд оплаты труда </w:t>
      </w:r>
      <w:r w:rsidR="001A6B94">
        <w:t>составляет</w:t>
      </w:r>
      <w:r w:rsidR="00D6618E">
        <w:t xml:space="preserve"> 802,1 млн.руб., </w:t>
      </w:r>
      <w:r w:rsidR="009B35E4">
        <w:t>средняя</w:t>
      </w:r>
      <w:r w:rsidR="00D6618E">
        <w:t xml:space="preserve"> </w:t>
      </w:r>
      <w:r w:rsidR="009B35E4">
        <w:t xml:space="preserve">месячная </w:t>
      </w:r>
      <w:r w:rsidR="00D6618E">
        <w:t>заработная плата</w:t>
      </w:r>
      <w:r w:rsidR="009B35E4">
        <w:t xml:space="preserve"> по отрасли </w:t>
      </w:r>
      <w:r w:rsidR="001A6B94">
        <w:t>составляет</w:t>
      </w:r>
      <w:r w:rsidR="00D6618E">
        <w:t xml:space="preserve"> 59 890 рублей.</w:t>
      </w:r>
      <w:r w:rsidR="00BF237B">
        <w:t xml:space="preserve"> </w:t>
      </w:r>
      <w:r w:rsidR="00D433CB">
        <w:t xml:space="preserve">Ежегодно в бюджет поселения от </w:t>
      </w:r>
      <w:r w:rsidR="00AC06CC">
        <w:t xml:space="preserve">предприятий </w:t>
      </w:r>
      <w:r w:rsidR="00D433CB">
        <w:t xml:space="preserve">поступают доходы в виде отчислений от НДФЛ в сумме более 10,0 млн.руб. </w:t>
      </w:r>
    </w:p>
    <w:p w:rsidR="00004089" w:rsidRDefault="008352DE" w:rsidP="008352DE">
      <w:pPr>
        <w:spacing w:line="360" w:lineRule="auto"/>
        <w:jc w:val="both"/>
      </w:pPr>
      <w:r>
        <w:t xml:space="preserve">         В 2016 году объем отгруженных товаров собственного производства  предприятий занятых  производством и распределением электроэнергии, газа и воды составил 2 357,4 млн.руб., что на 10,2 % больше по сравнению с 2015 годом.  </w:t>
      </w:r>
    </w:p>
    <w:p w:rsidR="00207A49" w:rsidRDefault="00207A49" w:rsidP="008352DE">
      <w:pPr>
        <w:spacing w:line="360" w:lineRule="auto"/>
        <w:jc w:val="both"/>
      </w:pPr>
      <w:r>
        <w:t xml:space="preserve">         Алданский район является одним из лесосырьевых районов республики. Основные запасы </w:t>
      </w:r>
      <w:r>
        <w:rPr>
          <w:lang w:val="en-US"/>
        </w:rPr>
        <w:t>III</w:t>
      </w:r>
      <w:r w:rsidRPr="00207A49">
        <w:t xml:space="preserve"> </w:t>
      </w:r>
      <w:r>
        <w:t xml:space="preserve">группы хвойных лесов составляют всего 1 146 903,6 тыс.м3, из них в границах муниципального образования «Город Алдан» 287 978,0 тыс.м3, из них возможных для эксплуатации всего 314 546,3 тыс.м3, из них в границах поселения 36 103,0 тыс.м3, что составляет всего 12,5 % от общего запаса.  </w:t>
      </w:r>
      <w:r w:rsidR="00004089">
        <w:t xml:space="preserve">         </w:t>
      </w:r>
    </w:p>
    <w:p w:rsidR="00DA5EFA" w:rsidRDefault="006D769F" w:rsidP="008352DE">
      <w:pPr>
        <w:spacing w:line="360" w:lineRule="auto"/>
        <w:jc w:val="both"/>
      </w:pPr>
      <w:r>
        <w:t xml:space="preserve">         </w:t>
      </w:r>
      <w:r w:rsidR="00E06091">
        <w:t xml:space="preserve">Лесную </w:t>
      </w:r>
      <w:r w:rsidR="006F6387">
        <w:t xml:space="preserve">и </w:t>
      </w:r>
      <w:r w:rsidR="00E65007">
        <w:t>деревообрабатывающую отрасль</w:t>
      </w:r>
      <w:r w:rsidR="006F6387">
        <w:t xml:space="preserve"> </w:t>
      </w:r>
      <w:r w:rsidR="00E06091">
        <w:t>в поселении представляют в основном малые предприятия и</w:t>
      </w:r>
      <w:r w:rsidR="00697AD1">
        <w:t xml:space="preserve"> индивидуальные предприниматели. Кроме того, заготовку и переработку деловой древесины осуществля</w:t>
      </w:r>
      <w:r>
        <w:t>е</w:t>
      </w:r>
      <w:r w:rsidR="00697AD1">
        <w:t>т предприяти</w:t>
      </w:r>
      <w:r>
        <w:t>е</w:t>
      </w:r>
      <w:r w:rsidR="009612EB">
        <w:t>,</w:t>
      </w:r>
      <w:r w:rsidR="00697AD1">
        <w:t xml:space="preserve"> для котор</w:t>
      </w:r>
      <w:r>
        <w:t>ого</w:t>
      </w:r>
      <w:r w:rsidR="00697AD1">
        <w:t xml:space="preserve"> лесозаготовительная  и лесоперерабатывающая деятельност</w:t>
      </w:r>
      <w:r w:rsidR="00612E53">
        <w:t>ь</w:t>
      </w:r>
      <w:r w:rsidR="00697AD1">
        <w:t xml:space="preserve"> не является основной:</w:t>
      </w:r>
      <w:r w:rsidR="009612EB">
        <w:t xml:space="preserve"> </w:t>
      </w:r>
      <w:r w:rsidR="0024452B">
        <w:t>ОАО «Золото Селигдара»</w:t>
      </w:r>
      <w:r w:rsidR="001205B3">
        <w:t>.</w:t>
      </w:r>
      <w:r w:rsidR="00697AD1">
        <w:t xml:space="preserve"> </w:t>
      </w:r>
      <w:r w:rsidR="00E06091">
        <w:t xml:space="preserve"> </w:t>
      </w:r>
      <w:r w:rsidR="0055723B">
        <w:t xml:space="preserve">Сегодня в лесной промышленности наблюдается кризис, снижаются объемы заготовки бревен хвойных пород, лесоматериалов. </w:t>
      </w:r>
      <w:r w:rsidR="00960C46">
        <w:t xml:space="preserve">В 2016 году производство бревен хвойных пород составило 14,9 тыс.м3, что на 22,1 % меньше по сравнению с 2015 годом. Производство лесоматериалов снизилось на 39,8 %  и составило 7,9 тыс.м3. </w:t>
      </w:r>
      <w:r w:rsidR="00612E53">
        <w:t xml:space="preserve">Снижение объемов </w:t>
      </w:r>
      <w:r w:rsidR="003A5449">
        <w:t>производства в лесопромышленном комплексе</w:t>
      </w:r>
      <w:r w:rsidR="0055723B">
        <w:t xml:space="preserve"> </w:t>
      </w:r>
      <w:r w:rsidR="00612E53">
        <w:t xml:space="preserve">связано с </w:t>
      </w:r>
      <w:r w:rsidR="004F3E13">
        <w:t>низкой транспортной доступностью -  отсутствием круглогодичных лесовозных дорог</w:t>
      </w:r>
      <w:r w:rsidR="003A5449">
        <w:t>.</w:t>
      </w:r>
      <w:r w:rsidR="00DA5EFA">
        <w:t xml:space="preserve"> На местный рынок </w:t>
      </w:r>
      <w:r w:rsidR="00451BAD">
        <w:t xml:space="preserve">поступает лесоматериал из других </w:t>
      </w:r>
      <w:r w:rsidR="0009145E">
        <w:t xml:space="preserve">районов и </w:t>
      </w:r>
      <w:r w:rsidR="00451BAD">
        <w:t xml:space="preserve">регионов по более низким ценам, чем у местных производителей. В таких условиях производственные мощности предприятий лесопереработки загружены не на полную мощность, часть приобретенного оборудования стоит на консервации. В дополнение к этому, в связи с кризисными явлениями, произошло снижение </w:t>
      </w:r>
      <w:r w:rsidR="00533A0E">
        <w:t xml:space="preserve">спроса населения на пилопродукцию. Все это делает отрасль высоко рискованной и сдерживает приход крупных инвесторов. </w:t>
      </w:r>
      <w:r w:rsidR="00263B7B">
        <w:t xml:space="preserve">Для создания условий работы лесозаготовительных предприятий необходимо построить лесозаготовительные дороги круглогодичного действия до перспективных лесных </w:t>
      </w:r>
      <w:r w:rsidR="00263B7B">
        <w:lastRenderedPageBreak/>
        <w:t xml:space="preserve">участков. </w:t>
      </w:r>
      <w:r w:rsidR="003579E9">
        <w:t>Также необходимо увеличить объемы потребления продукции лесопромышленного комплекса путем развития малоэтажного деревянного домостроения через госзаказ. Увеличение объемов закупок скажется на снижение себестоимости местной продукции, за счет увеличения объемов ее пр</w:t>
      </w:r>
      <w:r w:rsidR="0009145E">
        <w:t>о</w:t>
      </w:r>
      <w:r w:rsidR="003579E9">
        <w:t>изводства и, соответственно, она станет конкурентной по цене.</w:t>
      </w:r>
      <w:r w:rsidR="007C49E4">
        <w:t xml:space="preserve"> </w:t>
      </w:r>
      <w:r w:rsidR="003579E9">
        <w:t xml:space="preserve"> </w:t>
      </w:r>
      <w:r w:rsidR="00533A0E">
        <w:t xml:space="preserve"> </w:t>
      </w:r>
      <w:r w:rsidR="00DA5EFA">
        <w:t xml:space="preserve"> </w:t>
      </w:r>
      <w:r w:rsidR="003A5449">
        <w:t xml:space="preserve"> </w:t>
      </w:r>
    </w:p>
    <w:p w:rsidR="003E2910" w:rsidRDefault="0078428E" w:rsidP="008352DE">
      <w:pPr>
        <w:spacing w:line="360" w:lineRule="auto"/>
        <w:jc w:val="both"/>
      </w:pPr>
      <w:r>
        <w:t xml:space="preserve">         </w:t>
      </w:r>
      <w:r w:rsidR="008D083D">
        <w:t xml:space="preserve">Пищевая и перерабатывающая промышленность муниципального образования «Город Алдан» представлена </w:t>
      </w:r>
      <w:r w:rsidR="007C49E4">
        <w:t>малыми предприятиями и индивидуальными предпринимателями.</w:t>
      </w:r>
      <w:r w:rsidR="003E2910">
        <w:t xml:space="preserve"> </w:t>
      </w:r>
      <w:r w:rsidR="00B54C24">
        <w:t xml:space="preserve"> </w:t>
      </w:r>
      <w:r w:rsidR="003E2910">
        <w:t>О</w:t>
      </w:r>
      <w:r w:rsidR="00E21366">
        <w:t>сновной объем производства пи</w:t>
      </w:r>
      <w:r w:rsidR="00085072">
        <w:t xml:space="preserve">щевой продукции </w:t>
      </w:r>
      <w:r w:rsidR="00E21366">
        <w:t>приходится на</w:t>
      </w:r>
      <w:r w:rsidR="00085072">
        <w:t xml:space="preserve"> кондитерские изделия, хлеб и хлебобулочные изделия, пив</w:t>
      </w:r>
      <w:r w:rsidR="003E2286">
        <w:t>о</w:t>
      </w:r>
      <w:r w:rsidR="00085072">
        <w:t xml:space="preserve">. </w:t>
      </w:r>
      <w:r w:rsidR="006C2149">
        <w:t xml:space="preserve">В 2016 году производство кондитерских изделий составило 14,1 тонн, что на 33,6 % больше по сравнению с 2015 годом, производство хлеба и хлебобулочных изделий сократилось на 10,8 % и составило 187,6 тонн, производство пива увеличилось на 3,6 % и составило 0,6 тыс.дкл. </w:t>
      </w:r>
      <w:r w:rsidR="003E2910">
        <w:t>Продовольственный рынок в поселении в основном формируется за счет поступающего продовольствия из других регионов, стран ближнего зарубежья и Китайской народной республики, что оказывает влияние на уровень потребительских цен в поселении. Поэтому в стабилизации постоянно растущих цен на отдельные продовольственные товары существенна роль местных производителей.</w:t>
      </w:r>
    </w:p>
    <w:p w:rsidR="00862129" w:rsidRDefault="003E2910" w:rsidP="008352DE">
      <w:pPr>
        <w:spacing w:line="360" w:lineRule="auto"/>
        <w:jc w:val="both"/>
      </w:pPr>
      <w:r>
        <w:t xml:space="preserve">         </w:t>
      </w:r>
      <w:r w:rsidR="00E16B87">
        <w:t xml:space="preserve">Производство основных </w:t>
      </w:r>
      <w:r w:rsidR="00756C6D">
        <w:t xml:space="preserve">видов продукции животноводства в 2016 году составило </w:t>
      </w:r>
      <w:r w:rsidR="00617A8E">
        <w:t>-</w:t>
      </w:r>
      <w:r w:rsidR="00756C6D">
        <w:t xml:space="preserve">скота и птицы на убой 42,8 тонн, что на 9,7 % ниже по сравнению с 2015 года, </w:t>
      </w:r>
      <w:r w:rsidR="004D6EDF">
        <w:t xml:space="preserve">при этом завезено из других регионов мясо, включая птицу 67 тонн,  </w:t>
      </w:r>
      <w:r w:rsidR="00756C6D">
        <w:t>производство молока снизилось на 0,9 % и составило 34,1тонну, производство яиц увеличилось на 23,3 % и составило 107 тыс. шт</w:t>
      </w:r>
      <w:r>
        <w:t xml:space="preserve">ук. </w:t>
      </w:r>
      <w:r w:rsidR="00756C6D">
        <w:t xml:space="preserve"> </w:t>
      </w:r>
      <w:r w:rsidR="006A424E">
        <w:t xml:space="preserve">  </w:t>
      </w:r>
      <w:r w:rsidR="00862129">
        <w:t xml:space="preserve">         </w:t>
      </w:r>
    </w:p>
    <w:p w:rsidR="00666388" w:rsidRDefault="00B3571B" w:rsidP="00666388">
      <w:pPr>
        <w:spacing w:line="360" w:lineRule="auto"/>
        <w:jc w:val="both"/>
      </w:pPr>
      <w:r>
        <w:t xml:space="preserve">         </w:t>
      </w:r>
      <w:r w:rsidR="00666388">
        <w:t xml:space="preserve">В 2016 году было произведено мебели на сумму 2,9 млн.руб., что на 48,6 % меньше по сравнению с 2015 годом.   </w:t>
      </w:r>
    </w:p>
    <w:p w:rsidR="006C7F07" w:rsidRDefault="00373329" w:rsidP="00666388">
      <w:pPr>
        <w:spacing w:line="360" w:lineRule="auto"/>
        <w:jc w:val="both"/>
      </w:pPr>
      <w:r>
        <w:t xml:space="preserve">         На территории муниципального образования «Город Алдан» открылось производство строительных материалов, а именно бетонных смесей, пескоблоков, утеплителя</w:t>
      </w:r>
      <w:r w:rsidR="00901705">
        <w:t>, см</w:t>
      </w:r>
      <w:r w:rsidR="006C7F07">
        <w:t xml:space="preserve">есей асфальтобетонных дорожных. </w:t>
      </w:r>
    </w:p>
    <w:p w:rsidR="00373329" w:rsidRDefault="006C7F07" w:rsidP="00666388">
      <w:pPr>
        <w:spacing w:line="360" w:lineRule="auto"/>
        <w:jc w:val="both"/>
      </w:pPr>
      <w:r>
        <w:t xml:space="preserve">          Из приведенного анализа видно, что ежегодно сокращается объем продукции</w:t>
      </w:r>
      <w:r w:rsidR="00B82F94">
        <w:t>,</w:t>
      </w:r>
      <w:r>
        <w:t xml:space="preserve"> выпускаемой </w:t>
      </w:r>
      <w:r w:rsidR="00D661E5">
        <w:t>местными товаропроизводителями, при этом увеличивается объем продукции, завезенной из других регионов.</w:t>
      </w:r>
      <w:r w:rsidR="00224A7F">
        <w:t xml:space="preserve"> </w:t>
      </w:r>
      <w:r w:rsidR="00D661E5">
        <w:t xml:space="preserve"> </w:t>
      </w:r>
      <w:r w:rsidR="00B82F94">
        <w:t xml:space="preserve">Пищевая </w:t>
      </w:r>
      <w:r w:rsidR="00E55801">
        <w:t xml:space="preserve">и перерабатывающая </w:t>
      </w:r>
      <w:r w:rsidR="00B82F94">
        <w:t xml:space="preserve">промышленность на территории муниципального образования «Город Алдан» не развивается.  </w:t>
      </w:r>
      <w:r w:rsidR="00311DAD">
        <w:t xml:space="preserve">Необходимо разработать </w:t>
      </w:r>
      <w:r w:rsidR="00960CFC">
        <w:t xml:space="preserve">комплекс </w:t>
      </w:r>
      <w:r w:rsidR="00311DAD">
        <w:t xml:space="preserve">мер </w:t>
      </w:r>
      <w:r w:rsidR="00960CFC">
        <w:t>направленных на развитие пищевой и перерабатывающей промышленности.</w:t>
      </w:r>
      <w:r w:rsidR="00D661E5">
        <w:t xml:space="preserve"> </w:t>
      </w:r>
      <w:r>
        <w:t xml:space="preserve"> </w:t>
      </w:r>
      <w:r w:rsidR="00373329">
        <w:t xml:space="preserve"> </w:t>
      </w:r>
    </w:p>
    <w:p w:rsidR="000B2198" w:rsidRDefault="000B2198" w:rsidP="00666388">
      <w:pPr>
        <w:spacing w:line="360" w:lineRule="auto"/>
        <w:jc w:val="both"/>
      </w:pPr>
    </w:p>
    <w:p w:rsidR="000B2198" w:rsidRDefault="000B2198" w:rsidP="00666388">
      <w:pPr>
        <w:spacing w:line="360" w:lineRule="auto"/>
        <w:jc w:val="both"/>
      </w:pPr>
    </w:p>
    <w:p w:rsidR="000B2198" w:rsidRDefault="000B2198" w:rsidP="00666388">
      <w:pPr>
        <w:spacing w:line="360" w:lineRule="auto"/>
        <w:jc w:val="both"/>
      </w:pPr>
    </w:p>
    <w:p w:rsidR="009C6C78" w:rsidRPr="00427F17" w:rsidRDefault="008352DE" w:rsidP="000D55FE">
      <w:pPr>
        <w:spacing w:line="360" w:lineRule="auto"/>
        <w:jc w:val="both"/>
        <w:rPr>
          <w:b/>
          <w:bCs/>
        </w:rPr>
      </w:pPr>
      <w:r>
        <w:lastRenderedPageBreak/>
        <w:t xml:space="preserve">   </w:t>
      </w:r>
      <w:r w:rsidR="009C6C78" w:rsidRPr="00427F17">
        <w:rPr>
          <w:b/>
          <w:bCs/>
        </w:rPr>
        <w:t>1.</w:t>
      </w:r>
      <w:r w:rsidR="00FD1D2D">
        <w:rPr>
          <w:b/>
          <w:bCs/>
        </w:rPr>
        <w:t>6</w:t>
      </w:r>
      <w:r w:rsidR="009C6C78" w:rsidRPr="00427F17">
        <w:rPr>
          <w:b/>
          <w:bCs/>
        </w:rPr>
        <w:t xml:space="preserve">.Сельское хозяйство </w:t>
      </w:r>
    </w:p>
    <w:p w:rsidR="009C6C78" w:rsidRDefault="009C6C78" w:rsidP="00D77D9A">
      <w:pPr>
        <w:spacing w:line="360" w:lineRule="auto"/>
        <w:ind w:right="-6"/>
        <w:jc w:val="center"/>
        <w:rPr>
          <w:b/>
        </w:rPr>
      </w:pPr>
      <w:r w:rsidRPr="00427F17">
        <w:rPr>
          <w:b/>
          <w:bCs/>
        </w:rPr>
        <w:t>Показатели сельского</w:t>
      </w:r>
      <w:r w:rsidRPr="00427F17">
        <w:rPr>
          <w:b/>
        </w:rPr>
        <w:t xml:space="preserve"> хозяйства </w:t>
      </w:r>
    </w:p>
    <w:p w:rsidR="00BB0399" w:rsidRPr="00BB0399" w:rsidRDefault="00BB0399" w:rsidP="00D77D9A">
      <w:pPr>
        <w:spacing w:line="360" w:lineRule="auto"/>
        <w:ind w:right="-6"/>
        <w:jc w:val="right"/>
      </w:pPr>
      <w:r>
        <w:rPr>
          <w:b/>
        </w:rPr>
        <w:t xml:space="preserve"> </w:t>
      </w:r>
      <w:r w:rsidRPr="00BB0399">
        <w:t>Таблица 1.</w:t>
      </w:r>
      <w:r w:rsidR="00F343A9">
        <w:t>6</w:t>
      </w:r>
      <w:r w:rsidRPr="00BB0399">
        <w:t>.1.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1440"/>
        <w:gridCol w:w="1620"/>
        <w:gridCol w:w="1620"/>
      </w:tblGrid>
      <w:tr w:rsidR="009C6C78" w:rsidRPr="00BD558D" w:rsidTr="00BD558D">
        <w:tc>
          <w:tcPr>
            <w:tcW w:w="540" w:type="dxa"/>
          </w:tcPr>
          <w:p w:rsidR="009C6C78" w:rsidRPr="00427F17" w:rsidRDefault="009C6C78" w:rsidP="00D77D9A">
            <w:pPr>
              <w:ind w:right="-6"/>
            </w:pPr>
            <w:r w:rsidRPr="00427F17">
              <w:t>№ п/п</w:t>
            </w:r>
          </w:p>
        </w:tc>
        <w:tc>
          <w:tcPr>
            <w:tcW w:w="4500" w:type="dxa"/>
          </w:tcPr>
          <w:p w:rsidR="009C6C78" w:rsidRPr="00427F17" w:rsidRDefault="009C6C78" w:rsidP="00D77D9A">
            <w:pPr>
              <w:ind w:right="-6"/>
              <w:jc w:val="center"/>
            </w:pPr>
            <w:r w:rsidRPr="00427F17">
              <w:t>Показатели</w:t>
            </w:r>
          </w:p>
        </w:tc>
        <w:tc>
          <w:tcPr>
            <w:tcW w:w="1440" w:type="dxa"/>
          </w:tcPr>
          <w:p w:rsidR="009C6C78" w:rsidRPr="00427F17" w:rsidRDefault="009C6C78" w:rsidP="0023771D">
            <w:pPr>
              <w:ind w:right="-6"/>
              <w:jc w:val="center"/>
            </w:pPr>
            <w:r w:rsidRPr="00427F17">
              <w:t>20</w:t>
            </w:r>
            <w:r w:rsidR="00727C86">
              <w:t>1</w:t>
            </w:r>
            <w:r w:rsidR="0023771D">
              <w:t>4</w:t>
            </w:r>
            <w:r w:rsidRPr="00427F17">
              <w:t xml:space="preserve"> год</w:t>
            </w:r>
          </w:p>
        </w:tc>
        <w:tc>
          <w:tcPr>
            <w:tcW w:w="1620" w:type="dxa"/>
          </w:tcPr>
          <w:p w:rsidR="009C6C78" w:rsidRPr="00427F17" w:rsidRDefault="009C6C78" w:rsidP="0023771D">
            <w:pPr>
              <w:jc w:val="center"/>
            </w:pPr>
            <w:r w:rsidRPr="00427F17">
              <w:t>201</w:t>
            </w:r>
            <w:r w:rsidR="0023771D">
              <w:t>5</w:t>
            </w:r>
            <w:r w:rsidRPr="00427F17">
              <w:t xml:space="preserve"> год</w:t>
            </w:r>
          </w:p>
        </w:tc>
        <w:tc>
          <w:tcPr>
            <w:tcW w:w="1620" w:type="dxa"/>
          </w:tcPr>
          <w:p w:rsidR="009C6C78" w:rsidRPr="00427F17" w:rsidRDefault="009C6C78" w:rsidP="0023771D">
            <w:pPr>
              <w:jc w:val="center"/>
            </w:pPr>
            <w:r w:rsidRPr="00427F17">
              <w:t>201</w:t>
            </w:r>
            <w:r w:rsidR="0023771D">
              <w:t>6</w:t>
            </w:r>
            <w:r w:rsidRPr="00427F17">
              <w:t xml:space="preserve"> год</w:t>
            </w:r>
          </w:p>
        </w:tc>
      </w:tr>
      <w:tr w:rsidR="009C6C78" w:rsidRPr="00427F17" w:rsidTr="00BD558D">
        <w:tc>
          <w:tcPr>
            <w:tcW w:w="540" w:type="dxa"/>
          </w:tcPr>
          <w:p w:rsidR="009C6C78" w:rsidRPr="00427F17" w:rsidRDefault="009C6C78" w:rsidP="00D77D9A">
            <w:pPr>
              <w:ind w:right="-6"/>
              <w:jc w:val="center"/>
            </w:pPr>
            <w:r w:rsidRPr="00427F17">
              <w:t>1</w:t>
            </w:r>
          </w:p>
        </w:tc>
        <w:tc>
          <w:tcPr>
            <w:tcW w:w="4500" w:type="dxa"/>
          </w:tcPr>
          <w:p w:rsidR="009C6C78" w:rsidRPr="00427F17" w:rsidRDefault="009C6C78" w:rsidP="00D77D9A">
            <w:pPr>
              <w:ind w:right="-6"/>
              <w:jc w:val="center"/>
            </w:pPr>
            <w:r w:rsidRPr="00427F17">
              <w:t>2</w:t>
            </w:r>
          </w:p>
        </w:tc>
        <w:tc>
          <w:tcPr>
            <w:tcW w:w="1440" w:type="dxa"/>
          </w:tcPr>
          <w:p w:rsidR="009C6C78" w:rsidRPr="00427F17" w:rsidRDefault="009C6C78" w:rsidP="00D77D9A">
            <w:pPr>
              <w:ind w:right="-6"/>
              <w:jc w:val="center"/>
            </w:pPr>
            <w:r w:rsidRPr="00427F17">
              <w:t>3</w:t>
            </w:r>
          </w:p>
        </w:tc>
        <w:tc>
          <w:tcPr>
            <w:tcW w:w="1620" w:type="dxa"/>
          </w:tcPr>
          <w:p w:rsidR="009C6C78" w:rsidRPr="00427F17" w:rsidRDefault="009C6C78" w:rsidP="00D77D9A">
            <w:pPr>
              <w:ind w:right="-6"/>
              <w:jc w:val="center"/>
            </w:pPr>
            <w:r w:rsidRPr="00427F17">
              <w:t>4</w:t>
            </w:r>
          </w:p>
        </w:tc>
        <w:tc>
          <w:tcPr>
            <w:tcW w:w="1620" w:type="dxa"/>
          </w:tcPr>
          <w:p w:rsidR="009C6C78" w:rsidRPr="00427F17" w:rsidRDefault="009C6C78" w:rsidP="00D77D9A">
            <w:pPr>
              <w:ind w:right="-6"/>
              <w:jc w:val="center"/>
            </w:pPr>
            <w:r w:rsidRPr="00427F17">
              <w:t>5</w:t>
            </w:r>
          </w:p>
        </w:tc>
      </w:tr>
      <w:tr w:rsidR="009C6C78" w:rsidRPr="00427F17" w:rsidTr="00BD558D">
        <w:tc>
          <w:tcPr>
            <w:tcW w:w="540" w:type="dxa"/>
          </w:tcPr>
          <w:p w:rsidR="009C6C78" w:rsidRPr="00427F17" w:rsidRDefault="009C6C78" w:rsidP="00D77D9A">
            <w:pPr>
              <w:ind w:right="-6"/>
              <w:jc w:val="center"/>
            </w:pPr>
            <w:r w:rsidRPr="00427F17">
              <w:t>1.</w:t>
            </w:r>
          </w:p>
        </w:tc>
        <w:tc>
          <w:tcPr>
            <w:tcW w:w="4500" w:type="dxa"/>
          </w:tcPr>
          <w:p w:rsidR="009C6C78" w:rsidRPr="00427F17" w:rsidRDefault="009C6C78" w:rsidP="00D77D9A">
            <w:pPr>
              <w:ind w:right="-6"/>
            </w:pPr>
            <w:r w:rsidRPr="00427F17">
              <w:t>Количество хозяйств, всего, единиц</w:t>
            </w:r>
          </w:p>
        </w:tc>
        <w:tc>
          <w:tcPr>
            <w:tcW w:w="1440" w:type="dxa"/>
          </w:tcPr>
          <w:p w:rsidR="009C6C78" w:rsidRPr="00427F17" w:rsidRDefault="004942CA" w:rsidP="00D77D9A">
            <w:pPr>
              <w:jc w:val="center"/>
            </w:pPr>
            <w:r>
              <w:t>48</w:t>
            </w:r>
          </w:p>
        </w:tc>
        <w:tc>
          <w:tcPr>
            <w:tcW w:w="1620" w:type="dxa"/>
          </w:tcPr>
          <w:p w:rsidR="009C6C78" w:rsidRPr="00427F17" w:rsidRDefault="00A96B72" w:rsidP="00D77D9A">
            <w:pPr>
              <w:jc w:val="center"/>
            </w:pPr>
            <w:r>
              <w:t>21</w:t>
            </w:r>
            <w:r w:rsidR="004942CA">
              <w:t>5</w:t>
            </w:r>
          </w:p>
        </w:tc>
        <w:tc>
          <w:tcPr>
            <w:tcW w:w="1620" w:type="dxa"/>
          </w:tcPr>
          <w:p w:rsidR="009C6C78" w:rsidRPr="00427F17" w:rsidRDefault="00D4411C" w:rsidP="001D7661">
            <w:pPr>
              <w:jc w:val="center"/>
            </w:pPr>
            <w:r>
              <w:t>2</w:t>
            </w:r>
            <w:r w:rsidR="001D7661">
              <w:t>1</w:t>
            </w:r>
            <w:r w:rsidR="004942CA">
              <w:t>8</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pPr>
              <w:ind w:right="-6"/>
            </w:pPr>
            <w:r w:rsidRPr="00427F17">
              <w:t>в том числе:</w:t>
            </w:r>
          </w:p>
        </w:tc>
        <w:tc>
          <w:tcPr>
            <w:tcW w:w="1440" w:type="dxa"/>
          </w:tcPr>
          <w:p w:rsidR="009C6C78" w:rsidRPr="00427F17" w:rsidRDefault="009C6C78" w:rsidP="00D77D9A">
            <w:pPr>
              <w:jc w:val="center"/>
            </w:pPr>
          </w:p>
        </w:tc>
        <w:tc>
          <w:tcPr>
            <w:tcW w:w="1620" w:type="dxa"/>
          </w:tcPr>
          <w:p w:rsidR="009C6C78" w:rsidRPr="00427F17" w:rsidRDefault="009C6C78" w:rsidP="00D77D9A">
            <w:pPr>
              <w:jc w:val="center"/>
            </w:pPr>
          </w:p>
        </w:tc>
        <w:tc>
          <w:tcPr>
            <w:tcW w:w="1620" w:type="dxa"/>
          </w:tcPr>
          <w:p w:rsidR="009C6C78" w:rsidRPr="00427F17" w:rsidRDefault="009C6C78" w:rsidP="00D77D9A">
            <w:pPr>
              <w:jc w:val="center"/>
            </w:pP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pPr>
              <w:ind w:right="-6"/>
            </w:pPr>
            <w:r w:rsidRPr="00427F17">
              <w:t>сельхозпредприятия</w:t>
            </w:r>
          </w:p>
        </w:tc>
        <w:tc>
          <w:tcPr>
            <w:tcW w:w="1440" w:type="dxa"/>
          </w:tcPr>
          <w:p w:rsidR="009C6C78" w:rsidRPr="00427F17" w:rsidRDefault="00BB0981" w:rsidP="00D77D9A">
            <w:pPr>
              <w:jc w:val="center"/>
            </w:pPr>
            <w:r>
              <w:t>1</w:t>
            </w:r>
          </w:p>
        </w:tc>
        <w:tc>
          <w:tcPr>
            <w:tcW w:w="1620" w:type="dxa"/>
          </w:tcPr>
          <w:p w:rsidR="009C6C78" w:rsidRPr="00427F17" w:rsidRDefault="00A96B72" w:rsidP="00D77D9A">
            <w:pPr>
              <w:jc w:val="center"/>
            </w:pPr>
            <w:r>
              <w:t>1</w:t>
            </w:r>
          </w:p>
        </w:tc>
        <w:tc>
          <w:tcPr>
            <w:tcW w:w="1620" w:type="dxa"/>
          </w:tcPr>
          <w:p w:rsidR="009C6C78" w:rsidRPr="00427F17" w:rsidRDefault="008545DE" w:rsidP="00D77D9A">
            <w:pPr>
              <w:jc w:val="center"/>
            </w:pPr>
            <w:r>
              <w:t>1</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pPr>
              <w:ind w:right="-6"/>
            </w:pPr>
            <w:r w:rsidRPr="00427F17">
              <w:t>крестьянские хозяйства</w:t>
            </w:r>
          </w:p>
        </w:tc>
        <w:tc>
          <w:tcPr>
            <w:tcW w:w="1440" w:type="dxa"/>
          </w:tcPr>
          <w:p w:rsidR="009C6C78" w:rsidRPr="00427F17" w:rsidRDefault="00BB0981" w:rsidP="00D77D9A">
            <w:pPr>
              <w:jc w:val="center"/>
            </w:pPr>
            <w:r>
              <w:t>4</w:t>
            </w:r>
          </w:p>
        </w:tc>
        <w:tc>
          <w:tcPr>
            <w:tcW w:w="1620" w:type="dxa"/>
          </w:tcPr>
          <w:p w:rsidR="009C6C78" w:rsidRPr="00427F17" w:rsidRDefault="00A96B72" w:rsidP="00D77D9A">
            <w:pPr>
              <w:jc w:val="center"/>
            </w:pPr>
            <w:r>
              <w:t>4</w:t>
            </w:r>
          </w:p>
        </w:tc>
        <w:tc>
          <w:tcPr>
            <w:tcW w:w="1620" w:type="dxa"/>
          </w:tcPr>
          <w:p w:rsidR="009C6C78" w:rsidRPr="00427F17" w:rsidRDefault="008545DE" w:rsidP="00D77D9A">
            <w:pPr>
              <w:jc w:val="center"/>
            </w:pPr>
            <w:r>
              <w:t>1</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pPr>
              <w:ind w:right="-6"/>
            </w:pPr>
            <w:r w:rsidRPr="00427F17">
              <w:t>родовые общины</w:t>
            </w:r>
          </w:p>
        </w:tc>
        <w:tc>
          <w:tcPr>
            <w:tcW w:w="1440" w:type="dxa"/>
          </w:tcPr>
          <w:p w:rsidR="009C6C78" w:rsidRPr="00427F17" w:rsidRDefault="004942CA" w:rsidP="00D77D9A">
            <w:pPr>
              <w:jc w:val="center"/>
            </w:pPr>
            <w:r>
              <w:t>0</w:t>
            </w:r>
          </w:p>
        </w:tc>
        <w:tc>
          <w:tcPr>
            <w:tcW w:w="1620" w:type="dxa"/>
          </w:tcPr>
          <w:p w:rsidR="009C6C78" w:rsidRPr="00427F17" w:rsidRDefault="004942CA" w:rsidP="00D77D9A">
            <w:pPr>
              <w:jc w:val="center"/>
            </w:pPr>
            <w:r>
              <w:t>0</w:t>
            </w:r>
          </w:p>
        </w:tc>
        <w:tc>
          <w:tcPr>
            <w:tcW w:w="1620" w:type="dxa"/>
          </w:tcPr>
          <w:p w:rsidR="009C6C78" w:rsidRPr="00427F17" w:rsidRDefault="008545DE" w:rsidP="00D77D9A">
            <w:pPr>
              <w:jc w:val="center"/>
            </w:pPr>
            <w:r>
              <w:t>1</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pPr>
              <w:ind w:right="-6"/>
            </w:pPr>
            <w:r w:rsidRPr="00427F17">
              <w:t>хозяйства населения</w:t>
            </w:r>
          </w:p>
        </w:tc>
        <w:tc>
          <w:tcPr>
            <w:tcW w:w="1440" w:type="dxa"/>
          </w:tcPr>
          <w:p w:rsidR="009C6C78" w:rsidRPr="00427F17" w:rsidRDefault="00BB0981" w:rsidP="00D77D9A">
            <w:pPr>
              <w:jc w:val="center"/>
            </w:pPr>
            <w:r>
              <w:t>44</w:t>
            </w:r>
          </w:p>
        </w:tc>
        <w:tc>
          <w:tcPr>
            <w:tcW w:w="1620" w:type="dxa"/>
          </w:tcPr>
          <w:p w:rsidR="009C6C78" w:rsidRPr="00427F17" w:rsidRDefault="00A96B72" w:rsidP="00D77D9A">
            <w:pPr>
              <w:jc w:val="center"/>
            </w:pPr>
            <w:r>
              <w:t>210</w:t>
            </w:r>
          </w:p>
        </w:tc>
        <w:tc>
          <w:tcPr>
            <w:tcW w:w="1620" w:type="dxa"/>
          </w:tcPr>
          <w:p w:rsidR="009C6C78" w:rsidRPr="00427F17" w:rsidRDefault="00D4411C" w:rsidP="00D77D9A">
            <w:pPr>
              <w:jc w:val="center"/>
            </w:pPr>
            <w:r>
              <w:t>215</w:t>
            </w:r>
          </w:p>
        </w:tc>
      </w:tr>
      <w:tr w:rsidR="009C6C78" w:rsidRPr="00427F17" w:rsidTr="00BD558D">
        <w:tc>
          <w:tcPr>
            <w:tcW w:w="540" w:type="dxa"/>
          </w:tcPr>
          <w:p w:rsidR="009C6C78" w:rsidRPr="00427F17" w:rsidRDefault="009C6C78" w:rsidP="00D77D9A">
            <w:pPr>
              <w:ind w:right="-6"/>
              <w:jc w:val="center"/>
            </w:pPr>
            <w:r w:rsidRPr="00427F17">
              <w:t>2.</w:t>
            </w:r>
          </w:p>
        </w:tc>
        <w:tc>
          <w:tcPr>
            <w:tcW w:w="4500" w:type="dxa"/>
          </w:tcPr>
          <w:p w:rsidR="009C6C78" w:rsidRPr="00427F17" w:rsidRDefault="009C6C78" w:rsidP="00D77D9A">
            <w:pPr>
              <w:ind w:right="-6"/>
            </w:pPr>
            <w:r w:rsidRPr="00427F17">
              <w:t>Посевная площадь, всего, га</w:t>
            </w:r>
          </w:p>
        </w:tc>
        <w:tc>
          <w:tcPr>
            <w:tcW w:w="1440" w:type="dxa"/>
          </w:tcPr>
          <w:p w:rsidR="009C6C78" w:rsidRPr="00427F17" w:rsidRDefault="00DA3972" w:rsidP="00D77D9A">
            <w:pPr>
              <w:jc w:val="center"/>
            </w:pPr>
            <w:r>
              <w:t>429,4</w:t>
            </w:r>
          </w:p>
        </w:tc>
        <w:tc>
          <w:tcPr>
            <w:tcW w:w="1620" w:type="dxa"/>
          </w:tcPr>
          <w:p w:rsidR="009C6C78" w:rsidRPr="00427F17" w:rsidRDefault="00776BC9" w:rsidP="00D77D9A">
            <w:pPr>
              <w:jc w:val="center"/>
            </w:pPr>
            <w:r>
              <w:t>459,6</w:t>
            </w:r>
          </w:p>
        </w:tc>
        <w:tc>
          <w:tcPr>
            <w:tcW w:w="1620" w:type="dxa"/>
          </w:tcPr>
          <w:p w:rsidR="009C6C78" w:rsidRPr="00427F17" w:rsidRDefault="00FD617B" w:rsidP="00D77D9A">
            <w:pPr>
              <w:jc w:val="center"/>
            </w:pPr>
            <w:r>
              <w:t>469,7</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pPr>
              <w:ind w:right="-6"/>
            </w:pPr>
            <w:r w:rsidRPr="00427F17">
              <w:t>в том числе:</w:t>
            </w:r>
          </w:p>
        </w:tc>
        <w:tc>
          <w:tcPr>
            <w:tcW w:w="1440" w:type="dxa"/>
          </w:tcPr>
          <w:p w:rsidR="009C6C78" w:rsidRPr="00427F17" w:rsidRDefault="009C6C78" w:rsidP="00D77D9A">
            <w:pPr>
              <w:jc w:val="center"/>
            </w:pPr>
          </w:p>
        </w:tc>
        <w:tc>
          <w:tcPr>
            <w:tcW w:w="1620" w:type="dxa"/>
          </w:tcPr>
          <w:p w:rsidR="009C6C78" w:rsidRPr="00427F17" w:rsidRDefault="009C6C78" w:rsidP="00D77D9A">
            <w:pPr>
              <w:jc w:val="center"/>
            </w:pPr>
          </w:p>
        </w:tc>
        <w:tc>
          <w:tcPr>
            <w:tcW w:w="1620" w:type="dxa"/>
          </w:tcPr>
          <w:p w:rsidR="009C6C78" w:rsidRPr="00427F17" w:rsidRDefault="009C6C78" w:rsidP="00D77D9A">
            <w:pPr>
              <w:jc w:val="center"/>
            </w:pP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DA3972" w:rsidP="00D77D9A">
            <w:pPr>
              <w:ind w:right="-6"/>
            </w:pPr>
            <w:r>
              <w:t>к</w:t>
            </w:r>
            <w:r w:rsidR="009C6C78" w:rsidRPr="00427F17">
              <w:t>артофел</w:t>
            </w:r>
            <w:r>
              <w:t>ь, га</w:t>
            </w:r>
          </w:p>
        </w:tc>
        <w:tc>
          <w:tcPr>
            <w:tcW w:w="1440" w:type="dxa"/>
          </w:tcPr>
          <w:p w:rsidR="009C6C78" w:rsidRPr="00427F17" w:rsidRDefault="00DA3972" w:rsidP="00D77D9A">
            <w:pPr>
              <w:jc w:val="center"/>
            </w:pPr>
            <w:r>
              <w:t>214,7</w:t>
            </w:r>
          </w:p>
        </w:tc>
        <w:tc>
          <w:tcPr>
            <w:tcW w:w="1620" w:type="dxa"/>
          </w:tcPr>
          <w:p w:rsidR="009C6C78" w:rsidRPr="00427F17" w:rsidRDefault="00776BC9" w:rsidP="00D77D9A">
            <w:pPr>
              <w:jc w:val="center"/>
            </w:pPr>
            <w:r>
              <w:t>214,8</w:t>
            </w:r>
          </w:p>
        </w:tc>
        <w:tc>
          <w:tcPr>
            <w:tcW w:w="1620" w:type="dxa"/>
          </w:tcPr>
          <w:p w:rsidR="009C6C78" w:rsidRPr="00427F17" w:rsidRDefault="00FD617B" w:rsidP="00D77D9A">
            <w:pPr>
              <w:jc w:val="center"/>
            </w:pPr>
            <w:r>
              <w:t>217,3</w:t>
            </w:r>
          </w:p>
        </w:tc>
      </w:tr>
      <w:tr w:rsidR="009C6C78" w:rsidRPr="00427F17" w:rsidTr="00BD558D">
        <w:trPr>
          <w:trHeight w:val="235"/>
        </w:trPr>
        <w:tc>
          <w:tcPr>
            <w:tcW w:w="540" w:type="dxa"/>
          </w:tcPr>
          <w:p w:rsidR="009C6C78" w:rsidRPr="00427F17" w:rsidRDefault="009C6C78" w:rsidP="00D77D9A">
            <w:pPr>
              <w:ind w:right="-6"/>
              <w:jc w:val="center"/>
            </w:pPr>
          </w:p>
        </w:tc>
        <w:tc>
          <w:tcPr>
            <w:tcW w:w="4500" w:type="dxa"/>
          </w:tcPr>
          <w:p w:rsidR="009C6C78" w:rsidRPr="00427F17" w:rsidRDefault="009C6C78" w:rsidP="00D77D9A">
            <w:r w:rsidRPr="00427F17">
              <w:t>овощ</w:t>
            </w:r>
            <w:r w:rsidR="00DA3972">
              <w:t>и, га</w:t>
            </w:r>
          </w:p>
        </w:tc>
        <w:tc>
          <w:tcPr>
            <w:tcW w:w="1440" w:type="dxa"/>
          </w:tcPr>
          <w:p w:rsidR="009C6C78" w:rsidRPr="00427F17" w:rsidRDefault="00DA3972" w:rsidP="00D77D9A">
            <w:pPr>
              <w:jc w:val="center"/>
            </w:pPr>
            <w:r>
              <w:t>15,0</w:t>
            </w:r>
          </w:p>
        </w:tc>
        <w:tc>
          <w:tcPr>
            <w:tcW w:w="1620" w:type="dxa"/>
          </w:tcPr>
          <w:p w:rsidR="009C6C78" w:rsidRPr="00427F17" w:rsidRDefault="00776BC9" w:rsidP="00D77D9A">
            <w:pPr>
              <w:jc w:val="center"/>
            </w:pPr>
            <w:r>
              <w:t>15,3</w:t>
            </w:r>
          </w:p>
        </w:tc>
        <w:tc>
          <w:tcPr>
            <w:tcW w:w="1620" w:type="dxa"/>
          </w:tcPr>
          <w:p w:rsidR="009C6C78" w:rsidRPr="00427F17" w:rsidRDefault="00FD617B" w:rsidP="00D77D9A">
            <w:pPr>
              <w:jc w:val="center"/>
            </w:pPr>
            <w:r>
              <w:t>12,8</w:t>
            </w:r>
          </w:p>
        </w:tc>
      </w:tr>
      <w:tr w:rsidR="00DA3972" w:rsidRPr="00427F17" w:rsidTr="00BD558D">
        <w:tc>
          <w:tcPr>
            <w:tcW w:w="540" w:type="dxa"/>
          </w:tcPr>
          <w:p w:rsidR="00DA3972" w:rsidRPr="00427F17" w:rsidRDefault="00DA3972" w:rsidP="00D77D9A">
            <w:pPr>
              <w:ind w:right="-6"/>
              <w:jc w:val="center"/>
            </w:pPr>
          </w:p>
        </w:tc>
        <w:tc>
          <w:tcPr>
            <w:tcW w:w="4500" w:type="dxa"/>
          </w:tcPr>
          <w:p w:rsidR="00DA3972" w:rsidRPr="00427F17" w:rsidRDefault="00DA3972" w:rsidP="00D77D9A">
            <w:r>
              <w:t>кормовые культуры, га</w:t>
            </w:r>
          </w:p>
        </w:tc>
        <w:tc>
          <w:tcPr>
            <w:tcW w:w="1440" w:type="dxa"/>
          </w:tcPr>
          <w:p w:rsidR="00DA3972" w:rsidRPr="00427F17" w:rsidRDefault="00DA3972" w:rsidP="00D77D9A">
            <w:pPr>
              <w:jc w:val="center"/>
            </w:pPr>
            <w:r>
              <w:t>199,7</w:t>
            </w:r>
          </w:p>
        </w:tc>
        <w:tc>
          <w:tcPr>
            <w:tcW w:w="1620" w:type="dxa"/>
          </w:tcPr>
          <w:p w:rsidR="00DA3972" w:rsidRPr="00427F17" w:rsidRDefault="00776BC9" w:rsidP="00D77D9A">
            <w:pPr>
              <w:jc w:val="center"/>
            </w:pPr>
            <w:r>
              <w:t>229,5</w:t>
            </w:r>
          </w:p>
        </w:tc>
        <w:tc>
          <w:tcPr>
            <w:tcW w:w="1620" w:type="dxa"/>
          </w:tcPr>
          <w:p w:rsidR="00DA3972" w:rsidRPr="00427F17" w:rsidRDefault="00FD617B" w:rsidP="00D77D9A">
            <w:pPr>
              <w:jc w:val="center"/>
            </w:pPr>
            <w:r>
              <w:t>239,6</w:t>
            </w:r>
          </w:p>
        </w:tc>
      </w:tr>
      <w:tr w:rsidR="009C6C78" w:rsidRPr="00427F17" w:rsidTr="00BD558D">
        <w:tc>
          <w:tcPr>
            <w:tcW w:w="540" w:type="dxa"/>
          </w:tcPr>
          <w:p w:rsidR="009C6C78" w:rsidRPr="00427F17" w:rsidRDefault="009C6C78" w:rsidP="00D77D9A">
            <w:pPr>
              <w:ind w:right="-6"/>
              <w:jc w:val="center"/>
            </w:pPr>
            <w:r w:rsidRPr="00427F17">
              <w:t>3.</w:t>
            </w:r>
          </w:p>
        </w:tc>
        <w:tc>
          <w:tcPr>
            <w:tcW w:w="4500" w:type="dxa"/>
          </w:tcPr>
          <w:p w:rsidR="009C6C78" w:rsidRPr="00427F17" w:rsidRDefault="009C6C78" w:rsidP="00D77D9A">
            <w:r w:rsidRPr="00427F17">
              <w:t>Численность сельхоз</w:t>
            </w:r>
            <w:r w:rsidR="00CE3C0D">
              <w:t xml:space="preserve"> </w:t>
            </w:r>
            <w:r w:rsidRPr="00427F17">
              <w:t>животных, голов:</w:t>
            </w:r>
          </w:p>
        </w:tc>
        <w:tc>
          <w:tcPr>
            <w:tcW w:w="1440" w:type="dxa"/>
          </w:tcPr>
          <w:p w:rsidR="009C6C78" w:rsidRPr="00427F17" w:rsidRDefault="009C6C78" w:rsidP="00D77D9A">
            <w:pPr>
              <w:jc w:val="center"/>
            </w:pPr>
          </w:p>
        </w:tc>
        <w:tc>
          <w:tcPr>
            <w:tcW w:w="1620" w:type="dxa"/>
          </w:tcPr>
          <w:p w:rsidR="009C6C78" w:rsidRPr="00427F17" w:rsidRDefault="009C6C78" w:rsidP="00D77D9A">
            <w:pPr>
              <w:jc w:val="center"/>
            </w:pPr>
          </w:p>
        </w:tc>
        <w:tc>
          <w:tcPr>
            <w:tcW w:w="1620" w:type="dxa"/>
          </w:tcPr>
          <w:p w:rsidR="009C6C78" w:rsidRPr="00427F17" w:rsidRDefault="009C6C78" w:rsidP="00D77D9A">
            <w:pPr>
              <w:jc w:val="center"/>
            </w:pP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r w:rsidRPr="00427F17">
              <w:t xml:space="preserve"> крупного рогатого скота</w:t>
            </w:r>
          </w:p>
        </w:tc>
        <w:tc>
          <w:tcPr>
            <w:tcW w:w="1440" w:type="dxa"/>
          </w:tcPr>
          <w:p w:rsidR="009C6C78" w:rsidRPr="00427F17" w:rsidRDefault="00BB0981" w:rsidP="00D77D9A">
            <w:pPr>
              <w:jc w:val="center"/>
            </w:pPr>
            <w:r>
              <w:t>213</w:t>
            </w:r>
          </w:p>
        </w:tc>
        <w:tc>
          <w:tcPr>
            <w:tcW w:w="1620" w:type="dxa"/>
          </w:tcPr>
          <w:p w:rsidR="009C6C78" w:rsidRPr="00427F17" w:rsidRDefault="003B3F69" w:rsidP="00D77D9A">
            <w:pPr>
              <w:jc w:val="center"/>
            </w:pPr>
            <w:r>
              <w:t>292</w:t>
            </w:r>
          </w:p>
        </w:tc>
        <w:tc>
          <w:tcPr>
            <w:tcW w:w="1620" w:type="dxa"/>
          </w:tcPr>
          <w:p w:rsidR="009C6C78" w:rsidRPr="00427F17" w:rsidRDefault="00C34962" w:rsidP="00D77D9A">
            <w:pPr>
              <w:jc w:val="center"/>
            </w:pPr>
            <w:r>
              <w:t>316</w:t>
            </w:r>
          </w:p>
        </w:tc>
      </w:tr>
      <w:tr w:rsidR="00DA3972" w:rsidRPr="00427F17" w:rsidTr="00BD558D">
        <w:tc>
          <w:tcPr>
            <w:tcW w:w="540" w:type="dxa"/>
          </w:tcPr>
          <w:p w:rsidR="00DA3972" w:rsidRPr="00427F17" w:rsidRDefault="00DA3972" w:rsidP="00D77D9A">
            <w:pPr>
              <w:ind w:right="-6"/>
              <w:jc w:val="center"/>
            </w:pPr>
          </w:p>
        </w:tc>
        <w:tc>
          <w:tcPr>
            <w:tcW w:w="4500" w:type="dxa"/>
          </w:tcPr>
          <w:p w:rsidR="00DA3972" w:rsidRPr="00427F17" w:rsidRDefault="00DA3972" w:rsidP="00D77D9A">
            <w:r>
              <w:t>сельскохозяйственные организации</w:t>
            </w:r>
          </w:p>
        </w:tc>
        <w:tc>
          <w:tcPr>
            <w:tcW w:w="1440" w:type="dxa"/>
          </w:tcPr>
          <w:p w:rsidR="00DA3972" w:rsidRDefault="00DA3972" w:rsidP="00D77D9A">
            <w:pPr>
              <w:jc w:val="center"/>
            </w:pPr>
            <w:r>
              <w:t>110</w:t>
            </w:r>
          </w:p>
        </w:tc>
        <w:tc>
          <w:tcPr>
            <w:tcW w:w="1620" w:type="dxa"/>
          </w:tcPr>
          <w:p w:rsidR="00DA3972" w:rsidRDefault="0019428E" w:rsidP="00D77D9A">
            <w:pPr>
              <w:jc w:val="center"/>
            </w:pPr>
            <w:r>
              <w:t>125</w:t>
            </w:r>
          </w:p>
        </w:tc>
        <w:tc>
          <w:tcPr>
            <w:tcW w:w="1620" w:type="dxa"/>
          </w:tcPr>
          <w:p w:rsidR="00DA3972" w:rsidRPr="00427F17" w:rsidRDefault="0019428E" w:rsidP="00D77D9A">
            <w:pPr>
              <w:jc w:val="center"/>
            </w:pPr>
            <w:r>
              <w:t>140</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r w:rsidRPr="00427F17">
              <w:t>крестьянских хозяйств и родовых общин</w:t>
            </w:r>
          </w:p>
        </w:tc>
        <w:tc>
          <w:tcPr>
            <w:tcW w:w="1440" w:type="dxa"/>
          </w:tcPr>
          <w:p w:rsidR="009C6C78" w:rsidRPr="00427F17" w:rsidRDefault="00DA3972" w:rsidP="00D77D9A">
            <w:pPr>
              <w:jc w:val="center"/>
            </w:pPr>
            <w:r>
              <w:t>46</w:t>
            </w:r>
          </w:p>
        </w:tc>
        <w:tc>
          <w:tcPr>
            <w:tcW w:w="1620" w:type="dxa"/>
          </w:tcPr>
          <w:p w:rsidR="009C6C78" w:rsidRPr="00427F17" w:rsidRDefault="0019428E" w:rsidP="00D77D9A">
            <w:pPr>
              <w:jc w:val="center"/>
            </w:pPr>
            <w:r>
              <w:t>89</w:t>
            </w:r>
          </w:p>
        </w:tc>
        <w:tc>
          <w:tcPr>
            <w:tcW w:w="1620" w:type="dxa"/>
          </w:tcPr>
          <w:p w:rsidR="009C6C78" w:rsidRPr="00427F17" w:rsidRDefault="0019428E" w:rsidP="00D77D9A">
            <w:pPr>
              <w:jc w:val="center"/>
            </w:pPr>
            <w:r>
              <w:t>92</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r w:rsidRPr="00427F17">
              <w:t>хозяйств населения</w:t>
            </w:r>
          </w:p>
        </w:tc>
        <w:tc>
          <w:tcPr>
            <w:tcW w:w="1440" w:type="dxa"/>
          </w:tcPr>
          <w:p w:rsidR="009C6C78" w:rsidRPr="00427F17" w:rsidRDefault="00DA3972" w:rsidP="00D77D9A">
            <w:pPr>
              <w:jc w:val="center"/>
            </w:pPr>
            <w:r>
              <w:t>57</w:t>
            </w:r>
          </w:p>
        </w:tc>
        <w:tc>
          <w:tcPr>
            <w:tcW w:w="1620" w:type="dxa"/>
          </w:tcPr>
          <w:p w:rsidR="009C6C78" w:rsidRPr="00427F17" w:rsidRDefault="0019428E" w:rsidP="00D77D9A">
            <w:pPr>
              <w:jc w:val="center"/>
            </w:pPr>
            <w:r>
              <w:t>78</w:t>
            </w:r>
          </w:p>
        </w:tc>
        <w:tc>
          <w:tcPr>
            <w:tcW w:w="1620" w:type="dxa"/>
          </w:tcPr>
          <w:p w:rsidR="009C6C78" w:rsidRPr="00427F17" w:rsidRDefault="0019428E" w:rsidP="00D77D9A">
            <w:pPr>
              <w:jc w:val="center"/>
            </w:pPr>
            <w:r>
              <w:t>84</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pPr>
              <w:ind w:right="-6"/>
            </w:pPr>
            <w:r w:rsidRPr="00427F17">
              <w:t>в том числе коров:</w:t>
            </w:r>
          </w:p>
        </w:tc>
        <w:tc>
          <w:tcPr>
            <w:tcW w:w="1440" w:type="dxa"/>
          </w:tcPr>
          <w:p w:rsidR="009C6C78" w:rsidRPr="00427F17" w:rsidRDefault="000A018C" w:rsidP="00D77D9A">
            <w:pPr>
              <w:jc w:val="center"/>
            </w:pPr>
            <w:r>
              <w:t>147</w:t>
            </w:r>
          </w:p>
        </w:tc>
        <w:tc>
          <w:tcPr>
            <w:tcW w:w="1620" w:type="dxa"/>
          </w:tcPr>
          <w:p w:rsidR="009C6C78" w:rsidRPr="00427F17" w:rsidRDefault="003B3F69" w:rsidP="00D77D9A">
            <w:pPr>
              <w:jc w:val="center"/>
            </w:pPr>
            <w:r>
              <w:t>170</w:t>
            </w:r>
          </w:p>
        </w:tc>
        <w:tc>
          <w:tcPr>
            <w:tcW w:w="1620" w:type="dxa"/>
          </w:tcPr>
          <w:p w:rsidR="009C6C78" w:rsidRPr="00427F17" w:rsidRDefault="00C34962" w:rsidP="00D77D9A">
            <w:pPr>
              <w:jc w:val="center"/>
            </w:pPr>
            <w:r>
              <w:t>176</w:t>
            </w:r>
          </w:p>
        </w:tc>
      </w:tr>
      <w:tr w:rsidR="000A018C" w:rsidRPr="00427F17" w:rsidTr="00BD558D">
        <w:tc>
          <w:tcPr>
            <w:tcW w:w="540" w:type="dxa"/>
          </w:tcPr>
          <w:p w:rsidR="000A018C" w:rsidRPr="00427F17" w:rsidRDefault="000A018C" w:rsidP="00D77D9A">
            <w:pPr>
              <w:ind w:right="-6"/>
              <w:jc w:val="center"/>
            </w:pPr>
          </w:p>
        </w:tc>
        <w:tc>
          <w:tcPr>
            <w:tcW w:w="4500" w:type="dxa"/>
          </w:tcPr>
          <w:p w:rsidR="000A018C" w:rsidRPr="00427F17" w:rsidRDefault="000A018C" w:rsidP="00D77D9A">
            <w:pPr>
              <w:ind w:right="-6"/>
            </w:pPr>
            <w:r>
              <w:t>сельскохозяйственные организации</w:t>
            </w:r>
          </w:p>
        </w:tc>
        <w:tc>
          <w:tcPr>
            <w:tcW w:w="1440" w:type="dxa"/>
          </w:tcPr>
          <w:p w:rsidR="000A018C" w:rsidRDefault="00E31440" w:rsidP="00D77D9A">
            <w:pPr>
              <w:jc w:val="center"/>
            </w:pPr>
            <w:r>
              <w:t>69</w:t>
            </w:r>
          </w:p>
        </w:tc>
        <w:tc>
          <w:tcPr>
            <w:tcW w:w="1620" w:type="dxa"/>
          </w:tcPr>
          <w:p w:rsidR="000A018C" w:rsidRDefault="003B3F69" w:rsidP="00D77D9A">
            <w:pPr>
              <w:jc w:val="center"/>
            </w:pPr>
            <w:r>
              <w:t>100</w:t>
            </w:r>
          </w:p>
        </w:tc>
        <w:tc>
          <w:tcPr>
            <w:tcW w:w="1620" w:type="dxa"/>
          </w:tcPr>
          <w:p w:rsidR="000A018C" w:rsidRPr="00427F17" w:rsidRDefault="00C34962" w:rsidP="00D77D9A">
            <w:pPr>
              <w:jc w:val="center"/>
            </w:pPr>
            <w:r>
              <w:t>106</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pPr>
              <w:ind w:right="-6"/>
            </w:pPr>
            <w:r w:rsidRPr="00427F17">
              <w:t>крестьянских хозяйств и родовых общин</w:t>
            </w:r>
          </w:p>
        </w:tc>
        <w:tc>
          <w:tcPr>
            <w:tcW w:w="1440" w:type="dxa"/>
          </w:tcPr>
          <w:p w:rsidR="009C6C78" w:rsidRPr="00427F17" w:rsidRDefault="000A018C" w:rsidP="00D77D9A">
            <w:pPr>
              <w:jc w:val="center"/>
            </w:pPr>
            <w:r>
              <w:t>2</w:t>
            </w:r>
            <w:r w:rsidR="00E31440">
              <w:t>6</w:t>
            </w:r>
          </w:p>
        </w:tc>
        <w:tc>
          <w:tcPr>
            <w:tcW w:w="1620" w:type="dxa"/>
          </w:tcPr>
          <w:p w:rsidR="009C6C78" w:rsidRPr="00427F17" w:rsidRDefault="003B3F69" w:rsidP="00D77D9A">
            <w:pPr>
              <w:jc w:val="center"/>
            </w:pPr>
            <w:r>
              <w:t>21</w:t>
            </w:r>
          </w:p>
        </w:tc>
        <w:tc>
          <w:tcPr>
            <w:tcW w:w="1620" w:type="dxa"/>
          </w:tcPr>
          <w:p w:rsidR="009C6C78" w:rsidRPr="00427F17" w:rsidRDefault="00C34962" w:rsidP="00D77D9A">
            <w:pPr>
              <w:jc w:val="center"/>
            </w:pPr>
            <w:r>
              <w:t>23</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pPr>
              <w:ind w:right="-6"/>
            </w:pPr>
            <w:r w:rsidRPr="00427F17">
              <w:t>хозяйств населения</w:t>
            </w:r>
          </w:p>
        </w:tc>
        <w:tc>
          <w:tcPr>
            <w:tcW w:w="1440" w:type="dxa"/>
          </w:tcPr>
          <w:p w:rsidR="009C6C78" w:rsidRPr="00427F17" w:rsidRDefault="000A018C" w:rsidP="00D77D9A">
            <w:pPr>
              <w:jc w:val="center"/>
            </w:pPr>
            <w:r>
              <w:t>52</w:t>
            </w:r>
          </w:p>
        </w:tc>
        <w:tc>
          <w:tcPr>
            <w:tcW w:w="1620" w:type="dxa"/>
          </w:tcPr>
          <w:p w:rsidR="009C6C78" w:rsidRPr="00427F17" w:rsidRDefault="003B3F69" w:rsidP="00D77D9A">
            <w:pPr>
              <w:jc w:val="center"/>
            </w:pPr>
            <w:r>
              <w:t>49</w:t>
            </w:r>
          </w:p>
        </w:tc>
        <w:tc>
          <w:tcPr>
            <w:tcW w:w="1620" w:type="dxa"/>
          </w:tcPr>
          <w:p w:rsidR="009C6C78" w:rsidRPr="00427F17" w:rsidRDefault="00C34962" w:rsidP="00D77D9A">
            <w:pPr>
              <w:jc w:val="center"/>
            </w:pPr>
            <w:r>
              <w:t>47</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pPr>
              <w:ind w:right="-6"/>
            </w:pPr>
            <w:r w:rsidRPr="00427F17">
              <w:t>свиней:</w:t>
            </w:r>
          </w:p>
        </w:tc>
        <w:tc>
          <w:tcPr>
            <w:tcW w:w="1440" w:type="dxa"/>
          </w:tcPr>
          <w:p w:rsidR="009C6C78" w:rsidRPr="00427F17" w:rsidRDefault="003753B6" w:rsidP="00D77D9A">
            <w:pPr>
              <w:jc w:val="center"/>
            </w:pPr>
            <w:r>
              <w:t>373</w:t>
            </w:r>
          </w:p>
        </w:tc>
        <w:tc>
          <w:tcPr>
            <w:tcW w:w="1620" w:type="dxa"/>
          </w:tcPr>
          <w:p w:rsidR="009C6C78" w:rsidRPr="00427F17" w:rsidRDefault="003B3F69" w:rsidP="00D77D9A">
            <w:pPr>
              <w:jc w:val="center"/>
            </w:pPr>
            <w:r>
              <w:t>389</w:t>
            </w:r>
          </w:p>
        </w:tc>
        <w:tc>
          <w:tcPr>
            <w:tcW w:w="1620" w:type="dxa"/>
          </w:tcPr>
          <w:p w:rsidR="009C6C78" w:rsidRPr="00427F17" w:rsidRDefault="00C34962" w:rsidP="00D77D9A">
            <w:pPr>
              <w:jc w:val="center"/>
            </w:pPr>
            <w:r>
              <w:t>346</w:t>
            </w:r>
          </w:p>
        </w:tc>
      </w:tr>
      <w:tr w:rsidR="000A018C" w:rsidRPr="00427F17" w:rsidTr="00BD558D">
        <w:tc>
          <w:tcPr>
            <w:tcW w:w="540" w:type="dxa"/>
          </w:tcPr>
          <w:p w:rsidR="000A018C" w:rsidRPr="00427F17" w:rsidRDefault="000A018C" w:rsidP="00D77D9A">
            <w:pPr>
              <w:ind w:right="-6"/>
              <w:jc w:val="center"/>
            </w:pPr>
          </w:p>
        </w:tc>
        <w:tc>
          <w:tcPr>
            <w:tcW w:w="4500" w:type="dxa"/>
          </w:tcPr>
          <w:p w:rsidR="000A018C" w:rsidRPr="00427F17" w:rsidRDefault="000A018C" w:rsidP="00D77D9A">
            <w:pPr>
              <w:ind w:right="-6"/>
            </w:pPr>
            <w:r>
              <w:t>сельскохозяйственные организации</w:t>
            </w:r>
          </w:p>
        </w:tc>
        <w:tc>
          <w:tcPr>
            <w:tcW w:w="1440" w:type="dxa"/>
          </w:tcPr>
          <w:p w:rsidR="000A018C" w:rsidRDefault="003753B6" w:rsidP="00D77D9A">
            <w:pPr>
              <w:jc w:val="center"/>
            </w:pPr>
            <w:r>
              <w:t>49</w:t>
            </w:r>
          </w:p>
        </w:tc>
        <w:tc>
          <w:tcPr>
            <w:tcW w:w="1620" w:type="dxa"/>
          </w:tcPr>
          <w:p w:rsidR="000A018C" w:rsidRPr="00427F17" w:rsidRDefault="003B3F69" w:rsidP="00D77D9A">
            <w:pPr>
              <w:jc w:val="center"/>
            </w:pPr>
            <w:r>
              <w:t>54</w:t>
            </w:r>
          </w:p>
        </w:tc>
        <w:tc>
          <w:tcPr>
            <w:tcW w:w="1620" w:type="dxa"/>
          </w:tcPr>
          <w:p w:rsidR="000A018C" w:rsidRPr="00427F17" w:rsidRDefault="00C34962" w:rsidP="00D77D9A">
            <w:pPr>
              <w:jc w:val="center"/>
            </w:pPr>
            <w:r>
              <w:t>47</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pPr>
              <w:ind w:right="-6"/>
            </w:pPr>
            <w:r w:rsidRPr="00427F17">
              <w:t>крестьянских хозяйств и родовых общин</w:t>
            </w:r>
          </w:p>
        </w:tc>
        <w:tc>
          <w:tcPr>
            <w:tcW w:w="1440" w:type="dxa"/>
          </w:tcPr>
          <w:p w:rsidR="009C6C78" w:rsidRPr="00427F17" w:rsidRDefault="003753B6" w:rsidP="00D77D9A">
            <w:pPr>
              <w:jc w:val="center"/>
            </w:pPr>
            <w:r>
              <w:t>81</w:t>
            </w:r>
          </w:p>
        </w:tc>
        <w:tc>
          <w:tcPr>
            <w:tcW w:w="1620" w:type="dxa"/>
          </w:tcPr>
          <w:p w:rsidR="009C6C78" w:rsidRPr="00427F17" w:rsidRDefault="000F494B" w:rsidP="00D77D9A">
            <w:pPr>
              <w:jc w:val="center"/>
            </w:pPr>
            <w:r>
              <w:t>86</w:t>
            </w:r>
          </w:p>
        </w:tc>
        <w:tc>
          <w:tcPr>
            <w:tcW w:w="1620" w:type="dxa"/>
          </w:tcPr>
          <w:p w:rsidR="009C6C78" w:rsidRPr="00427F17" w:rsidRDefault="00C34962" w:rsidP="00D77D9A">
            <w:pPr>
              <w:jc w:val="center"/>
            </w:pPr>
            <w:r>
              <w:t>69</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pPr>
              <w:ind w:right="-6"/>
            </w:pPr>
            <w:r w:rsidRPr="00427F17">
              <w:t>хозяйств населения</w:t>
            </w:r>
          </w:p>
        </w:tc>
        <w:tc>
          <w:tcPr>
            <w:tcW w:w="1440" w:type="dxa"/>
          </w:tcPr>
          <w:p w:rsidR="009C6C78" w:rsidRPr="00427F17" w:rsidRDefault="003753B6" w:rsidP="00D77D9A">
            <w:pPr>
              <w:jc w:val="center"/>
            </w:pPr>
            <w:r>
              <w:t>243</w:t>
            </w:r>
          </w:p>
        </w:tc>
        <w:tc>
          <w:tcPr>
            <w:tcW w:w="1620" w:type="dxa"/>
          </w:tcPr>
          <w:p w:rsidR="009C6C78" w:rsidRPr="00427F17" w:rsidRDefault="003B3F69" w:rsidP="00D77D9A">
            <w:pPr>
              <w:jc w:val="center"/>
            </w:pPr>
            <w:r>
              <w:t>249</w:t>
            </w:r>
          </w:p>
        </w:tc>
        <w:tc>
          <w:tcPr>
            <w:tcW w:w="1620" w:type="dxa"/>
          </w:tcPr>
          <w:p w:rsidR="009C6C78" w:rsidRPr="00427F17" w:rsidRDefault="00C34962" w:rsidP="00D77D9A">
            <w:pPr>
              <w:jc w:val="center"/>
            </w:pPr>
            <w:r>
              <w:t>230</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pPr>
              <w:ind w:right="-6"/>
            </w:pPr>
            <w:r w:rsidRPr="00427F17">
              <w:t>птиц:</w:t>
            </w:r>
          </w:p>
        </w:tc>
        <w:tc>
          <w:tcPr>
            <w:tcW w:w="1440" w:type="dxa"/>
          </w:tcPr>
          <w:p w:rsidR="009C6C78" w:rsidRPr="00427F17" w:rsidRDefault="00FA4DB5" w:rsidP="00D77D9A">
            <w:pPr>
              <w:jc w:val="center"/>
            </w:pPr>
            <w:r>
              <w:t>389</w:t>
            </w:r>
          </w:p>
        </w:tc>
        <w:tc>
          <w:tcPr>
            <w:tcW w:w="1620" w:type="dxa"/>
          </w:tcPr>
          <w:p w:rsidR="009C6C78" w:rsidRPr="00427F17" w:rsidRDefault="003B3F69" w:rsidP="00D77D9A">
            <w:pPr>
              <w:jc w:val="center"/>
            </w:pPr>
            <w:r>
              <w:t>450</w:t>
            </w:r>
          </w:p>
        </w:tc>
        <w:tc>
          <w:tcPr>
            <w:tcW w:w="1620" w:type="dxa"/>
          </w:tcPr>
          <w:p w:rsidR="009C6C78" w:rsidRPr="00427F17" w:rsidRDefault="00C34962" w:rsidP="00D77D9A">
            <w:pPr>
              <w:jc w:val="center"/>
            </w:pPr>
            <w:r>
              <w:t>333</w:t>
            </w:r>
          </w:p>
        </w:tc>
      </w:tr>
      <w:tr w:rsidR="000A018C" w:rsidRPr="00427F17" w:rsidTr="00BD558D">
        <w:tc>
          <w:tcPr>
            <w:tcW w:w="540" w:type="dxa"/>
          </w:tcPr>
          <w:p w:rsidR="000A018C" w:rsidRPr="00427F17" w:rsidRDefault="000A018C" w:rsidP="00D77D9A">
            <w:pPr>
              <w:ind w:right="-6"/>
              <w:jc w:val="center"/>
            </w:pPr>
          </w:p>
        </w:tc>
        <w:tc>
          <w:tcPr>
            <w:tcW w:w="4500" w:type="dxa"/>
          </w:tcPr>
          <w:p w:rsidR="000A018C" w:rsidRPr="00427F17" w:rsidRDefault="000A018C" w:rsidP="00D77D9A">
            <w:pPr>
              <w:ind w:right="-6"/>
            </w:pPr>
            <w:r>
              <w:t>сельскохозяйственные организации</w:t>
            </w:r>
          </w:p>
        </w:tc>
        <w:tc>
          <w:tcPr>
            <w:tcW w:w="1440" w:type="dxa"/>
          </w:tcPr>
          <w:p w:rsidR="000A018C" w:rsidRDefault="00013BBA" w:rsidP="00D77D9A">
            <w:pPr>
              <w:jc w:val="center"/>
            </w:pPr>
            <w:r>
              <w:t>0</w:t>
            </w:r>
          </w:p>
        </w:tc>
        <w:tc>
          <w:tcPr>
            <w:tcW w:w="1620" w:type="dxa"/>
          </w:tcPr>
          <w:p w:rsidR="000A018C" w:rsidRDefault="00013BBA" w:rsidP="00D77D9A">
            <w:pPr>
              <w:jc w:val="center"/>
            </w:pPr>
            <w:r>
              <w:t>0</w:t>
            </w:r>
          </w:p>
        </w:tc>
        <w:tc>
          <w:tcPr>
            <w:tcW w:w="1620" w:type="dxa"/>
          </w:tcPr>
          <w:p w:rsidR="000A018C" w:rsidRPr="00427F17" w:rsidRDefault="00636E69" w:rsidP="00D77D9A">
            <w:pPr>
              <w:jc w:val="center"/>
            </w:pPr>
            <w:r>
              <w:t>0</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pPr>
              <w:ind w:right="-6"/>
            </w:pPr>
            <w:r w:rsidRPr="00427F17">
              <w:t>крестьянских хозяйств и родовых общин</w:t>
            </w:r>
          </w:p>
        </w:tc>
        <w:tc>
          <w:tcPr>
            <w:tcW w:w="1440" w:type="dxa"/>
          </w:tcPr>
          <w:p w:rsidR="009C6C78" w:rsidRPr="00427F17" w:rsidRDefault="00013BBA" w:rsidP="00D77D9A">
            <w:pPr>
              <w:jc w:val="center"/>
            </w:pPr>
            <w:r>
              <w:t>0</w:t>
            </w:r>
          </w:p>
        </w:tc>
        <w:tc>
          <w:tcPr>
            <w:tcW w:w="1620" w:type="dxa"/>
          </w:tcPr>
          <w:p w:rsidR="009C6C78" w:rsidRPr="00427F17" w:rsidRDefault="00013BBA" w:rsidP="00D77D9A">
            <w:pPr>
              <w:jc w:val="center"/>
            </w:pPr>
            <w:r>
              <w:t>0</w:t>
            </w:r>
          </w:p>
        </w:tc>
        <w:tc>
          <w:tcPr>
            <w:tcW w:w="1620" w:type="dxa"/>
          </w:tcPr>
          <w:p w:rsidR="009C6C78" w:rsidRPr="00427F17" w:rsidRDefault="00636E69" w:rsidP="00D77D9A">
            <w:pPr>
              <w:jc w:val="center"/>
            </w:pPr>
            <w:r>
              <w:t>0</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pPr>
              <w:ind w:right="-6"/>
            </w:pPr>
            <w:r w:rsidRPr="00427F17">
              <w:t>хозяйств населения</w:t>
            </w:r>
          </w:p>
        </w:tc>
        <w:tc>
          <w:tcPr>
            <w:tcW w:w="1440" w:type="dxa"/>
          </w:tcPr>
          <w:p w:rsidR="009C6C78" w:rsidRDefault="00541426" w:rsidP="00541426">
            <w:pPr>
              <w:jc w:val="center"/>
            </w:pPr>
            <w:r>
              <w:t>389</w:t>
            </w:r>
          </w:p>
          <w:p w:rsidR="00FA4DB5" w:rsidRPr="00427F17" w:rsidRDefault="00FA4DB5" w:rsidP="00541426">
            <w:pPr>
              <w:jc w:val="center"/>
            </w:pPr>
          </w:p>
        </w:tc>
        <w:tc>
          <w:tcPr>
            <w:tcW w:w="1620" w:type="dxa"/>
          </w:tcPr>
          <w:p w:rsidR="009C6C78" w:rsidRPr="00427F17" w:rsidRDefault="003B3F69" w:rsidP="00D77D9A">
            <w:pPr>
              <w:jc w:val="center"/>
            </w:pPr>
            <w:r>
              <w:t>450</w:t>
            </w:r>
          </w:p>
        </w:tc>
        <w:tc>
          <w:tcPr>
            <w:tcW w:w="1620" w:type="dxa"/>
          </w:tcPr>
          <w:p w:rsidR="009C6C78" w:rsidRPr="00427F17" w:rsidRDefault="00C34962" w:rsidP="00D77D9A">
            <w:pPr>
              <w:jc w:val="center"/>
            </w:pPr>
            <w:r>
              <w:t>333</w:t>
            </w:r>
          </w:p>
        </w:tc>
      </w:tr>
      <w:tr w:rsidR="009C6C78" w:rsidRPr="00427F17" w:rsidTr="00BD558D">
        <w:tc>
          <w:tcPr>
            <w:tcW w:w="540" w:type="dxa"/>
          </w:tcPr>
          <w:p w:rsidR="009C6C78" w:rsidRPr="00427F17" w:rsidRDefault="009C6C78" w:rsidP="00D77D9A">
            <w:pPr>
              <w:ind w:right="-6"/>
              <w:jc w:val="center"/>
            </w:pPr>
            <w:r w:rsidRPr="00427F17">
              <w:t>4.</w:t>
            </w:r>
          </w:p>
        </w:tc>
        <w:tc>
          <w:tcPr>
            <w:tcW w:w="4500" w:type="dxa"/>
          </w:tcPr>
          <w:p w:rsidR="009C6C78" w:rsidRPr="00427F17" w:rsidRDefault="009C6C78" w:rsidP="00D77D9A">
            <w:r w:rsidRPr="00427F17">
              <w:t>Объем производства</w:t>
            </w:r>
          </w:p>
          <w:p w:rsidR="009C6C78" w:rsidRPr="00427F17" w:rsidRDefault="009C6C78" w:rsidP="00D77D9A">
            <w:pPr>
              <w:ind w:right="-6"/>
            </w:pPr>
            <w:r w:rsidRPr="00427F17">
              <w:t>сельскохозяйственной продукции</w:t>
            </w:r>
          </w:p>
        </w:tc>
        <w:tc>
          <w:tcPr>
            <w:tcW w:w="1440" w:type="dxa"/>
          </w:tcPr>
          <w:p w:rsidR="009C6C78" w:rsidRPr="00427F17" w:rsidRDefault="009C6C78" w:rsidP="00D77D9A">
            <w:pPr>
              <w:jc w:val="center"/>
            </w:pPr>
          </w:p>
        </w:tc>
        <w:tc>
          <w:tcPr>
            <w:tcW w:w="1620" w:type="dxa"/>
          </w:tcPr>
          <w:p w:rsidR="009C6C78" w:rsidRPr="00427F17" w:rsidRDefault="009C6C78" w:rsidP="00D77D9A">
            <w:pPr>
              <w:jc w:val="center"/>
            </w:pPr>
          </w:p>
        </w:tc>
        <w:tc>
          <w:tcPr>
            <w:tcW w:w="1620" w:type="dxa"/>
          </w:tcPr>
          <w:p w:rsidR="009C6C78" w:rsidRPr="00427F17" w:rsidRDefault="009C6C78" w:rsidP="00D77D9A">
            <w:pPr>
              <w:jc w:val="center"/>
            </w:pP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7C114E">
            <w:r w:rsidRPr="00427F17">
              <w:t>скота и птицы на убой в живом весе</w:t>
            </w:r>
            <w:r w:rsidR="00E976CD">
              <w:t xml:space="preserve">, </w:t>
            </w:r>
            <w:r w:rsidR="007C114E">
              <w:t>ц</w:t>
            </w:r>
          </w:p>
        </w:tc>
        <w:tc>
          <w:tcPr>
            <w:tcW w:w="1440" w:type="dxa"/>
          </w:tcPr>
          <w:p w:rsidR="009C6C78" w:rsidRPr="00427F17" w:rsidRDefault="004374BF" w:rsidP="00D77D9A">
            <w:pPr>
              <w:jc w:val="center"/>
            </w:pPr>
            <w:r>
              <w:t>456,7</w:t>
            </w:r>
          </w:p>
        </w:tc>
        <w:tc>
          <w:tcPr>
            <w:tcW w:w="1620" w:type="dxa"/>
          </w:tcPr>
          <w:p w:rsidR="009C6C78" w:rsidRPr="00427F17" w:rsidRDefault="000D7EB6" w:rsidP="00D77D9A">
            <w:pPr>
              <w:jc w:val="center"/>
            </w:pPr>
            <w:r>
              <w:t>473,8</w:t>
            </w:r>
          </w:p>
        </w:tc>
        <w:tc>
          <w:tcPr>
            <w:tcW w:w="1620" w:type="dxa"/>
          </w:tcPr>
          <w:p w:rsidR="009C6C78" w:rsidRPr="00427F17" w:rsidRDefault="007C114E" w:rsidP="00D77D9A">
            <w:pPr>
              <w:jc w:val="center"/>
            </w:pPr>
            <w:r>
              <w:t>427,9</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D48AA" w:rsidP="00D77D9A">
            <w:r>
              <w:t>м</w:t>
            </w:r>
            <w:r w:rsidR="009C6C78" w:rsidRPr="00427F17">
              <w:t>олока</w:t>
            </w:r>
            <w:r w:rsidR="00E976CD">
              <w:t xml:space="preserve">, </w:t>
            </w:r>
            <w:r w:rsidR="007C114E">
              <w:t>ц</w:t>
            </w:r>
          </w:p>
        </w:tc>
        <w:tc>
          <w:tcPr>
            <w:tcW w:w="1440" w:type="dxa"/>
          </w:tcPr>
          <w:p w:rsidR="009C6C78" w:rsidRPr="00427F17" w:rsidRDefault="004374BF" w:rsidP="00D77D9A">
            <w:pPr>
              <w:jc w:val="center"/>
            </w:pPr>
            <w:r>
              <w:t>2 994,9</w:t>
            </w:r>
          </w:p>
        </w:tc>
        <w:tc>
          <w:tcPr>
            <w:tcW w:w="1620" w:type="dxa"/>
          </w:tcPr>
          <w:p w:rsidR="009C6C78" w:rsidRPr="00427F17" w:rsidRDefault="000D7EB6" w:rsidP="00D77D9A">
            <w:pPr>
              <w:jc w:val="center"/>
            </w:pPr>
            <w:r>
              <w:t>3 441,3</w:t>
            </w:r>
          </w:p>
        </w:tc>
        <w:tc>
          <w:tcPr>
            <w:tcW w:w="1620" w:type="dxa"/>
          </w:tcPr>
          <w:p w:rsidR="009C6C78" w:rsidRPr="00427F17" w:rsidRDefault="007C114E" w:rsidP="00D77D9A">
            <w:pPr>
              <w:jc w:val="center"/>
            </w:pPr>
            <w:r>
              <w:t>3 410,3</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r w:rsidRPr="00427F17">
              <w:t>яиц, тыс.шт.</w:t>
            </w:r>
          </w:p>
        </w:tc>
        <w:tc>
          <w:tcPr>
            <w:tcW w:w="1440" w:type="dxa"/>
          </w:tcPr>
          <w:p w:rsidR="009C6C78" w:rsidRPr="00427F17" w:rsidRDefault="004374BF" w:rsidP="00D77D9A">
            <w:pPr>
              <w:jc w:val="center"/>
            </w:pPr>
            <w:r>
              <w:t>85,0</w:t>
            </w:r>
          </w:p>
        </w:tc>
        <w:tc>
          <w:tcPr>
            <w:tcW w:w="1620" w:type="dxa"/>
          </w:tcPr>
          <w:p w:rsidR="009C6C78" w:rsidRPr="00427F17" w:rsidRDefault="000D7EB6" w:rsidP="00D77D9A">
            <w:pPr>
              <w:jc w:val="center"/>
            </w:pPr>
            <w:r>
              <w:t>87,0</w:t>
            </w:r>
          </w:p>
        </w:tc>
        <w:tc>
          <w:tcPr>
            <w:tcW w:w="1620" w:type="dxa"/>
          </w:tcPr>
          <w:p w:rsidR="009C6C78" w:rsidRPr="00427F17" w:rsidRDefault="007C114E" w:rsidP="00D77D9A">
            <w:pPr>
              <w:jc w:val="center"/>
            </w:pPr>
            <w:r>
              <w:t>107,0</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r w:rsidRPr="00427F17">
              <w:t>картофеля ц.</w:t>
            </w:r>
          </w:p>
        </w:tc>
        <w:tc>
          <w:tcPr>
            <w:tcW w:w="1440" w:type="dxa"/>
          </w:tcPr>
          <w:p w:rsidR="009C6C78" w:rsidRPr="00427F17" w:rsidRDefault="004374BF" w:rsidP="00D77D9A">
            <w:pPr>
              <w:jc w:val="center"/>
            </w:pPr>
            <w:r>
              <w:t>2 954,0</w:t>
            </w:r>
          </w:p>
        </w:tc>
        <w:tc>
          <w:tcPr>
            <w:tcW w:w="1620" w:type="dxa"/>
          </w:tcPr>
          <w:p w:rsidR="009C6C78" w:rsidRPr="00427F17" w:rsidRDefault="000D7EB6" w:rsidP="00D77D9A">
            <w:pPr>
              <w:jc w:val="center"/>
            </w:pPr>
            <w:r>
              <w:t>2 999,0</w:t>
            </w:r>
          </w:p>
        </w:tc>
        <w:tc>
          <w:tcPr>
            <w:tcW w:w="1620" w:type="dxa"/>
          </w:tcPr>
          <w:p w:rsidR="009C6C78" w:rsidRPr="00427F17" w:rsidRDefault="007C114E" w:rsidP="00D77D9A">
            <w:pPr>
              <w:jc w:val="center"/>
            </w:pPr>
            <w:r>
              <w:t>3 155,0</w:t>
            </w:r>
          </w:p>
        </w:tc>
      </w:tr>
      <w:tr w:rsidR="009C6C78" w:rsidRPr="00427F17" w:rsidTr="00BD558D">
        <w:tc>
          <w:tcPr>
            <w:tcW w:w="540" w:type="dxa"/>
          </w:tcPr>
          <w:p w:rsidR="009C6C78" w:rsidRPr="00427F17" w:rsidRDefault="009C6C78" w:rsidP="00D77D9A">
            <w:pPr>
              <w:ind w:right="-6"/>
              <w:jc w:val="center"/>
            </w:pPr>
          </w:p>
        </w:tc>
        <w:tc>
          <w:tcPr>
            <w:tcW w:w="4500" w:type="dxa"/>
          </w:tcPr>
          <w:p w:rsidR="009C6C78" w:rsidRPr="00427F17" w:rsidRDefault="009C6C78" w:rsidP="00D77D9A">
            <w:pPr>
              <w:ind w:right="-6"/>
            </w:pPr>
            <w:r w:rsidRPr="00427F17">
              <w:t>овощей, в том числе закрытого грунта ц</w:t>
            </w:r>
          </w:p>
        </w:tc>
        <w:tc>
          <w:tcPr>
            <w:tcW w:w="1440" w:type="dxa"/>
          </w:tcPr>
          <w:p w:rsidR="009C6C78" w:rsidRPr="00427F17" w:rsidRDefault="004374BF" w:rsidP="00D77D9A">
            <w:pPr>
              <w:jc w:val="center"/>
            </w:pPr>
            <w:r>
              <w:t>470,1</w:t>
            </w:r>
          </w:p>
        </w:tc>
        <w:tc>
          <w:tcPr>
            <w:tcW w:w="1620" w:type="dxa"/>
          </w:tcPr>
          <w:p w:rsidR="009C6C78" w:rsidRPr="00427F17" w:rsidRDefault="000D7EB6" w:rsidP="00D77D9A">
            <w:pPr>
              <w:jc w:val="center"/>
            </w:pPr>
            <w:r>
              <w:t>476,3</w:t>
            </w:r>
          </w:p>
        </w:tc>
        <w:tc>
          <w:tcPr>
            <w:tcW w:w="1620" w:type="dxa"/>
          </w:tcPr>
          <w:p w:rsidR="009C6C78" w:rsidRPr="00427F17" w:rsidRDefault="007C114E" w:rsidP="00D77D9A">
            <w:pPr>
              <w:jc w:val="center"/>
            </w:pPr>
            <w:r>
              <w:t>472,0</w:t>
            </w:r>
          </w:p>
        </w:tc>
      </w:tr>
    </w:tbl>
    <w:p w:rsidR="00B710E8" w:rsidRDefault="00E03EA9" w:rsidP="00360B9C">
      <w:pPr>
        <w:spacing w:line="360" w:lineRule="auto"/>
        <w:jc w:val="both"/>
        <w:rPr>
          <w:bCs/>
        </w:rPr>
      </w:pPr>
      <w:r w:rsidRPr="004948AF">
        <w:rPr>
          <w:bCs/>
        </w:rPr>
        <w:t xml:space="preserve">         </w:t>
      </w:r>
    </w:p>
    <w:p w:rsidR="00E03EA9" w:rsidRDefault="00E03EA9" w:rsidP="00B710E8">
      <w:pPr>
        <w:spacing w:line="360" w:lineRule="auto"/>
        <w:ind w:firstLine="708"/>
        <w:jc w:val="both"/>
        <w:rPr>
          <w:bCs/>
        </w:rPr>
      </w:pPr>
      <w:r w:rsidRPr="004948AF">
        <w:rPr>
          <w:bCs/>
        </w:rPr>
        <w:t xml:space="preserve">Агропромышленный комплекс муниципального образования «Город Алдан» представлен  </w:t>
      </w:r>
      <w:r w:rsidR="00D4411C">
        <w:rPr>
          <w:bCs/>
        </w:rPr>
        <w:t>2</w:t>
      </w:r>
      <w:r w:rsidR="001D7661">
        <w:rPr>
          <w:bCs/>
        </w:rPr>
        <w:t>1</w:t>
      </w:r>
      <w:r w:rsidR="00B87B9B">
        <w:rPr>
          <w:bCs/>
        </w:rPr>
        <w:t>8</w:t>
      </w:r>
      <w:r w:rsidRPr="004948AF">
        <w:rPr>
          <w:bCs/>
        </w:rPr>
        <w:t xml:space="preserve">  сельскохозяйственными предприятиями</w:t>
      </w:r>
      <w:r w:rsidR="00B87B9B">
        <w:rPr>
          <w:bCs/>
        </w:rPr>
        <w:t xml:space="preserve"> и хозяйствами</w:t>
      </w:r>
      <w:r w:rsidRPr="004948AF">
        <w:rPr>
          <w:bCs/>
        </w:rPr>
        <w:t xml:space="preserve">, </w:t>
      </w:r>
      <w:r w:rsidR="00B163B3">
        <w:rPr>
          <w:bCs/>
        </w:rPr>
        <w:t>в том числе</w:t>
      </w:r>
      <w:r w:rsidRPr="004948AF">
        <w:rPr>
          <w:bCs/>
        </w:rPr>
        <w:t xml:space="preserve"> </w:t>
      </w:r>
      <w:r w:rsidR="00D4411C">
        <w:rPr>
          <w:bCs/>
        </w:rPr>
        <w:t xml:space="preserve"> 215</w:t>
      </w:r>
      <w:r w:rsidRPr="004948AF">
        <w:rPr>
          <w:bCs/>
        </w:rPr>
        <w:t xml:space="preserve"> </w:t>
      </w:r>
      <w:r w:rsidR="005F2415">
        <w:rPr>
          <w:bCs/>
        </w:rPr>
        <w:t>личны</w:t>
      </w:r>
      <w:r w:rsidR="002C618F">
        <w:rPr>
          <w:bCs/>
        </w:rPr>
        <w:t>ми</w:t>
      </w:r>
      <w:r w:rsidR="005F2415">
        <w:rPr>
          <w:bCs/>
        </w:rPr>
        <w:t xml:space="preserve"> подсобны</w:t>
      </w:r>
      <w:r w:rsidR="002C618F">
        <w:rPr>
          <w:bCs/>
        </w:rPr>
        <w:t>ми</w:t>
      </w:r>
      <w:r w:rsidR="005F2415">
        <w:rPr>
          <w:bCs/>
        </w:rPr>
        <w:t xml:space="preserve"> хозяйства</w:t>
      </w:r>
      <w:r w:rsidR="002C618F">
        <w:rPr>
          <w:bCs/>
        </w:rPr>
        <w:t>ми</w:t>
      </w:r>
      <w:r w:rsidR="00E251D7">
        <w:rPr>
          <w:bCs/>
        </w:rPr>
        <w:t>, в том числе СОТ «Тамарак»</w:t>
      </w:r>
      <w:r w:rsidR="00A21854">
        <w:rPr>
          <w:bCs/>
        </w:rPr>
        <w:t>, 1 сельскохозяйственн</w:t>
      </w:r>
      <w:r w:rsidR="00B163B3">
        <w:rPr>
          <w:bCs/>
        </w:rPr>
        <w:t>ым</w:t>
      </w:r>
      <w:r w:rsidR="00A21854">
        <w:rPr>
          <w:bCs/>
        </w:rPr>
        <w:t xml:space="preserve"> предприятие</w:t>
      </w:r>
      <w:r w:rsidR="00B163B3">
        <w:rPr>
          <w:bCs/>
        </w:rPr>
        <w:t>м</w:t>
      </w:r>
      <w:r w:rsidR="00A21854">
        <w:rPr>
          <w:bCs/>
        </w:rPr>
        <w:t xml:space="preserve"> </w:t>
      </w:r>
      <w:r w:rsidR="0018487C">
        <w:rPr>
          <w:bCs/>
        </w:rPr>
        <w:t xml:space="preserve"> ООО </w:t>
      </w:r>
      <w:r w:rsidR="00A21854">
        <w:rPr>
          <w:bCs/>
        </w:rPr>
        <w:t xml:space="preserve">«Алданское </w:t>
      </w:r>
      <w:r w:rsidR="008A6479">
        <w:rPr>
          <w:bCs/>
        </w:rPr>
        <w:t>а</w:t>
      </w:r>
      <w:r w:rsidR="00A21854">
        <w:rPr>
          <w:bCs/>
        </w:rPr>
        <w:t>гропромышленное предприятие», 1 крестьянск</w:t>
      </w:r>
      <w:r w:rsidR="00B163B3">
        <w:rPr>
          <w:bCs/>
        </w:rPr>
        <w:t>им</w:t>
      </w:r>
      <w:r w:rsidR="00A21854">
        <w:rPr>
          <w:bCs/>
        </w:rPr>
        <w:t xml:space="preserve"> хозяйство</w:t>
      </w:r>
      <w:r w:rsidR="00B163B3">
        <w:rPr>
          <w:bCs/>
        </w:rPr>
        <w:t>м</w:t>
      </w:r>
      <w:r w:rsidR="00A21854">
        <w:rPr>
          <w:bCs/>
        </w:rPr>
        <w:t xml:space="preserve"> КФХ «Алиев», </w:t>
      </w:r>
      <w:r w:rsidR="00FB2826">
        <w:rPr>
          <w:bCs/>
        </w:rPr>
        <w:t>родов</w:t>
      </w:r>
      <w:r w:rsidR="00B163B3">
        <w:rPr>
          <w:bCs/>
        </w:rPr>
        <w:t>ой</w:t>
      </w:r>
      <w:r w:rsidR="00FB2826">
        <w:rPr>
          <w:bCs/>
        </w:rPr>
        <w:t xml:space="preserve"> общин</w:t>
      </w:r>
      <w:r w:rsidR="00B163B3">
        <w:rPr>
          <w:bCs/>
        </w:rPr>
        <w:t>ой</w:t>
      </w:r>
      <w:r w:rsidR="00FB2826">
        <w:rPr>
          <w:bCs/>
        </w:rPr>
        <w:t xml:space="preserve"> «Сеемжа».</w:t>
      </w:r>
      <w:r w:rsidR="00E834DF">
        <w:rPr>
          <w:bCs/>
        </w:rPr>
        <w:t xml:space="preserve"> </w:t>
      </w:r>
    </w:p>
    <w:p w:rsidR="00E2027F" w:rsidRDefault="00E2027F" w:rsidP="00B710E8">
      <w:pPr>
        <w:spacing w:line="360" w:lineRule="auto"/>
        <w:ind w:firstLine="708"/>
        <w:jc w:val="both"/>
        <w:rPr>
          <w:bCs/>
        </w:rPr>
      </w:pPr>
      <w:r>
        <w:rPr>
          <w:bCs/>
        </w:rPr>
        <w:lastRenderedPageBreak/>
        <w:t>Наиболее значимым направлени</w:t>
      </w:r>
      <w:r w:rsidR="00B163B3">
        <w:rPr>
          <w:bCs/>
        </w:rPr>
        <w:t>ем</w:t>
      </w:r>
      <w:r>
        <w:rPr>
          <w:bCs/>
        </w:rPr>
        <w:t xml:space="preserve"> сельскохозяйственного производства является – скотоводство, включающее в себя молочную и мясную специализации. </w:t>
      </w:r>
      <w:r w:rsidR="008A6479">
        <w:rPr>
          <w:bCs/>
        </w:rPr>
        <w:t xml:space="preserve">В 2014 году </w:t>
      </w:r>
      <w:r w:rsidR="00B163B3">
        <w:rPr>
          <w:bCs/>
        </w:rPr>
        <w:t xml:space="preserve">    </w:t>
      </w:r>
      <w:r w:rsidR="008A6479">
        <w:rPr>
          <w:bCs/>
        </w:rPr>
        <w:t>ООО «Алданское  агропромышленное предприятие» приобрело в Алтайском крае 55 голов нетелей молочной породы</w:t>
      </w:r>
      <w:r w:rsidR="00025958">
        <w:rPr>
          <w:bCs/>
        </w:rPr>
        <w:t xml:space="preserve">, активно ведется работа по внедрению искусственного осеменения, планируется ввод в действие модульного молочного цеха. </w:t>
      </w:r>
      <w:r w:rsidR="00931987">
        <w:rPr>
          <w:bCs/>
        </w:rPr>
        <w:t xml:space="preserve">В 2015 году предприятие завершило строительство нового коровника, для содержания племенного поголовья, что позволит увеличить поголовье дойного стада до 200 голов к 2018 году и даст возможность планировать увеличение валового производства молока. </w:t>
      </w:r>
      <w:r w:rsidR="00025958">
        <w:rPr>
          <w:bCs/>
        </w:rPr>
        <w:t xml:space="preserve"> </w:t>
      </w:r>
    </w:p>
    <w:p w:rsidR="003574AE" w:rsidRDefault="003574AE" w:rsidP="003574AE">
      <w:pPr>
        <w:spacing w:line="360" w:lineRule="auto"/>
        <w:jc w:val="both"/>
        <w:rPr>
          <w:bCs/>
        </w:rPr>
      </w:pPr>
      <w:r>
        <w:rPr>
          <w:bCs/>
        </w:rPr>
        <w:t xml:space="preserve">         За последние три года наблюдается тенденция увеличения поголовья крупного рогатого скота</w:t>
      </w:r>
      <w:r w:rsidR="00A830DE">
        <w:rPr>
          <w:bCs/>
        </w:rPr>
        <w:t xml:space="preserve"> и сокращение поголовья</w:t>
      </w:r>
      <w:r>
        <w:rPr>
          <w:bCs/>
        </w:rPr>
        <w:t xml:space="preserve"> свиней и птиц. Доля индивидуального сектора в структуре поголовья скота по категориям хозяйств, продолжает стабильно увеличиваться. Большая часть животных содержится в хозяйствах населения. За 2016 год на хозяйства населения приходится </w:t>
      </w:r>
      <w:r w:rsidR="00C10030">
        <w:rPr>
          <w:bCs/>
        </w:rPr>
        <w:t>27</w:t>
      </w:r>
      <w:r>
        <w:rPr>
          <w:bCs/>
        </w:rPr>
        <w:t xml:space="preserve"> % крупного рогатого скота, 6</w:t>
      </w:r>
      <w:r w:rsidR="00C10030">
        <w:rPr>
          <w:bCs/>
        </w:rPr>
        <w:t>6</w:t>
      </w:r>
      <w:r>
        <w:rPr>
          <w:bCs/>
        </w:rPr>
        <w:t xml:space="preserve"> % свиней, 100 % птиц. </w:t>
      </w:r>
    </w:p>
    <w:p w:rsidR="005F2415" w:rsidRDefault="005F2415" w:rsidP="005F2415">
      <w:pPr>
        <w:spacing w:line="360" w:lineRule="auto"/>
        <w:jc w:val="both"/>
        <w:rPr>
          <w:bCs/>
        </w:rPr>
      </w:pPr>
      <w:r>
        <w:rPr>
          <w:bCs/>
        </w:rPr>
        <w:t xml:space="preserve">         За последние годы наблюдается тенденция расширение посевной площади за счет посевов картофеля и кормовых культур. Из таблицы </w:t>
      </w:r>
      <w:r w:rsidR="00B163B3">
        <w:rPr>
          <w:bCs/>
        </w:rPr>
        <w:t xml:space="preserve">1.6.1. </w:t>
      </w:r>
      <w:r>
        <w:rPr>
          <w:bCs/>
        </w:rPr>
        <w:t>видно, что удельный вес посевных площадей в 201</w:t>
      </w:r>
      <w:r w:rsidR="0023771D">
        <w:rPr>
          <w:bCs/>
        </w:rPr>
        <w:t>6</w:t>
      </w:r>
      <w:r>
        <w:rPr>
          <w:bCs/>
        </w:rPr>
        <w:t xml:space="preserve"> году составил по картофелю 46,3%, овощам – 2,7 %, кормовым культурам - 51 %. </w:t>
      </w:r>
    </w:p>
    <w:p w:rsidR="00B710E8" w:rsidRDefault="00FB6CD5" w:rsidP="00AC14C4">
      <w:pPr>
        <w:spacing w:line="360" w:lineRule="auto"/>
        <w:jc w:val="both"/>
        <w:rPr>
          <w:bCs/>
        </w:rPr>
      </w:pPr>
      <w:r>
        <w:rPr>
          <w:bCs/>
        </w:rPr>
        <w:t xml:space="preserve">         За 201</w:t>
      </w:r>
      <w:r w:rsidR="003574AE">
        <w:rPr>
          <w:bCs/>
        </w:rPr>
        <w:t>4</w:t>
      </w:r>
      <w:r>
        <w:rPr>
          <w:bCs/>
        </w:rPr>
        <w:t>-201</w:t>
      </w:r>
      <w:r w:rsidR="003574AE">
        <w:rPr>
          <w:bCs/>
        </w:rPr>
        <w:t>6</w:t>
      </w:r>
      <w:r>
        <w:rPr>
          <w:bCs/>
        </w:rPr>
        <w:t xml:space="preserve"> годы объем производства продукции отдельных отраслей растениеводства и животноводства вырос. </w:t>
      </w:r>
      <w:r w:rsidR="00A264C5">
        <w:rPr>
          <w:bCs/>
        </w:rPr>
        <w:t xml:space="preserve">Ежегодно растет  объем производства мяса, молока, яиц. По формам хозяйствования основным поставщиком и производителем сельскохозяйственной продукции по отдельным отраслям является индивидуальный (частный) сектор. </w:t>
      </w:r>
      <w:r w:rsidR="0017151A">
        <w:rPr>
          <w:bCs/>
        </w:rPr>
        <w:t xml:space="preserve">   </w:t>
      </w:r>
    </w:p>
    <w:p w:rsidR="001E5771" w:rsidRDefault="001E5771" w:rsidP="00AC14C4">
      <w:pPr>
        <w:spacing w:line="360" w:lineRule="auto"/>
        <w:jc w:val="both"/>
        <w:rPr>
          <w:bCs/>
        </w:rPr>
      </w:pPr>
      <w:r>
        <w:rPr>
          <w:bCs/>
        </w:rPr>
        <w:t xml:space="preserve">         </w:t>
      </w:r>
      <w:r w:rsidR="00AC3788">
        <w:rPr>
          <w:bCs/>
        </w:rPr>
        <w:t xml:space="preserve">В целях оказания поддержки местному товаропроизводителю, в том числе и сельскохозяйственной продукции при МУП БЦ «Кеме» действует нестационарный открытий павильон для проведения регулярных ярмарок, там же предоставляются места для торговли с автомашин, торговых палаток.   </w:t>
      </w:r>
    </w:p>
    <w:p w:rsidR="009C6C78" w:rsidRPr="00427F17" w:rsidRDefault="009C6C78" w:rsidP="00D77D9A">
      <w:pPr>
        <w:spacing w:line="360" w:lineRule="auto"/>
        <w:rPr>
          <w:b/>
          <w:bCs/>
        </w:rPr>
      </w:pPr>
      <w:r w:rsidRPr="00427F17">
        <w:rPr>
          <w:b/>
          <w:bCs/>
        </w:rPr>
        <w:t>1.</w:t>
      </w:r>
      <w:r w:rsidR="00FD1D2D">
        <w:rPr>
          <w:b/>
          <w:bCs/>
        </w:rPr>
        <w:t>7</w:t>
      </w:r>
      <w:r w:rsidRPr="00427F17">
        <w:rPr>
          <w:b/>
          <w:bCs/>
        </w:rPr>
        <w:t>.Предпринимательство и малый бизнес</w:t>
      </w:r>
    </w:p>
    <w:p w:rsidR="009C6C78" w:rsidRPr="00AF7CBE" w:rsidRDefault="00AF7CBE" w:rsidP="00D77D9A">
      <w:pPr>
        <w:spacing w:line="360" w:lineRule="auto"/>
        <w:jc w:val="right"/>
        <w:rPr>
          <w:bCs/>
        </w:rPr>
      </w:pPr>
      <w:r>
        <w:rPr>
          <w:b/>
          <w:bCs/>
        </w:rPr>
        <w:t xml:space="preserve">         </w:t>
      </w:r>
      <w:r w:rsidRPr="00AF7CBE">
        <w:rPr>
          <w:bCs/>
        </w:rPr>
        <w:t>Таблица 1.</w:t>
      </w:r>
      <w:r w:rsidR="00901F51">
        <w:rPr>
          <w:bCs/>
        </w:rPr>
        <w:t>7</w:t>
      </w:r>
      <w:r w:rsidRPr="00AF7CBE">
        <w:rPr>
          <w:bCs/>
        </w:rPr>
        <w:t>.1.</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3857"/>
        <w:gridCol w:w="1276"/>
        <w:gridCol w:w="1276"/>
        <w:gridCol w:w="1276"/>
        <w:gridCol w:w="1276"/>
      </w:tblGrid>
      <w:tr w:rsidR="0000454E" w:rsidRPr="00BD558D" w:rsidTr="00551DCD">
        <w:tc>
          <w:tcPr>
            <w:tcW w:w="646" w:type="dxa"/>
            <w:vMerge w:val="restart"/>
          </w:tcPr>
          <w:p w:rsidR="0000454E" w:rsidRPr="00BD558D" w:rsidRDefault="0000454E" w:rsidP="00D77D9A">
            <w:pPr>
              <w:rPr>
                <w:bCs/>
              </w:rPr>
            </w:pPr>
            <w:r w:rsidRPr="00BD558D">
              <w:rPr>
                <w:bCs/>
              </w:rPr>
              <w:t>№ п/п</w:t>
            </w:r>
          </w:p>
        </w:tc>
        <w:tc>
          <w:tcPr>
            <w:tcW w:w="3857" w:type="dxa"/>
            <w:vMerge w:val="restart"/>
          </w:tcPr>
          <w:p w:rsidR="0000454E" w:rsidRPr="00BD558D" w:rsidRDefault="0000454E" w:rsidP="00D77D9A">
            <w:pPr>
              <w:jc w:val="center"/>
              <w:rPr>
                <w:bCs/>
              </w:rPr>
            </w:pPr>
            <w:r w:rsidRPr="00BD558D">
              <w:rPr>
                <w:bCs/>
              </w:rPr>
              <w:t>Показатели</w:t>
            </w:r>
          </w:p>
        </w:tc>
        <w:tc>
          <w:tcPr>
            <w:tcW w:w="5104" w:type="dxa"/>
            <w:gridSpan w:val="4"/>
          </w:tcPr>
          <w:p w:rsidR="0000454E" w:rsidRDefault="00901F51" w:rsidP="00D77D9A">
            <w:pPr>
              <w:jc w:val="center"/>
              <w:rPr>
                <w:bCs/>
              </w:rPr>
            </w:pPr>
            <w:r>
              <w:rPr>
                <w:bCs/>
              </w:rPr>
              <w:t>Субъекты малого и среднего предпринимательства</w:t>
            </w:r>
          </w:p>
        </w:tc>
      </w:tr>
      <w:tr w:rsidR="0000454E" w:rsidRPr="00BD558D" w:rsidTr="0000454E">
        <w:tc>
          <w:tcPr>
            <w:tcW w:w="646" w:type="dxa"/>
            <w:vMerge/>
          </w:tcPr>
          <w:p w:rsidR="0000454E" w:rsidRPr="00BD558D" w:rsidRDefault="0000454E" w:rsidP="00D77D9A">
            <w:pPr>
              <w:rPr>
                <w:b/>
                <w:bCs/>
              </w:rPr>
            </w:pPr>
          </w:p>
        </w:tc>
        <w:tc>
          <w:tcPr>
            <w:tcW w:w="3857" w:type="dxa"/>
            <w:vMerge/>
          </w:tcPr>
          <w:p w:rsidR="0000454E" w:rsidRPr="00BD558D" w:rsidRDefault="0000454E" w:rsidP="00D77D9A">
            <w:pPr>
              <w:rPr>
                <w:b/>
                <w:bCs/>
              </w:rPr>
            </w:pPr>
          </w:p>
        </w:tc>
        <w:tc>
          <w:tcPr>
            <w:tcW w:w="1276" w:type="dxa"/>
          </w:tcPr>
          <w:p w:rsidR="0000454E" w:rsidRPr="00BD558D" w:rsidRDefault="0000454E" w:rsidP="00D77D9A">
            <w:pPr>
              <w:jc w:val="center"/>
              <w:rPr>
                <w:bCs/>
              </w:rPr>
            </w:pPr>
            <w:r>
              <w:rPr>
                <w:bCs/>
              </w:rPr>
              <w:t>2013 год</w:t>
            </w:r>
          </w:p>
        </w:tc>
        <w:tc>
          <w:tcPr>
            <w:tcW w:w="1276" w:type="dxa"/>
          </w:tcPr>
          <w:p w:rsidR="0000454E" w:rsidRPr="00BD558D" w:rsidRDefault="0000454E" w:rsidP="00D77D9A">
            <w:pPr>
              <w:jc w:val="center"/>
              <w:rPr>
                <w:bCs/>
              </w:rPr>
            </w:pPr>
            <w:r>
              <w:rPr>
                <w:bCs/>
              </w:rPr>
              <w:t>2014 год</w:t>
            </w:r>
          </w:p>
        </w:tc>
        <w:tc>
          <w:tcPr>
            <w:tcW w:w="1276" w:type="dxa"/>
          </w:tcPr>
          <w:p w:rsidR="0000454E" w:rsidRPr="00BD558D" w:rsidRDefault="0000454E" w:rsidP="00D77D9A">
            <w:pPr>
              <w:jc w:val="center"/>
              <w:rPr>
                <w:bCs/>
              </w:rPr>
            </w:pPr>
            <w:r>
              <w:rPr>
                <w:bCs/>
              </w:rPr>
              <w:t>2015 год</w:t>
            </w:r>
          </w:p>
        </w:tc>
        <w:tc>
          <w:tcPr>
            <w:tcW w:w="1276" w:type="dxa"/>
          </w:tcPr>
          <w:p w:rsidR="0000454E" w:rsidRDefault="00901F51" w:rsidP="00D77D9A">
            <w:pPr>
              <w:jc w:val="center"/>
              <w:rPr>
                <w:bCs/>
              </w:rPr>
            </w:pPr>
            <w:r>
              <w:rPr>
                <w:bCs/>
              </w:rPr>
              <w:t>2016 год</w:t>
            </w:r>
          </w:p>
        </w:tc>
      </w:tr>
      <w:tr w:rsidR="0000454E" w:rsidRPr="00BD558D" w:rsidTr="0000454E">
        <w:tc>
          <w:tcPr>
            <w:tcW w:w="646" w:type="dxa"/>
          </w:tcPr>
          <w:p w:rsidR="0000454E" w:rsidRPr="00BD558D" w:rsidRDefault="0000454E" w:rsidP="00D77D9A">
            <w:pPr>
              <w:jc w:val="center"/>
              <w:rPr>
                <w:bCs/>
              </w:rPr>
            </w:pPr>
            <w:r w:rsidRPr="00BD558D">
              <w:rPr>
                <w:bCs/>
              </w:rPr>
              <w:t>1</w:t>
            </w:r>
          </w:p>
        </w:tc>
        <w:tc>
          <w:tcPr>
            <w:tcW w:w="3857" w:type="dxa"/>
          </w:tcPr>
          <w:p w:rsidR="0000454E" w:rsidRPr="00BD558D" w:rsidRDefault="0000454E" w:rsidP="00D77D9A">
            <w:pPr>
              <w:jc w:val="center"/>
              <w:rPr>
                <w:bCs/>
              </w:rPr>
            </w:pPr>
            <w:r w:rsidRPr="00BD558D">
              <w:rPr>
                <w:bCs/>
              </w:rPr>
              <w:t>2</w:t>
            </w:r>
          </w:p>
        </w:tc>
        <w:tc>
          <w:tcPr>
            <w:tcW w:w="1276" w:type="dxa"/>
          </w:tcPr>
          <w:p w:rsidR="0000454E" w:rsidRPr="00BD558D" w:rsidRDefault="0000454E" w:rsidP="00D77D9A">
            <w:pPr>
              <w:jc w:val="center"/>
              <w:rPr>
                <w:bCs/>
              </w:rPr>
            </w:pPr>
            <w:r w:rsidRPr="00BD558D">
              <w:rPr>
                <w:bCs/>
              </w:rPr>
              <w:t>3</w:t>
            </w:r>
          </w:p>
        </w:tc>
        <w:tc>
          <w:tcPr>
            <w:tcW w:w="1276" w:type="dxa"/>
          </w:tcPr>
          <w:p w:rsidR="0000454E" w:rsidRPr="00BD558D" w:rsidRDefault="0000454E" w:rsidP="00D77D9A">
            <w:pPr>
              <w:jc w:val="center"/>
              <w:rPr>
                <w:bCs/>
              </w:rPr>
            </w:pPr>
            <w:r>
              <w:rPr>
                <w:bCs/>
              </w:rPr>
              <w:t>4</w:t>
            </w:r>
          </w:p>
        </w:tc>
        <w:tc>
          <w:tcPr>
            <w:tcW w:w="1276" w:type="dxa"/>
          </w:tcPr>
          <w:p w:rsidR="0000454E" w:rsidRPr="00BD558D" w:rsidRDefault="0000454E" w:rsidP="00D77D9A">
            <w:pPr>
              <w:jc w:val="center"/>
              <w:rPr>
                <w:bCs/>
              </w:rPr>
            </w:pPr>
            <w:r>
              <w:rPr>
                <w:bCs/>
              </w:rPr>
              <w:t>5</w:t>
            </w:r>
          </w:p>
        </w:tc>
        <w:tc>
          <w:tcPr>
            <w:tcW w:w="1276" w:type="dxa"/>
          </w:tcPr>
          <w:p w:rsidR="0000454E" w:rsidRDefault="00901F51" w:rsidP="00D77D9A">
            <w:pPr>
              <w:jc w:val="center"/>
              <w:rPr>
                <w:bCs/>
              </w:rPr>
            </w:pPr>
            <w:r>
              <w:rPr>
                <w:bCs/>
              </w:rPr>
              <w:t>6</w:t>
            </w:r>
          </w:p>
        </w:tc>
      </w:tr>
      <w:tr w:rsidR="0000454E" w:rsidTr="0000454E">
        <w:tc>
          <w:tcPr>
            <w:tcW w:w="646" w:type="dxa"/>
          </w:tcPr>
          <w:p w:rsidR="0000454E" w:rsidRDefault="0000454E" w:rsidP="008308FE">
            <w:pPr>
              <w:jc w:val="center"/>
            </w:pPr>
            <w:r>
              <w:t>1.</w:t>
            </w:r>
          </w:p>
        </w:tc>
        <w:tc>
          <w:tcPr>
            <w:tcW w:w="3857" w:type="dxa"/>
          </w:tcPr>
          <w:p w:rsidR="0000454E" w:rsidRDefault="0000454E" w:rsidP="009236BE">
            <w:r>
              <w:t>Количество малых предприятий</w:t>
            </w:r>
            <w:r w:rsidRPr="00427F17">
              <w:t>, единиц</w:t>
            </w:r>
          </w:p>
        </w:tc>
        <w:tc>
          <w:tcPr>
            <w:tcW w:w="1276" w:type="dxa"/>
          </w:tcPr>
          <w:p w:rsidR="0000454E" w:rsidRDefault="0000454E" w:rsidP="008D3FEF">
            <w:pPr>
              <w:jc w:val="center"/>
            </w:pPr>
            <w:r>
              <w:t>180</w:t>
            </w:r>
          </w:p>
        </w:tc>
        <w:tc>
          <w:tcPr>
            <w:tcW w:w="1276" w:type="dxa"/>
          </w:tcPr>
          <w:p w:rsidR="0000454E" w:rsidRDefault="0000454E" w:rsidP="008D3FEF">
            <w:pPr>
              <w:jc w:val="center"/>
            </w:pPr>
            <w:r>
              <w:t>271</w:t>
            </w:r>
          </w:p>
        </w:tc>
        <w:tc>
          <w:tcPr>
            <w:tcW w:w="1276" w:type="dxa"/>
          </w:tcPr>
          <w:p w:rsidR="0000454E" w:rsidRDefault="0000454E" w:rsidP="008D3FEF">
            <w:pPr>
              <w:jc w:val="center"/>
            </w:pPr>
            <w:r>
              <w:t>264</w:t>
            </w:r>
          </w:p>
        </w:tc>
        <w:tc>
          <w:tcPr>
            <w:tcW w:w="1276" w:type="dxa"/>
          </w:tcPr>
          <w:p w:rsidR="0000454E" w:rsidRDefault="00A50C6F" w:rsidP="008D3FEF">
            <w:pPr>
              <w:jc w:val="center"/>
            </w:pPr>
            <w:r>
              <w:t>262</w:t>
            </w:r>
          </w:p>
        </w:tc>
      </w:tr>
      <w:tr w:rsidR="00571BDD" w:rsidTr="0000454E">
        <w:tc>
          <w:tcPr>
            <w:tcW w:w="646" w:type="dxa"/>
          </w:tcPr>
          <w:p w:rsidR="00571BDD" w:rsidRDefault="00571BDD" w:rsidP="008308FE">
            <w:pPr>
              <w:jc w:val="center"/>
            </w:pPr>
            <w:r>
              <w:t>2.</w:t>
            </w:r>
          </w:p>
        </w:tc>
        <w:tc>
          <w:tcPr>
            <w:tcW w:w="3857" w:type="dxa"/>
          </w:tcPr>
          <w:p w:rsidR="00571BDD" w:rsidRDefault="00571BDD" w:rsidP="00192EB5">
            <w:r>
              <w:t>Количество индивидуальных предпринимателей, единиц</w:t>
            </w:r>
          </w:p>
        </w:tc>
        <w:tc>
          <w:tcPr>
            <w:tcW w:w="1276" w:type="dxa"/>
          </w:tcPr>
          <w:p w:rsidR="00571BDD" w:rsidRDefault="00571BDD" w:rsidP="008D3FEF">
            <w:pPr>
              <w:jc w:val="center"/>
            </w:pPr>
            <w:r>
              <w:t>946</w:t>
            </w:r>
          </w:p>
        </w:tc>
        <w:tc>
          <w:tcPr>
            <w:tcW w:w="1276" w:type="dxa"/>
          </w:tcPr>
          <w:p w:rsidR="00571BDD" w:rsidRDefault="00571BDD" w:rsidP="008D3FEF">
            <w:pPr>
              <w:jc w:val="center"/>
            </w:pPr>
            <w:r>
              <w:t>932</w:t>
            </w:r>
          </w:p>
        </w:tc>
        <w:tc>
          <w:tcPr>
            <w:tcW w:w="1276" w:type="dxa"/>
          </w:tcPr>
          <w:p w:rsidR="00571BDD" w:rsidRDefault="00571BDD" w:rsidP="008D3FEF">
            <w:pPr>
              <w:jc w:val="center"/>
            </w:pPr>
            <w:r>
              <w:t>890</w:t>
            </w:r>
          </w:p>
        </w:tc>
        <w:tc>
          <w:tcPr>
            <w:tcW w:w="1276" w:type="dxa"/>
          </w:tcPr>
          <w:p w:rsidR="00571BDD" w:rsidRDefault="006D1D8E" w:rsidP="009115E1">
            <w:pPr>
              <w:jc w:val="center"/>
              <w:rPr>
                <w:bCs/>
              </w:rPr>
            </w:pPr>
            <w:r>
              <w:rPr>
                <w:bCs/>
              </w:rPr>
              <w:t>760</w:t>
            </w:r>
          </w:p>
        </w:tc>
      </w:tr>
      <w:tr w:rsidR="00571BDD" w:rsidTr="0000454E">
        <w:tc>
          <w:tcPr>
            <w:tcW w:w="646" w:type="dxa"/>
          </w:tcPr>
          <w:p w:rsidR="00571BDD" w:rsidRDefault="00571BDD" w:rsidP="008308FE">
            <w:pPr>
              <w:jc w:val="center"/>
            </w:pPr>
            <w:r>
              <w:t>3.</w:t>
            </w:r>
          </w:p>
        </w:tc>
        <w:tc>
          <w:tcPr>
            <w:tcW w:w="3857" w:type="dxa"/>
          </w:tcPr>
          <w:p w:rsidR="00571BDD" w:rsidRDefault="00571BDD" w:rsidP="00192EB5">
            <w:r>
              <w:t>Среднесписочная численность работников малых предприятий, человек</w:t>
            </w:r>
          </w:p>
        </w:tc>
        <w:tc>
          <w:tcPr>
            <w:tcW w:w="1276" w:type="dxa"/>
          </w:tcPr>
          <w:p w:rsidR="00571BDD" w:rsidRDefault="00571BDD" w:rsidP="008D3FEF">
            <w:pPr>
              <w:jc w:val="center"/>
            </w:pPr>
            <w:r>
              <w:t>1 235</w:t>
            </w:r>
          </w:p>
        </w:tc>
        <w:tc>
          <w:tcPr>
            <w:tcW w:w="1276" w:type="dxa"/>
          </w:tcPr>
          <w:p w:rsidR="00571BDD" w:rsidRDefault="00571BDD" w:rsidP="008D3FEF">
            <w:pPr>
              <w:jc w:val="center"/>
            </w:pPr>
            <w:r>
              <w:t>1 244</w:t>
            </w:r>
          </w:p>
        </w:tc>
        <w:tc>
          <w:tcPr>
            <w:tcW w:w="1276" w:type="dxa"/>
          </w:tcPr>
          <w:p w:rsidR="00571BDD" w:rsidRDefault="00571BDD" w:rsidP="008D3FEF">
            <w:pPr>
              <w:jc w:val="center"/>
            </w:pPr>
            <w:r>
              <w:t>1 133</w:t>
            </w:r>
          </w:p>
        </w:tc>
        <w:tc>
          <w:tcPr>
            <w:tcW w:w="1276" w:type="dxa"/>
          </w:tcPr>
          <w:p w:rsidR="00571BDD" w:rsidRDefault="00DF0B61" w:rsidP="009115E1">
            <w:pPr>
              <w:jc w:val="center"/>
              <w:rPr>
                <w:bCs/>
              </w:rPr>
            </w:pPr>
            <w:r>
              <w:rPr>
                <w:bCs/>
              </w:rPr>
              <w:t>1 104</w:t>
            </w:r>
          </w:p>
        </w:tc>
      </w:tr>
      <w:tr w:rsidR="00571BDD" w:rsidTr="0000454E">
        <w:tc>
          <w:tcPr>
            <w:tcW w:w="646" w:type="dxa"/>
          </w:tcPr>
          <w:p w:rsidR="00571BDD" w:rsidRDefault="00571BDD" w:rsidP="008308FE">
            <w:pPr>
              <w:jc w:val="center"/>
            </w:pPr>
            <w:r>
              <w:t>4.</w:t>
            </w:r>
          </w:p>
        </w:tc>
        <w:tc>
          <w:tcPr>
            <w:tcW w:w="3857" w:type="dxa"/>
          </w:tcPr>
          <w:p w:rsidR="00571BDD" w:rsidRDefault="00571BDD" w:rsidP="00192EB5">
            <w:r>
              <w:t xml:space="preserve">Среднесписочная численность </w:t>
            </w:r>
            <w:r>
              <w:lastRenderedPageBreak/>
              <w:t>работников индивидуальных предпринимателей, человек</w:t>
            </w:r>
          </w:p>
        </w:tc>
        <w:tc>
          <w:tcPr>
            <w:tcW w:w="1276" w:type="dxa"/>
          </w:tcPr>
          <w:p w:rsidR="00571BDD" w:rsidRDefault="00571BDD" w:rsidP="008D3FEF">
            <w:pPr>
              <w:jc w:val="center"/>
            </w:pPr>
            <w:r>
              <w:lastRenderedPageBreak/>
              <w:t>2 105</w:t>
            </w:r>
          </w:p>
        </w:tc>
        <w:tc>
          <w:tcPr>
            <w:tcW w:w="1276" w:type="dxa"/>
          </w:tcPr>
          <w:p w:rsidR="00571BDD" w:rsidRDefault="00571BDD" w:rsidP="008D3FEF">
            <w:pPr>
              <w:jc w:val="center"/>
            </w:pPr>
            <w:r>
              <w:t>1 869</w:t>
            </w:r>
          </w:p>
        </w:tc>
        <w:tc>
          <w:tcPr>
            <w:tcW w:w="1276" w:type="dxa"/>
          </w:tcPr>
          <w:p w:rsidR="00571BDD" w:rsidRDefault="00571BDD" w:rsidP="008D3FEF">
            <w:pPr>
              <w:jc w:val="center"/>
            </w:pPr>
            <w:r>
              <w:t>1 764</w:t>
            </w:r>
          </w:p>
        </w:tc>
        <w:tc>
          <w:tcPr>
            <w:tcW w:w="1276" w:type="dxa"/>
          </w:tcPr>
          <w:p w:rsidR="00571BDD" w:rsidRDefault="00DF0B61" w:rsidP="009115E1">
            <w:pPr>
              <w:jc w:val="center"/>
              <w:rPr>
                <w:bCs/>
              </w:rPr>
            </w:pPr>
            <w:r>
              <w:rPr>
                <w:bCs/>
              </w:rPr>
              <w:t>1 608</w:t>
            </w:r>
          </w:p>
        </w:tc>
      </w:tr>
      <w:tr w:rsidR="00571BDD" w:rsidTr="0000454E">
        <w:tc>
          <w:tcPr>
            <w:tcW w:w="646" w:type="dxa"/>
          </w:tcPr>
          <w:p w:rsidR="00571BDD" w:rsidRDefault="00571BDD" w:rsidP="008308FE">
            <w:pPr>
              <w:jc w:val="center"/>
            </w:pPr>
            <w:r>
              <w:lastRenderedPageBreak/>
              <w:t>5.</w:t>
            </w:r>
          </w:p>
        </w:tc>
        <w:tc>
          <w:tcPr>
            <w:tcW w:w="3857" w:type="dxa"/>
          </w:tcPr>
          <w:p w:rsidR="00571BDD" w:rsidRDefault="00571BDD" w:rsidP="00DF4AFE">
            <w:r>
              <w:t>Оборот малых предприятий, млн.руб.</w:t>
            </w:r>
          </w:p>
        </w:tc>
        <w:tc>
          <w:tcPr>
            <w:tcW w:w="1276" w:type="dxa"/>
          </w:tcPr>
          <w:p w:rsidR="00571BDD" w:rsidRDefault="00571BDD" w:rsidP="008D3FEF">
            <w:pPr>
              <w:jc w:val="center"/>
            </w:pPr>
            <w:r>
              <w:t>2 811,3</w:t>
            </w:r>
          </w:p>
        </w:tc>
        <w:tc>
          <w:tcPr>
            <w:tcW w:w="1276" w:type="dxa"/>
          </w:tcPr>
          <w:p w:rsidR="00571BDD" w:rsidRDefault="00571BDD" w:rsidP="008D3FEF">
            <w:pPr>
              <w:jc w:val="center"/>
            </w:pPr>
            <w:r>
              <w:t>2 853,8</w:t>
            </w:r>
          </w:p>
        </w:tc>
        <w:tc>
          <w:tcPr>
            <w:tcW w:w="1276" w:type="dxa"/>
          </w:tcPr>
          <w:p w:rsidR="00571BDD" w:rsidRDefault="00571BDD" w:rsidP="008D3FEF">
            <w:pPr>
              <w:jc w:val="center"/>
            </w:pPr>
            <w:r>
              <w:t>3 464,6</w:t>
            </w:r>
          </w:p>
        </w:tc>
        <w:tc>
          <w:tcPr>
            <w:tcW w:w="1276" w:type="dxa"/>
          </w:tcPr>
          <w:p w:rsidR="00571BDD" w:rsidRDefault="00DF0B61" w:rsidP="009115E1">
            <w:pPr>
              <w:jc w:val="center"/>
            </w:pPr>
            <w:r>
              <w:t>3 880,3</w:t>
            </w:r>
          </w:p>
        </w:tc>
      </w:tr>
      <w:tr w:rsidR="00571BDD" w:rsidTr="0000454E">
        <w:tc>
          <w:tcPr>
            <w:tcW w:w="646" w:type="dxa"/>
          </w:tcPr>
          <w:p w:rsidR="00571BDD" w:rsidRDefault="00571BDD" w:rsidP="008308FE">
            <w:pPr>
              <w:jc w:val="center"/>
            </w:pPr>
            <w:r>
              <w:t>6.</w:t>
            </w:r>
          </w:p>
        </w:tc>
        <w:tc>
          <w:tcPr>
            <w:tcW w:w="3857" w:type="dxa"/>
          </w:tcPr>
          <w:p w:rsidR="00571BDD" w:rsidRDefault="00571BDD" w:rsidP="008308FE">
            <w:r>
              <w:t>Доля оборотов малых предприятий в общем объеме организаций, %</w:t>
            </w:r>
          </w:p>
        </w:tc>
        <w:tc>
          <w:tcPr>
            <w:tcW w:w="1276" w:type="dxa"/>
          </w:tcPr>
          <w:p w:rsidR="00571BDD" w:rsidRDefault="00571BDD" w:rsidP="008D3FEF">
            <w:pPr>
              <w:jc w:val="center"/>
            </w:pPr>
            <w:r>
              <w:t>13,9</w:t>
            </w:r>
          </w:p>
        </w:tc>
        <w:tc>
          <w:tcPr>
            <w:tcW w:w="1276" w:type="dxa"/>
          </w:tcPr>
          <w:p w:rsidR="00571BDD" w:rsidRDefault="00571BDD" w:rsidP="008D3FEF">
            <w:pPr>
              <w:jc w:val="center"/>
            </w:pPr>
            <w:r>
              <w:t>25,2</w:t>
            </w:r>
          </w:p>
        </w:tc>
        <w:tc>
          <w:tcPr>
            <w:tcW w:w="1276" w:type="dxa"/>
          </w:tcPr>
          <w:p w:rsidR="00571BDD" w:rsidRDefault="00571BDD" w:rsidP="008D3FEF">
            <w:pPr>
              <w:jc w:val="center"/>
            </w:pPr>
            <w:r>
              <w:t>20,3</w:t>
            </w:r>
          </w:p>
        </w:tc>
        <w:tc>
          <w:tcPr>
            <w:tcW w:w="1276" w:type="dxa"/>
          </w:tcPr>
          <w:p w:rsidR="00571BDD" w:rsidRDefault="00776369" w:rsidP="008D3FEF">
            <w:pPr>
              <w:jc w:val="center"/>
            </w:pPr>
            <w:r>
              <w:t>19,8</w:t>
            </w:r>
          </w:p>
        </w:tc>
      </w:tr>
      <w:tr w:rsidR="00571BDD" w:rsidTr="0000454E">
        <w:tc>
          <w:tcPr>
            <w:tcW w:w="646" w:type="dxa"/>
          </w:tcPr>
          <w:p w:rsidR="00571BDD" w:rsidRDefault="00571BDD" w:rsidP="008308FE">
            <w:pPr>
              <w:jc w:val="center"/>
            </w:pPr>
            <w:r>
              <w:t>7.</w:t>
            </w:r>
          </w:p>
        </w:tc>
        <w:tc>
          <w:tcPr>
            <w:tcW w:w="3857" w:type="dxa"/>
          </w:tcPr>
          <w:p w:rsidR="00571BDD" w:rsidRDefault="00571BDD" w:rsidP="00DF0B61">
            <w:r>
              <w:t>Объем отгруженных тов</w:t>
            </w:r>
            <w:r w:rsidR="00DF0B61">
              <w:t>а</w:t>
            </w:r>
            <w:r>
              <w:t>ров собственного производства, выполненных работ и услуг собственными силами малых предприятий, млн.руб.</w:t>
            </w:r>
          </w:p>
        </w:tc>
        <w:tc>
          <w:tcPr>
            <w:tcW w:w="1276" w:type="dxa"/>
          </w:tcPr>
          <w:p w:rsidR="00571BDD" w:rsidRDefault="00571BDD" w:rsidP="008D3FEF">
            <w:pPr>
              <w:jc w:val="center"/>
            </w:pPr>
            <w:r>
              <w:t>1 404,9</w:t>
            </w:r>
          </w:p>
        </w:tc>
        <w:tc>
          <w:tcPr>
            <w:tcW w:w="1276" w:type="dxa"/>
          </w:tcPr>
          <w:p w:rsidR="00571BDD" w:rsidRDefault="00571BDD" w:rsidP="008D3FEF">
            <w:pPr>
              <w:jc w:val="center"/>
            </w:pPr>
            <w:r>
              <w:t>1 563,8</w:t>
            </w:r>
          </w:p>
        </w:tc>
        <w:tc>
          <w:tcPr>
            <w:tcW w:w="1276" w:type="dxa"/>
          </w:tcPr>
          <w:p w:rsidR="00571BDD" w:rsidRDefault="00571BDD" w:rsidP="008D3FEF">
            <w:pPr>
              <w:jc w:val="center"/>
            </w:pPr>
            <w:r>
              <w:t>1 898,8</w:t>
            </w:r>
          </w:p>
        </w:tc>
        <w:tc>
          <w:tcPr>
            <w:tcW w:w="1276" w:type="dxa"/>
          </w:tcPr>
          <w:p w:rsidR="00571BDD" w:rsidRDefault="00DF0B61" w:rsidP="008D3FEF">
            <w:pPr>
              <w:jc w:val="center"/>
            </w:pPr>
            <w:r>
              <w:t>1 942,5</w:t>
            </w:r>
          </w:p>
        </w:tc>
      </w:tr>
    </w:tbl>
    <w:p w:rsidR="00DC2AB3" w:rsidRDefault="00DC2AB3" w:rsidP="00D77D9A">
      <w:pPr>
        <w:tabs>
          <w:tab w:val="left" w:pos="3780"/>
        </w:tabs>
      </w:pPr>
    </w:p>
    <w:p w:rsidR="00935087" w:rsidRDefault="00935087" w:rsidP="00BA68C4">
      <w:pPr>
        <w:tabs>
          <w:tab w:val="left" w:pos="3780"/>
        </w:tabs>
        <w:spacing w:line="360" w:lineRule="auto"/>
        <w:jc w:val="both"/>
      </w:pPr>
      <w:r>
        <w:t xml:space="preserve">         Развитие малого и среднего предпринимательства является важным условием функционирования рыночной экономики и значительно влияет на изменение структуры общества и роста среднего класса. В настоящее время малый и средний бизнес характеризуется высокой степенью риска, значительной зависимостью от инициативы и способностей руководителя предприятия, 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w:t>
      </w:r>
    </w:p>
    <w:p w:rsidR="00562347" w:rsidRDefault="00206342" w:rsidP="00562347">
      <w:pPr>
        <w:tabs>
          <w:tab w:val="left" w:pos="3780"/>
        </w:tabs>
        <w:spacing w:line="360" w:lineRule="auto"/>
        <w:jc w:val="both"/>
      </w:pPr>
      <w:r>
        <w:t xml:space="preserve">         </w:t>
      </w:r>
      <w:r w:rsidR="00B46B92">
        <w:t xml:space="preserve">В таблице 1.6.1. приведены данные характеризующие развитие малого предпринимательства в муниципальном образовании «Город Алдан». </w:t>
      </w:r>
      <w:r w:rsidR="00AB48A9">
        <w:t xml:space="preserve">При этом необходимо отметить, что </w:t>
      </w:r>
      <w:r w:rsidR="00982A39">
        <w:t xml:space="preserve">недостаточное количество статистических показателей, </w:t>
      </w:r>
      <w:r w:rsidR="00AB48A9">
        <w:t xml:space="preserve"> отсутствие статистического наблюдения за индивидуальными предпринимателями затрудняет оценку реального уровня развития малого предпринимательства. </w:t>
      </w:r>
      <w:r w:rsidR="00982A39">
        <w:t>Общие данные</w:t>
      </w:r>
      <w:r w:rsidR="008D1A3B">
        <w:t>,</w:t>
      </w:r>
      <w:r w:rsidR="00982A39">
        <w:t xml:space="preserve"> характеризующие развитие малого предпринимательства в поселении </w:t>
      </w:r>
      <w:r w:rsidR="00D66ECC">
        <w:t>свидетельствуют о некотором замедлении позитивных тенденций развития малого предпринимательства, в основном обусловленных ухудшением общеэкономической ситуации в стране. По состоянию на 01.01.201</w:t>
      </w:r>
      <w:r w:rsidR="009575B3">
        <w:t>7</w:t>
      </w:r>
      <w:r w:rsidR="00D66ECC">
        <w:t xml:space="preserve"> года на территории муниципального образования «Город Алдан» осуществляют свою деятельность </w:t>
      </w:r>
      <w:r w:rsidR="009575B3">
        <w:t xml:space="preserve">258 </w:t>
      </w:r>
      <w:r w:rsidR="00D66ECC">
        <w:t xml:space="preserve">малых предприятий и </w:t>
      </w:r>
      <w:r w:rsidR="009575B3">
        <w:t>760</w:t>
      </w:r>
      <w:r w:rsidR="00D66ECC">
        <w:t xml:space="preserve"> индивидуальных предпринимателей.  </w:t>
      </w:r>
      <w:r w:rsidR="0053409D">
        <w:t xml:space="preserve">Обороты малых предприятий достигли </w:t>
      </w:r>
      <w:r w:rsidR="009575B3">
        <w:t>3 880,3</w:t>
      </w:r>
      <w:r w:rsidR="0053409D">
        <w:t xml:space="preserve"> млн.руб., что составляет </w:t>
      </w:r>
      <w:r w:rsidR="009575B3">
        <w:t>19,8</w:t>
      </w:r>
      <w:r w:rsidR="0053409D">
        <w:t xml:space="preserve"> % от общего оборота предприятий.  </w:t>
      </w:r>
      <w:r w:rsidR="006225DB">
        <w:t xml:space="preserve">Структура малых предприятий по видам экономической деятельности в течение ряда лет остается практически неизменной. </w:t>
      </w:r>
      <w:r w:rsidR="00CB2B39">
        <w:t xml:space="preserve">Сфера торговли в связи с достаточно высокой оборачиваемостью капитала является наиболее привлекательной для малого бизнеса. </w:t>
      </w:r>
      <w:r w:rsidR="00562347">
        <w:t xml:space="preserve">Вместе с тем в поселении еще имеется потенциал для развития малого и среднего бизнеса, увеличения их реального вклада в экономику и </w:t>
      </w:r>
      <w:r w:rsidR="005A04FA">
        <w:t xml:space="preserve">сферу муниципального образования «Город Алдан». Необходимо развивать виды деятельности субъектов малого предпринимательства, которые в последующем станут приоритетными, это производство </w:t>
      </w:r>
      <w:r w:rsidR="008D1A3B">
        <w:t xml:space="preserve">изделий народных художественных промыслов и </w:t>
      </w:r>
      <w:r w:rsidR="00F8794D">
        <w:t xml:space="preserve">ремесленных изделий, сельское хозяйство и перерабатывающее производство, бытовые услуги населению, </w:t>
      </w:r>
      <w:r w:rsidR="00F8794D">
        <w:lastRenderedPageBreak/>
        <w:t>обрабатывающее производство</w:t>
      </w:r>
      <w:r w:rsidR="009E583B">
        <w:t>, туризм</w:t>
      </w:r>
      <w:r w:rsidR="00BE5435">
        <w:t>, предоставление жилищно – коммунальных услуг населению</w:t>
      </w:r>
      <w:r w:rsidR="003519EF">
        <w:t>, здравоохранение и предоставление социальных услуг.</w:t>
      </w:r>
    </w:p>
    <w:p w:rsidR="00F241EE" w:rsidRDefault="00F241EE" w:rsidP="00562347">
      <w:pPr>
        <w:tabs>
          <w:tab w:val="left" w:pos="3780"/>
        </w:tabs>
        <w:spacing w:line="360" w:lineRule="auto"/>
        <w:jc w:val="both"/>
      </w:pPr>
      <w:r>
        <w:t xml:space="preserve">         Существу</w:t>
      </w:r>
      <w:r w:rsidR="00D42210">
        <w:t>е</w:t>
      </w:r>
      <w:r>
        <w:t>т ряд факторов, препятствующих эффективному развитию предпринимательской деятельности на территории муниципального образования «Город Алдан», а именно</w:t>
      </w:r>
    </w:p>
    <w:p w:rsidR="00F241EE" w:rsidRDefault="00F241EE" w:rsidP="00562347">
      <w:pPr>
        <w:tabs>
          <w:tab w:val="left" w:pos="3780"/>
        </w:tabs>
        <w:spacing w:line="360" w:lineRule="auto"/>
        <w:jc w:val="both"/>
      </w:pPr>
      <w:r>
        <w:t>-недостаточное развитие инфраструктуры поддержки малого предпринимательства;</w:t>
      </w:r>
    </w:p>
    <w:p w:rsidR="00F241EE" w:rsidRDefault="00F241EE" w:rsidP="00562347">
      <w:pPr>
        <w:tabs>
          <w:tab w:val="left" w:pos="3780"/>
        </w:tabs>
        <w:spacing w:line="360" w:lineRule="auto"/>
        <w:jc w:val="both"/>
      </w:pPr>
      <w:r>
        <w:t>-проблема кадрового обеспечения и подготовки специалистов для малого предпринимательства;</w:t>
      </w:r>
    </w:p>
    <w:p w:rsidR="00F241EE" w:rsidRDefault="00F241EE" w:rsidP="00562347">
      <w:pPr>
        <w:tabs>
          <w:tab w:val="left" w:pos="3780"/>
        </w:tabs>
        <w:spacing w:line="360" w:lineRule="auto"/>
        <w:jc w:val="both"/>
      </w:pPr>
      <w:r>
        <w:t>-</w:t>
      </w:r>
      <w:r w:rsidR="0054286F">
        <w:t>низкий уровень инициативы со стороны предпринимателей;</w:t>
      </w:r>
    </w:p>
    <w:p w:rsidR="00F241EE" w:rsidRPr="00BB6D16" w:rsidRDefault="00F241EE" w:rsidP="00562347">
      <w:pPr>
        <w:tabs>
          <w:tab w:val="left" w:pos="3780"/>
        </w:tabs>
        <w:spacing w:line="360" w:lineRule="auto"/>
        <w:jc w:val="both"/>
      </w:pPr>
      <w:r>
        <w:t>-</w:t>
      </w:r>
      <w:r w:rsidR="0054286F">
        <w:t xml:space="preserve">недостаточность у начинающих предпринимателей необходимых материальных и </w:t>
      </w:r>
      <w:r w:rsidR="0054286F" w:rsidRPr="00BB6D16">
        <w:t>финансовых ресурсов для создания и развития собственного дела.</w:t>
      </w:r>
    </w:p>
    <w:p w:rsidR="0092175F" w:rsidRDefault="00241403" w:rsidP="00562347">
      <w:pPr>
        <w:tabs>
          <w:tab w:val="left" w:pos="3780"/>
        </w:tabs>
        <w:spacing w:line="360" w:lineRule="auto"/>
        <w:jc w:val="both"/>
      </w:pPr>
      <w:r w:rsidRPr="00BB6D16">
        <w:t xml:space="preserve">         Одной из важнейших задач муниципального образования «Город Алдан» в части развития малого предпринимательства является создание благоприятных условий для  развития малого бизнеса и предпринимательства.  </w:t>
      </w:r>
    </w:p>
    <w:p w:rsidR="00241403" w:rsidRPr="00BB6D16" w:rsidRDefault="002B2A87" w:rsidP="00562347">
      <w:pPr>
        <w:tabs>
          <w:tab w:val="left" w:pos="3780"/>
        </w:tabs>
        <w:spacing w:line="360" w:lineRule="auto"/>
        <w:jc w:val="both"/>
      </w:pPr>
      <w:r>
        <w:t xml:space="preserve">         </w:t>
      </w:r>
      <w:r w:rsidR="0092175F">
        <w:t>Мероприятия в области развития предпринимательства и малого бизнеса:</w:t>
      </w:r>
    </w:p>
    <w:p w:rsidR="00241403" w:rsidRPr="00BB6D16" w:rsidRDefault="00E75C5A" w:rsidP="00562347">
      <w:pPr>
        <w:tabs>
          <w:tab w:val="left" w:pos="3780"/>
        </w:tabs>
        <w:spacing w:line="360" w:lineRule="auto"/>
        <w:jc w:val="both"/>
      </w:pPr>
      <w:r>
        <w:t>-о</w:t>
      </w:r>
      <w:r w:rsidR="002204F5" w:rsidRPr="00BB6D16">
        <w:t xml:space="preserve">казание консультационной, информационной и методологической помощи субъектам малого и среднего предпринимательства </w:t>
      </w:r>
      <w:r>
        <w:t>в организации и ведения бизнеса;</w:t>
      </w:r>
    </w:p>
    <w:p w:rsidR="002204F5" w:rsidRDefault="00E75C5A" w:rsidP="00562347">
      <w:pPr>
        <w:tabs>
          <w:tab w:val="left" w:pos="3780"/>
        </w:tabs>
        <w:spacing w:line="360" w:lineRule="auto"/>
        <w:jc w:val="both"/>
      </w:pPr>
      <w:r>
        <w:t>-р</w:t>
      </w:r>
      <w:r w:rsidR="005578CB" w:rsidRPr="00BB6D16">
        <w:t>азмещение на официальном сайте муниципального образования «Город Алдан» в сети «Интернет» материалов</w:t>
      </w:r>
      <w:r w:rsidR="005578CB">
        <w:t xml:space="preserve"> о малом и среднем предпринимательстве</w:t>
      </w:r>
      <w:r>
        <w:t>;</w:t>
      </w:r>
    </w:p>
    <w:p w:rsidR="00F869CD" w:rsidRDefault="00E75C5A" w:rsidP="00562347">
      <w:pPr>
        <w:tabs>
          <w:tab w:val="left" w:pos="3780"/>
        </w:tabs>
        <w:spacing w:line="360" w:lineRule="auto"/>
        <w:jc w:val="both"/>
      </w:pPr>
      <w:r>
        <w:t>-ф</w:t>
      </w:r>
      <w:r w:rsidR="00F869CD">
        <w:t>ормирование  и ведение Реестра субъектов малого и среднего предпринимательства, зарегистрированных и осуществляющих свою деятельность на территории муниципал</w:t>
      </w:r>
      <w:r w:rsidR="00C77908">
        <w:t>ьного образования «Город Алдан»;</w:t>
      </w:r>
    </w:p>
    <w:p w:rsidR="00AC1B94" w:rsidRDefault="00C77908" w:rsidP="00562347">
      <w:pPr>
        <w:tabs>
          <w:tab w:val="left" w:pos="3780"/>
        </w:tabs>
        <w:spacing w:line="360" w:lineRule="auto"/>
        <w:jc w:val="both"/>
      </w:pPr>
      <w:r>
        <w:t>-п</w:t>
      </w:r>
      <w:r w:rsidR="00E76159">
        <w:t>ривлечение субъектов малого и среднего предпринимательства к участию в конкурсах, аукционах, кот</w:t>
      </w:r>
      <w:r w:rsidR="009755C1">
        <w:t>ировок</w:t>
      </w:r>
      <w:r w:rsidR="00E76159">
        <w:t xml:space="preserve"> по размещению муниципальных заказов</w:t>
      </w:r>
      <w:r w:rsidR="00AC1B94">
        <w:t xml:space="preserve"> на поставку (заку</w:t>
      </w:r>
      <w:r>
        <w:t>пку) продукции (товаров, услуг);</w:t>
      </w:r>
    </w:p>
    <w:p w:rsidR="009755C1" w:rsidRDefault="00C77908" w:rsidP="00562347">
      <w:pPr>
        <w:tabs>
          <w:tab w:val="left" w:pos="3780"/>
        </w:tabs>
        <w:spacing w:line="360" w:lineRule="auto"/>
        <w:jc w:val="both"/>
      </w:pPr>
      <w:r>
        <w:t>-п</w:t>
      </w:r>
      <w:r w:rsidR="009755C1">
        <w:t>редоставление в аренду нежилых помещений, земельных участков, находящиеся в муниципальной собственности субъе</w:t>
      </w:r>
      <w:r>
        <w:t>ктам малого предпринимательства;</w:t>
      </w:r>
    </w:p>
    <w:p w:rsidR="009755C1" w:rsidRDefault="00C77908" w:rsidP="00562347">
      <w:pPr>
        <w:tabs>
          <w:tab w:val="left" w:pos="3780"/>
        </w:tabs>
        <w:spacing w:line="360" w:lineRule="auto"/>
        <w:jc w:val="both"/>
      </w:pPr>
      <w:r>
        <w:t>-п</w:t>
      </w:r>
      <w:r w:rsidR="00125503">
        <w:t>родвижение продукции субъектов малого предпринимательства путем организации выст</w:t>
      </w:r>
      <w:r>
        <w:t>авок – продажи, рекламных акций;</w:t>
      </w:r>
    </w:p>
    <w:p w:rsidR="00125503" w:rsidRDefault="00C77908" w:rsidP="00562347">
      <w:pPr>
        <w:tabs>
          <w:tab w:val="left" w:pos="3780"/>
        </w:tabs>
        <w:spacing w:line="360" w:lineRule="auto"/>
        <w:jc w:val="both"/>
      </w:pPr>
      <w:r>
        <w:t>-р</w:t>
      </w:r>
      <w:r w:rsidR="00125503">
        <w:t>ассмотре</w:t>
      </w:r>
      <w:r w:rsidR="008871F9">
        <w:t>ние</w:t>
      </w:r>
      <w:r w:rsidR="00125503">
        <w:t xml:space="preserve"> вопрос</w:t>
      </w:r>
      <w:r w:rsidR="008871F9">
        <w:t>а</w:t>
      </w:r>
      <w:r w:rsidR="00125503">
        <w:t xml:space="preserve"> о снижении ставки земельного налога и арендной платы за пользованием землей для субъектов малого предпринимательства по приоритетным и социально значимым направлениям малого бизнеса. </w:t>
      </w:r>
    </w:p>
    <w:p w:rsidR="009755C1" w:rsidRDefault="00C77908" w:rsidP="00562347">
      <w:pPr>
        <w:tabs>
          <w:tab w:val="left" w:pos="3780"/>
        </w:tabs>
        <w:spacing w:line="360" w:lineRule="auto"/>
        <w:jc w:val="both"/>
      </w:pPr>
      <w:r>
        <w:t>-п</w:t>
      </w:r>
      <w:r w:rsidR="0014255E">
        <w:t>роизв</w:t>
      </w:r>
      <w:r w:rsidR="008871F9">
        <w:t>едение</w:t>
      </w:r>
      <w:r w:rsidR="0014255E">
        <w:t xml:space="preserve"> о</w:t>
      </w:r>
      <w:r w:rsidR="009755C1">
        <w:t>тбор</w:t>
      </w:r>
      <w:r w:rsidR="008871F9">
        <w:t>а</w:t>
      </w:r>
      <w:r w:rsidR="009755C1">
        <w:t xml:space="preserve"> лучших предпринимателей для представления к награждению главы муниципаль</w:t>
      </w:r>
      <w:r>
        <w:t>ного образования «Город Алдан»;</w:t>
      </w:r>
    </w:p>
    <w:p w:rsidR="004014DD" w:rsidRDefault="00C77908" w:rsidP="00562347">
      <w:pPr>
        <w:tabs>
          <w:tab w:val="left" w:pos="3780"/>
        </w:tabs>
        <w:spacing w:line="360" w:lineRule="auto"/>
        <w:jc w:val="both"/>
      </w:pPr>
      <w:r>
        <w:t>-с</w:t>
      </w:r>
      <w:r w:rsidR="00125503">
        <w:t xml:space="preserve">тимулирование субъектов малого и среднего бизнеса </w:t>
      </w:r>
      <w:r w:rsidR="00C7194B">
        <w:t xml:space="preserve">путем </w:t>
      </w:r>
      <w:r w:rsidR="00125503">
        <w:t xml:space="preserve"> участи</w:t>
      </w:r>
      <w:r w:rsidR="00C7194B">
        <w:t>я их</w:t>
      </w:r>
      <w:r w:rsidR="00125503">
        <w:t xml:space="preserve"> в городских конкурсах:</w:t>
      </w:r>
      <w:r w:rsidR="00D469D1">
        <w:t xml:space="preserve"> </w:t>
      </w:r>
      <w:r w:rsidR="00125503">
        <w:t>лучшее малое предприятие в сфере торговли</w:t>
      </w:r>
      <w:r w:rsidR="006F4DF8">
        <w:t xml:space="preserve">, </w:t>
      </w:r>
      <w:r w:rsidR="00125503">
        <w:t xml:space="preserve">лучшее малое предприятие в </w:t>
      </w:r>
      <w:r w:rsidR="00125503">
        <w:lastRenderedPageBreak/>
        <w:t>сфере общественного питания</w:t>
      </w:r>
      <w:r w:rsidR="006F4DF8">
        <w:t xml:space="preserve">, </w:t>
      </w:r>
      <w:r w:rsidR="00125503">
        <w:t xml:space="preserve">лучшее малое предприятие в сфере </w:t>
      </w:r>
      <w:r w:rsidR="006F4DF8">
        <w:t xml:space="preserve">бытового обслуживания населения, </w:t>
      </w:r>
      <w:r w:rsidR="00125503">
        <w:t>лучшее малое пре</w:t>
      </w:r>
      <w:r w:rsidR="006F4DF8">
        <w:t xml:space="preserve">дприятие в сфере промышленности, </w:t>
      </w:r>
      <w:r w:rsidR="00125503">
        <w:t>лучшее малое предприятие в сфере сельского хозяйства и переработки продукции агропромышленного комплекса</w:t>
      </w:r>
      <w:r w:rsidR="00D469D1">
        <w:t>, с</w:t>
      </w:r>
      <w:r w:rsidR="004014DD">
        <w:t xml:space="preserve"> освещением результатов в СМИ и награждением победителей.</w:t>
      </w:r>
    </w:p>
    <w:p w:rsidR="00E13E1F" w:rsidRDefault="00E13E1F" w:rsidP="00562347">
      <w:pPr>
        <w:tabs>
          <w:tab w:val="left" w:pos="3780"/>
        </w:tabs>
        <w:spacing w:line="360" w:lineRule="auto"/>
        <w:jc w:val="both"/>
      </w:pPr>
      <w:r>
        <w:t xml:space="preserve">         Таким образом</w:t>
      </w:r>
      <w:r w:rsidR="00387859">
        <w:t>,</w:t>
      </w:r>
      <w:r>
        <w:t xml:space="preserve"> поддержка развития малого предпринимательства позволит:</w:t>
      </w:r>
    </w:p>
    <w:p w:rsidR="00E13E1F" w:rsidRDefault="00E13E1F" w:rsidP="00562347">
      <w:pPr>
        <w:tabs>
          <w:tab w:val="left" w:pos="3780"/>
        </w:tabs>
        <w:spacing w:line="360" w:lineRule="auto"/>
        <w:jc w:val="both"/>
      </w:pPr>
      <w:r>
        <w:t>-</w:t>
      </w:r>
      <w:r w:rsidR="00DC15D5">
        <w:t>увеличить долю налоговых поступлений от субъектов малого и среднего предпринимательства в местный бюджет;</w:t>
      </w:r>
    </w:p>
    <w:p w:rsidR="00DC15D5" w:rsidRDefault="00DC15D5" w:rsidP="00562347">
      <w:pPr>
        <w:tabs>
          <w:tab w:val="left" w:pos="3780"/>
        </w:tabs>
        <w:spacing w:line="360" w:lineRule="auto"/>
        <w:jc w:val="both"/>
      </w:pPr>
      <w:r>
        <w:t>-увеличит долю производства товаров (услуг) субъектами малого и среднего предпринимательства в общем объеме товаров (услуг), произведенных в муниципальном образовании «Город Алдан»;</w:t>
      </w:r>
    </w:p>
    <w:p w:rsidR="00DC15D5" w:rsidRDefault="00DC15D5" w:rsidP="00562347">
      <w:pPr>
        <w:tabs>
          <w:tab w:val="left" w:pos="3780"/>
        </w:tabs>
        <w:spacing w:line="360" w:lineRule="auto"/>
        <w:jc w:val="both"/>
      </w:pPr>
      <w:r>
        <w:t>-увеличить дол</w:t>
      </w:r>
      <w:r w:rsidR="009D0012">
        <w:t>ю</w:t>
      </w:r>
      <w:r>
        <w:t xml:space="preserve"> малых </w:t>
      </w:r>
      <w:r w:rsidR="009D0012">
        <w:t>предприятий и индивидуальных предпринимателей;</w:t>
      </w:r>
    </w:p>
    <w:p w:rsidR="00935087" w:rsidRDefault="009D0012" w:rsidP="00BA68C4">
      <w:pPr>
        <w:tabs>
          <w:tab w:val="left" w:pos="3780"/>
        </w:tabs>
        <w:spacing w:line="360" w:lineRule="auto"/>
        <w:jc w:val="both"/>
      </w:pPr>
      <w:r>
        <w:t>-снизить уровень безработицы за счет роста количества малых предприятий и индивидуальных предпринимателей.</w:t>
      </w:r>
      <w:r w:rsidR="00583E1A">
        <w:t xml:space="preserve">    </w:t>
      </w:r>
    </w:p>
    <w:p w:rsidR="00DC2AB3" w:rsidRPr="00AF56FC" w:rsidRDefault="00DC2AB3" w:rsidP="00D77D9A">
      <w:pPr>
        <w:tabs>
          <w:tab w:val="left" w:pos="3780"/>
        </w:tabs>
        <w:spacing w:line="360" w:lineRule="auto"/>
        <w:jc w:val="both"/>
        <w:rPr>
          <w:b/>
        </w:rPr>
      </w:pPr>
      <w:r w:rsidRPr="00AF56FC">
        <w:rPr>
          <w:b/>
        </w:rPr>
        <w:t>1.</w:t>
      </w:r>
      <w:r w:rsidR="00FD1D2D">
        <w:rPr>
          <w:b/>
        </w:rPr>
        <w:t>8</w:t>
      </w:r>
      <w:r w:rsidRPr="00AF56FC">
        <w:rPr>
          <w:b/>
        </w:rPr>
        <w:t>.</w:t>
      </w:r>
      <w:r w:rsidR="0004044D">
        <w:rPr>
          <w:b/>
        </w:rPr>
        <w:t>Бытовое обслуживание населения, т</w:t>
      </w:r>
      <w:r w:rsidRPr="00AF56FC">
        <w:rPr>
          <w:b/>
        </w:rPr>
        <w:t>орговля и общественное питание</w:t>
      </w:r>
    </w:p>
    <w:p w:rsidR="00DC2AB3" w:rsidRDefault="0072100D" w:rsidP="00D77D9A">
      <w:pPr>
        <w:tabs>
          <w:tab w:val="left" w:pos="3780"/>
        </w:tabs>
        <w:spacing w:line="360" w:lineRule="auto"/>
        <w:jc w:val="right"/>
      </w:pPr>
      <w:r>
        <w:t>Таблица 1.</w:t>
      </w:r>
      <w:r w:rsidR="00EC199F">
        <w:t>8</w:t>
      </w:r>
      <w:r>
        <w:t>.1.</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1292"/>
        <w:gridCol w:w="1245"/>
        <w:gridCol w:w="1196"/>
        <w:gridCol w:w="1164"/>
      </w:tblGrid>
      <w:tr w:rsidR="00A0084A" w:rsidTr="00A0084A">
        <w:tc>
          <w:tcPr>
            <w:tcW w:w="4786" w:type="dxa"/>
          </w:tcPr>
          <w:p w:rsidR="00A0084A" w:rsidRDefault="00A0084A" w:rsidP="002057B7">
            <w:pPr>
              <w:tabs>
                <w:tab w:val="left" w:pos="3780"/>
              </w:tabs>
              <w:jc w:val="center"/>
            </w:pPr>
            <w:r>
              <w:t>Показатели</w:t>
            </w:r>
          </w:p>
        </w:tc>
        <w:tc>
          <w:tcPr>
            <w:tcW w:w="1292" w:type="dxa"/>
          </w:tcPr>
          <w:p w:rsidR="00A0084A" w:rsidRDefault="00A0084A" w:rsidP="002057B7">
            <w:pPr>
              <w:tabs>
                <w:tab w:val="left" w:pos="3780"/>
              </w:tabs>
              <w:jc w:val="center"/>
            </w:pPr>
            <w:r>
              <w:t>Ед-цы измерения</w:t>
            </w:r>
          </w:p>
        </w:tc>
        <w:tc>
          <w:tcPr>
            <w:tcW w:w="1245" w:type="dxa"/>
          </w:tcPr>
          <w:p w:rsidR="00A0084A" w:rsidRDefault="00A0084A" w:rsidP="002057B7">
            <w:pPr>
              <w:tabs>
                <w:tab w:val="left" w:pos="3780"/>
              </w:tabs>
              <w:jc w:val="center"/>
            </w:pPr>
            <w:r>
              <w:t>2013 год</w:t>
            </w:r>
          </w:p>
        </w:tc>
        <w:tc>
          <w:tcPr>
            <w:tcW w:w="1196" w:type="dxa"/>
          </w:tcPr>
          <w:p w:rsidR="00A0084A" w:rsidRDefault="00A0084A" w:rsidP="002057B7">
            <w:pPr>
              <w:tabs>
                <w:tab w:val="left" w:pos="3780"/>
              </w:tabs>
              <w:jc w:val="center"/>
            </w:pPr>
            <w:r>
              <w:t>2014 год</w:t>
            </w:r>
          </w:p>
        </w:tc>
        <w:tc>
          <w:tcPr>
            <w:tcW w:w="1164" w:type="dxa"/>
          </w:tcPr>
          <w:p w:rsidR="00A0084A" w:rsidRDefault="00A0084A" w:rsidP="002057B7">
            <w:pPr>
              <w:tabs>
                <w:tab w:val="left" w:pos="3780"/>
              </w:tabs>
              <w:jc w:val="center"/>
            </w:pPr>
            <w:r>
              <w:t>2015 год</w:t>
            </w:r>
          </w:p>
        </w:tc>
      </w:tr>
      <w:tr w:rsidR="00A0084A" w:rsidTr="00A0084A">
        <w:tc>
          <w:tcPr>
            <w:tcW w:w="4786" w:type="dxa"/>
          </w:tcPr>
          <w:p w:rsidR="00A0084A" w:rsidRDefault="00A0084A" w:rsidP="00D77D9A">
            <w:pPr>
              <w:tabs>
                <w:tab w:val="left" w:pos="3780"/>
              </w:tabs>
              <w:jc w:val="center"/>
            </w:pPr>
            <w:r>
              <w:t>2</w:t>
            </w:r>
          </w:p>
        </w:tc>
        <w:tc>
          <w:tcPr>
            <w:tcW w:w="1292" w:type="dxa"/>
          </w:tcPr>
          <w:p w:rsidR="00A0084A" w:rsidRDefault="00A0084A" w:rsidP="00D77D9A">
            <w:pPr>
              <w:tabs>
                <w:tab w:val="left" w:pos="3780"/>
              </w:tabs>
              <w:jc w:val="center"/>
            </w:pPr>
            <w:r>
              <w:t>3</w:t>
            </w:r>
          </w:p>
        </w:tc>
        <w:tc>
          <w:tcPr>
            <w:tcW w:w="1245" w:type="dxa"/>
          </w:tcPr>
          <w:p w:rsidR="00A0084A" w:rsidRDefault="00A0084A" w:rsidP="00D77D9A">
            <w:pPr>
              <w:tabs>
                <w:tab w:val="left" w:pos="3780"/>
              </w:tabs>
              <w:jc w:val="center"/>
            </w:pPr>
            <w:r>
              <w:t>4</w:t>
            </w:r>
          </w:p>
        </w:tc>
        <w:tc>
          <w:tcPr>
            <w:tcW w:w="1196" w:type="dxa"/>
          </w:tcPr>
          <w:p w:rsidR="00A0084A" w:rsidRDefault="00A0084A" w:rsidP="00D77D9A">
            <w:pPr>
              <w:tabs>
                <w:tab w:val="left" w:pos="3780"/>
              </w:tabs>
              <w:jc w:val="center"/>
            </w:pPr>
            <w:r>
              <w:t>5</w:t>
            </w:r>
          </w:p>
        </w:tc>
        <w:tc>
          <w:tcPr>
            <w:tcW w:w="1164" w:type="dxa"/>
          </w:tcPr>
          <w:p w:rsidR="00A0084A" w:rsidRDefault="00A0084A" w:rsidP="00D77D9A">
            <w:pPr>
              <w:tabs>
                <w:tab w:val="left" w:pos="3780"/>
              </w:tabs>
              <w:jc w:val="center"/>
            </w:pPr>
            <w:r>
              <w:t>6</w:t>
            </w:r>
          </w:p>
        </w:tc>
      </w:tr>
      <w:tr w:rsidR="00A0084A" w:rsidTr="00A0084A">
        <w:tc>
          <w:tcPr>
            <w:tcW w:w="4786" w:type="dxa"/>
          </w:tcPr>
          <w:p w:rsidR="00A0084A" w:rsidRDefault="00A0084A" w:rsidP="00A775C3">
            <w:pPr>
              <w:tabs>
                <w:tab w:val="left" w:pos="3780"/>
              </w:tabs>
            </w:pPr>
            <w:r>
              <w:t>Число объектов бытового обслуживания населения, оказывающие услуги, всего</w:t>
            </w:r>
          </w:p>
        </w:tc>
        <w:tc>
          <w:tcPr>
            <w:tcW w:w="1292" w:type="dxa"/>
          </w:tcPr>
          <w:p w:rsidR="00A0084A" w:rsidRDefault="00A0084A" w:rsidP="00D77D9A">
            <w:pPr>
              <w:tabs>
                <w:tab w:val="left" w:pos="3780"/>
              </w:tabs>
              <w:jc w:val="center"/>
            </w:pPr>
            <w:r>
              <w:t>единиц</w:t>
            </w:r>
          </w:p>
        </w:tc>
        <w:tc>
          <w:tcPr>
            <w:tcW w:w="1245" w:type="dxa"/>
          </w:tcPr>
          <w:p w:rsidR="00A0084A" w:rsidRDefault="00A0084A" w:rsidP="00D77D9A">
            <w:pPr>
              <w:tabs>
                <w:tab w:val="left" w:pos="3780"/>
              </w:tabs>
              <w:jc w:val="center"/>
            </w:pPr>
            <w:r>
              <w:t>79</w:t>
            </w:r>
          </w:p>
        </w:tc>
        <w:tc>
          <w:tcPr>
            <w:tcW w:w="1196" w:type="dxa"/>
          </w:tcPr>
          <w:p w:rsidR="00A0084A" w:rsidRDefault="00A0084A" w:rsidP="00D77D9A">
            <w:pPr>
              <w:tabs>
                <w:tab w:val="left" w:pos="3780"/>
              </w:tabs>
              <w:jc w:val="center"/>
            </w:pPr>
            <w:r>
              <w:t>81</w:t>
            </w:r>
          </w:p>
        </w:tc>
        <w:tc>
          <w:tcPr>
            <w:tcW w:w="1164" w:type="dxa"/>
          </w:tcPr>
          <w:p w:rsidR="00A0084A" w:rsidRDefault="00A0084A" w:rsidP="00D77D9A">
            <w:pPr>
              <w:tabs>
                <w:tab w:val="left" w:pos="3780"/>
              </w:tabs>
              <w:jc w:val="center"/>
            </w:pPr>
            <w:r>
              <w:t>81</w:t>
            </w:r>
          </w:p>
        </w:tc>
      </w:tr>
      <w:tr w:rsidR="00A0084A" w:rsidTr="00A0084A">
        <w:tc>
          <w:tcPr>
            <w:tcW w:w="4786" w:type="dxa"/>
          </w:tcPr>
          <w:p w:rsidR="00A0084A" w:rsidRDefault="00A0084A" w:rsidP="00A775C3">
            <w:pPr>
              <w:tabs>
                <w:tab w:val="left" w:pos="3780"/>
              </w:tabs>
            </w:pPr>
            <w:r>
              <w:t>ремонт, окраска и пошив обуви</w:t>
            </w:r>
          </w:p>
        </w:tc>
        <w:tc>
          <w:tcPr>
            <w:tcW w:w="1292" w:type="dxa"/>
          </w:tcPr>
          <w:p w:rsidR="00A0084A" w:rsidRDefault="00A0084A" w:rsidP="00D77D9A">
            <w:pPr>
              <w:tabs>
                <w:tab w:val="left" w:pos="3780"/>
              </w:tabs>
              <w:jc w:val="center"/>
            </w:pPr>
            <w:r>
              <w:t>единиц</w:t>
            </w:r>
          </w:p>
        </w:tc>
        <w:tc>
          <w:tcPr>
            <w:tcW w:w="1245" w:type="dxa"/>
          </w:tcPr>
          <w:p w:rsidR="00A0084A" w:rsidRDefault="00A0084A" w:rsidP="00D77D9A">
            <w:pPr>
              <w:tabs>
                <w:tab w:val="left" w:pos="3780"/>
              </w:tabs>
              <w:jc w:val="center"/>
            </w:pPr>
            <w:r>
              <w:t>2</w:t>
            </w:r>
          </w:p>
        </w:tc>
        <w:tc>
          <w:tcPr>
            <w:tcW w:w="1196" w:type="dxa"/>
          </w:tcPr>
          <w:p w:rsidR="00A0084A" w:rsidRDefault="00A0084A" w:rsidP="00D77D9A">
            <w:pPr>
              <w:tabs>
                <w:tab w:val="left" w:pos="3780"/>
              </w:tabs>
              <w:jc w:val="center"/>
            </w:pPr>
            <w:r>
              <w:t>2</w:t>
            </w:r>
          </w:p>
        </w:tc>
        <w:tc>
          <w:tcPr>
            <w:tcW w:w="1164" w:type="dxa"/>
          </w:tcPr>
          <w:p w:rsidR="00A0084A" w:rsidRDefault="00A0084A" w:rsidP="00D77D9A">
            <w:pPr>
              <w:tabs>
                <w:tab w:val="left" w:pos="3780"/>
              </w:tabs>
              <w:jc w:val="center"/>
            </w:pPr>
            <w:r>
              <w:t>2</w:t>
            </w:r>
          </w:p>
        </w:tc>
      </w:tr>
      <w:tr w:rsidR="00A0084A" w:rsidTr="00A0084A">
        <w:tc>
          <w:tcPr>
            <w:tcW w:w="4786" w:type="dxa"/>
          </w:tcPr>
          <w:p w:rsidR="00A0084A" w:rsidRDefault="00A0084A" w:rsidP="006263AA">
            <w:pPr>
              <w:tabs>
                <w:tab w:val="left" w:pos="3780"/>
              </w:tabs>
            </w:pPr>
            <w:r>
              <w:t>ремонт и пошив швейных, меховых и кожаных изделий, головных уборов и изделий текстильной галантереи</w:t>
            </w:r>
          </w:p>
        </w:tc>
        <w:tc>
          <w:tcPr>
            <w:tcW w:w="1292" w:type="dxa"/>
          </w:tcPr>
          <w:p w:rsidR="00A0084A" w:rsidRDefault="00A0084A" w:rsidP="00D77D9A">
            <w:pPr>
              <w:tabs>
                <w:tab w:val="left" w:pos="3780"/>
              </w:tabs>
              <w:jc w:val="center"/>
            </w:pPr>
            <w:r>
              <w:t>единиц</w:t>
            </w:r>
          </w:p>
        </w:tc>
        <w:tc>
          <w:tcPr>
            <w:tcW w:w="1245" w:type="dxa"/>
          </w:tcPr>
          <w:p w:rsidR="00A0084A" w:rsidRDefault="00A0084A" w:rsidP="00D77D9A">
            <w:pPr>
              <w:tabs>
                <w:tab w:val="left" w:pos="3780"/>
              </w:tabs>
              <w:jc w:val="center"/>
            </w:pPr>
            <w:r>
              <w:t>4</w:t>
            </w:r>
          </w:p>
        </w:tc>
        <w:tc>
          <w:tcPr>
            <w:tcW w:w="1196" w:type="dxa"/>
          </w:tcPr>
          <w:p w:rsidR="00A0084A" w:rsidRDefault="00A0084A" w:rsidP="00D77D9A">
            <w:pPr>
              <w:tabs>
                <w:tab w:val="left" w:pos="3780"/>
              </w:tabs>
              <w:jc w:val="center"/>
            </w:pPr>
            <w:r>
              <w:t>4</w:t>
            </w:r>
          </w:p>
        </w:tc>
        <w:tc>
          <w:tcPr>
            <w:tcW w:w="1164" w:type="dxa"/>
          </w:tcPr>
          <w:p w:rsidR="00A0084A" w:rsidRDefault="00A0084A" w:rsidP="00D77D9A">
            <w:pPr>
              <w:tabs>
                <w:tab w:val="left" w:pos="3780"/>
              </w:tabs>
              <w:jc w:val="center"/>
            </w:pPr>
            <w:r>
              <w:t>4</w:t>
            </w:r>
          </w:p>
        </w:tc>
      </w:tr>
      <w:tr w:rsidR="00A0084A" w:rsidTr="00A0084A">
        <w:tc>
          <w:tcPr>
            <w:tcW w:w="4786" w:type="dxa"/>
          </w:tcPr>
          <w:p w:rsidR="00A0084A" w:rsidRDefault="00A0084A" w:rsidP="00A775C3">
            <w:pPr>
              <w:tabs>
                <w:tab w:val="left" w:pos="3780"/>
              </w:tabs>
            </w:pPr>
            <w:r>
              <w:t>ремонт и техническое обслуживание бытовой радиоэлектронной аппаратуры, бытовых машин и приборов и изготовление металлоизделий</w:t>
            </w:r>
          </w:p>
        </w:tc>
        <w:tc>
          <w:tcPr>
            <w:tcW w:w="1292" w:type="dxa"/>
          </w:tcPr>
          <w:p w:rsidR="00A0084A" w:rsidRDefault="00A0084A" w:rsidP="00D77D9A">
            <w:pPr>
              <w:tabs>
                <w:tab w:val="left" w:pos="3780"/>
              </w:tabs>
              <w:jc w:val="center"/>
            </w:pPr>
            <w:r>
              <w:t>единиц</w:t>
            </w:r>
          </w:p>
        </w:tc>
        <w:tc>
          <w:tcPr>
            <w:tcW w:w="1245" w:type="dxa"/>
          </w:tcPr>
          <w:p w:rsidR="00A0084A" w:rsidRDefault="00A0084A" w:rsidP="00D77D9A">
            <w:pPr>
              <w:tabs>
                <w:tab w:val="left" w:pos="3780"/>
              </w:tabs>
              <w:jc w:val="center"/>
            </w:pPr>
            <w:r>
              <w:t>6</w:t>
            </w:r>
          </w:p>
        </w:tc>
        <w:tc>
          <w:tcPr>
            <w:tcW w:w="1196" w:type="dxa"/>
          </w:tcPr>
          <w:p w:rsidR="00A0084A" w:rsidRDefault="00A0084A" w:rsidP="00D77D9A">
            <w:pPr>
              <w:tabs>
                <w:tab w:val="left" w:pos="3780"/>
              </w:tabs>
              <w:jc w:val="center"/>
            </w:pPr>
            <w:r>
              <w:t>6</w:t>
            </w:r>
          </w:p>
        </w:tc>
        <w:tc>
          <w:tcPr>
            <w:tcW w:w="1164" w:type="dxa"/>
          </w:tcPr>
          <w:p w:rsidR="00A0084A" w:rsidRDefault="00A0084A" w:rsidP="00D77D9A">
            <w:pPr>
              <w:tabs>
                <w:tab w:val="left" w:pos="3780"/>
              </w:tabs>
              <w:jc w:val="center"/>
            </w:pPr>
            <w:r>
              <w:t>6</w:t>
            </w:r>
          </w:p>
        </w:tc>
      </w:tr>
      <w:tr w:rsidR="00A0084A" w:rsidTr="00A0084A">
        <w:tc>
          <w:tcPr>
            <w:tcW w:w="4786" w:type="dxa"/>
          </w:tcPr>
          <w:p w:rsidR="00A0084A" w:rsidRDefault="00A0084A" w:rsidP="00A775C3">
            <w:pPr>
              <w:tabs>
                <w:tab w:val="left" w:pos="3780"/>
              </w:tabs>
            </w:pPr>
            <w:r>
              <w:t>техническое обслуживание и ремонт транспортных средств, машин и оборудования</w:t>
            </w:r>
          </w:p>
        </w:tc>
        <w:tc>
          <w:tcPr>
            <w:tcW w:w="1292" w:type="dxa"/>
          </w:tcPr>
          <w:p w:rsidR="00A0084A" w:rsidRDefault="00A0084A" w:rsidP="00D77D9A">
            <w:pPr>
              <w:tabs>
                <w:tab w:val="left" w:pos="3780"/>
              </w:tabs>
              <w:jc w:val="center"/>
            </w:pPr>
            <w:r>
              <w:t>единиц</w:t>
            </w:r>
          </w:p>
        </w:tc>
        <w:tc>
          <w:tcPr>
            <w:tcW w:w="1245" w:type="dxa"/>
          </w:tcPr>
          <w:p w:rsidR="00A0084A" w:rsidRDefault="00A0084A" w:rsidP="00D77D9A">
            <w:pPr>
              <w:tabs>
                <w:tab w:val="left" w:pos="3780"/>
              </w:tabs>
              <w:jc w:val="center"/>
            </w:pPr>
            <w:r>
              <w:t>7</w:t>
            </w:r>
          </w:p>
        </w:tc>
        <w:tc>
          <w:tcPr>
            <w:tcW w:w="1196" w:type="dxa"/>
          </w:tcPr>
          <w:p w:rsidR="00A0084A" w:rsidRDefault="00A0084A" w:rsidP="00D77D9A">
            <w:pPr>
              <w:tabs>
                <w:tab w:val="left" w:pos="3780"/>
              </w:tabs>
              <w:jc w:val="center"/>
            </w:pPr>
            <w:r>
              <w:t>9</w:t>
            </w:r>
          </w:p>
        </w:tc>
        <w:tc>
          <w:tcPr>
            <w:tcW w:w="1164" w:type="dxa"/>
          </w:tcPr>
          <w:p w:rsidR="00A0084A" w:rsidRDefault="00A0084A" w:rsidP="00D77D9A">
            <w:pPr>
              <w:tabs>
                <w:tab w:val="left" w:pos="3780"/>
              </w:tabs>
              <w:jc w:val="center"/>
            </w:pPr>
            <w:r>
              <w:t>9</w:t>
            </w:r>
          </w:p>
        </w:tc>
      </w:tr>
      <w:tr w:rsidR="00A0084A" w:rsidTr="00A0084A">
        <w:tc>
          <w:tcPr>
            <w:tcW w:w="4786" w:type="dxa"/>
          </w:tcPr>
          <w:p w:rsidR="00A0084A" w:rsidRDefault="00A0084A" w:rsidP="00A775C3">
            <w:pPr>
              <w:tabs>
                <w:tab w:val="left" w:pos="3780"/>
              </w:tabs>
            </w:pPr>
            <w:r>
              <w:t>изготовление и ремонт мебели</w:t>
            </w:r>
          </w:p>
        </w:tc>
        <w:tc>
          <w:tcPr>
            <w:tcW w:w="1292" w:type="dxa"/>
          </w:tcPr>
          <w:p w:rsidR="00A0084A" w:rsidRDefault="00A0084A" w:rsidP="00D77D9A">
            <w:pPr>
              <w:tabs>
                <w:tab w:val="left" w:pos="3780"/>
              </w:tabs>
              <w:jc w:val="center"/>
            </w:pPr>
            <w:r>
              <w:t>единиц</w:t>
            </w:r>
          </w:p>
        </w:tc>
        <w:tc>
          <w:tcPr>
            <w:tcW w:w="1245" w:type="dxa"/>
          </w:tcPr>
          <w:p w:rsidR="00A0084A" w:rsidRDefault="00A0084A" w:rsidP="00D77D9A">
            <w:pPr>
              <w:tabs>
                <w:tab w:val="left" w:pos="3780"/>
              </w:tabs>
              <w:jc w:val="center"/>
            </w:pPr>
            <w:r>
              <w:t>3</w:t>
            </w:r>
          </w:p>
        </w:tc>
        <w:tc>
          <w:tcPr>
            <w:tcW w:w="1196" w:type="dxa"/>
          </w:tcPr>
          <w:p w:rsidR="00A0084A" w:rsidRDefault="00A0084A" w:rsidP="00D77D9A">
            <w:pPr>
              <w:tabs>
                <w:tab w:val="left" w:pos="3780"/>
              </w:tabs>
              <w:jc w:val="center"/>
            </w:pPr>
            <w:r>
              <w:t>2</w:t>
            </w:r>
          </w:p>
        </w:tc>
        <w:tc>
          <w:tcPr>
            <w:tcW w:w="1164" w:type="dxa"/>
          </w:tcPr>
          <w:p w:rsidR="00A0084A" w:rsidRDefault="00A0084A" w:rsidP="00D77D9A">
            <w:pPr>
              <w:tabs>
                <w:tab w:val="left" w:pos="3780"/>
              </w:tabs>
              <w:jc w:val="center"/>
            </w:pPr>
            <w:r>
              <w:t>2</w:t>
            </w:r>
          </w:p>
        </w:tc>
      </w:tr>
      <w:tr w:rsidR="00A0084A" w:rsidTr="00A0084A">
        <w:tc>
          <w:tcPr>
            <w:tcW w:w="4786" w:type="dxa"/>
          </w:tcPr>
          <w:p w:rsidR="00A0084A" w:rsidRDefault="00A0084A" w:rsidP="00A775C3">
            <w:pPr>
              <w:tabs>
                <w:tab w:val="left" w:pos="3780"/>
              </w:tabs>
            </w:pPr>
            <w:r>
              <w:t>химическая чистка и крашение</w:t>
            </w:r>
          </w:p>
        </w:tc>
        <w:tc>
          <w:tcPr>
            <w:tcW w:w="1292" w:type="dxa"/>
          </w:tcPr>
          <w:p w:rsidR="00A0084A" w:rsidRDefault="00A0084A" w:rsidP="00D77D9A">
            <w:pPr>
              <w:tabs>
                <w:tab w:val="left" w:pos="3780"/>
              </w:tabs>
              <w:jc w:val="center"/>
            </w:pPr>
            <w:r>
              <w:t>единиц</w:t>
            </w:r>
          </w:p>
        </w:tc>
        <w:tc>
          <w:tcPr>
            <w:tcW w:w="1245" w:type="dxa"/>
          </w:tcPr>
          <w:p w:rsidR="00A0084A" w:rsidRDefault="00A0084A" w:rsidP="00D77D9A">
            <w:pPr>
              <w:tabs>
                <w:tab w:val="left" w:pos="3780"/>
              </w:tabs>
              <w:jc w:val="center"/>
            </w:pPr>
            <w:r>
              <w:t>1</w:t>
            </w:r>
          </w:p>
        </w:tc>
        <w:tc>
          <w:tcPr>
            <w:tcW w:w="1196" w:type="dxa"/>
          </w:tcPr>
          <w:p w:rsidR="00A0084A" w:rsidRDefault="00A0084A" w:rsidP="00D77D9A">
            <w:pPr>
              <w:tabs>
                <w:tab w:val="left" w:pos="3780"/>
              </w:tabs>
              <w:jc w:val="center"/>
            </w:pPr>
            <w:r>
              <w:t>1</w:t>
            </w:r>
          </w:p>
        </w:tc>
        <w:tc>
          <w:tcPr>
            <w:tcW w:w="1164" w:type="dxa"/>
          </w:tcPr>
          <w:p w:rsidR="00A0084A" w:rsidRDefault="00A0084A" w:rsidP="00D77D9A">
            <w:pPr>
              <w:tabs>
                <w:tab w:val="left" w:pos="3780"/>
              </w:tabs>
              <w:jc w:val="center"/>
            </w:pPr>
            <w:r>
              <w:t>1</w:t>
            </w:r>
          </w:p>
        </w:tc>
      </w:tr>
      <w:tr w:rsidR="00A0084A" w:rsidTr="00A0084A">
        <w:tc>
          <w:tcPr>
            <w:tcW w:w="4786" w:type="dxa"/>
          </w:tcPr>
          <w:p w:rsidR="00A0084A" w:rsidRDefault="00A0084A" w:rsidP="00A775C3">
            <w:pPr>
              <w:tabs>
                <w:tab w:val="left" w:pos="3780"/>
              </w:tabs>
            </w:pPr>
            <w:r>
              <w:t>услуги прачечных</w:t>
            </w:r>
          </w:p>
        </w:tc>
        <w:tc>
          <w:tcPr>
            <w:tcW w:w="1292" w:type="dxa"/>
          </w:tcPr>
          <w:p w:rsidR="00A0084A" w:rsidRDefault="00A0084A" w:rsidP="00D77D9A">
            <w:pPr>
              <w:tabs>
                <w:tab w:val="left" w:pos="3780"/>
              </w:tabs>
              <w:jc w:val="center"/>
            </w:pPr>
            <w:r>
              <w:t>единиц</w:t>
            </w:r>
          </w:p>
        </w:tc>
        <w:tc>
          <w:tcPr>
            <w:tcW w:w="1245" w:type="dxa"/>
          </w:tcPr>
          <w:p w:rsidR="00A0084A" w:rsidRDefault="00A0084A" w:rsidP="00D77D9A">
            <w:pPr>
              <w:tabs>
                <w:tab w:val="left" w:pos="3780"/>
              </w:tabs>
              <w:jc w:val="center"/>
            </w:pPr>
            <w:r>
              <w:t>1</w:t>
            </w:r>
          </w:p>
        </w:tc>
        <w:tc>
          <w:tcPr>
            <w:tcW w:w="1196" w:type="dxa"/>
          </w:tcPr>
          <w:p w:rsidR="00A0084A" w:rsidRDefault="00A0084A" w:rsidP="00D77D9A">
            <w:pPr>
              <w:tabs>
                <w:tab w:val="left" w:pos="3780"/>
              </w:tabs>
              <w:jc w:val="center"/>
            </w:pPr>
            <w:r>
              <w:t>1</w:t>
            </w:r>
          </w:p>
        </w:tc>
        <w:tc>
          <w:tcPr>
            <w:tcW w:w="1164" w:type="dxa"/>
          </w:tcPr>
          <w:p w:rsidR="00A0084A" w:rsidRDefault="00A0084A" w:rsidP="00D77D9A">
            <w:pPr>
              <w:tabs>
                <w:tab w:val="left" w:pos="3780"/>
              </w:tabs>
              <w:jc w:val="center"/>
            </w:pPr>
            <w:r>
              <w:t>1</w:t>
            </w:r>
          </w:p>
        </w:tc>
      </w:tr>
      <w:tr w:rsidR="00A0084A" w:rsidTr="00A0084A">
        <w:tc>
          <w:tcPr>
            <w:tcW w:w="4786" w:type="dxa"/>
          </w:tcPr>
          <w:p w:rsidR="00A0084A" w:rsidRDefault="00A0084A" w:rsidP="00A775C3">
            <w:pPr>
              <w:tabs>
                <w:tab w:val="left" w:pos="3780"/>
              </w:tabs>
            </w:pPr>
            <w:r>
              <w:t>ремонт и строительство жилья и других построек</w:t>
            </w:r>
          </w:p>
        </w:tc>
        <w:tc>
          <w:tcPr>
            <w:tcW w:w="1292" w:type="dxa"/>
          </w:tcPr>
          <w:p w:rsidR="00A0084A" w:rsidRDefault="00A0084A" w:rsidP="00D77D9A">
            <w:pPr>
              <w:tabs>
                <w:tab w:val="left" w:pos="3780"/>
              </w:tabs>
              <w:jc w:val="center"/>
            </w:pPr>
            <w:r>
              <w:t>единиц</w:t>
            </w:r>
          </w:p>
        </w:tc>
        <w:tc>
          <w:tcPr>
            <w:tcW w:w="1245" w:type="dxa"/>
          </w:tcPr>
          <w:p w:rsidR="00A0084A" w:rsidRDefault="00A0084A" w:rsidP="00D77D9A">
            <w:pPr>
              <w:tabs>
                <w:tab w:val="left" w:pos="3780"/>
              </w:tabs>
              <w:jc w:val="center"/>
            </w:pPr>
            <w:r>
              <w:t>25</w:t>
            </w:r>
          </w:p>
        </w:tc>
        <w:tc>
          <w:tcPr>
            <w:tcW w:w="1196" w:type="dxa"/>
          </w:tcPr>
          <w:p w:rsidR="00A0084A" w:rsidRDefault="00A0084A" w:rsidP="00D77D9A">
            <w:pPr>
              <w:tabs>
                <w:tab w:val="left" w:pos="3780"/>
              </w:tabs>
              <w:jc w:val="center"/>
            </w:pPr>
            <w:r>
              <w:t>25</w:t>
            </w:r>
          </w:p>
        </w:tc>
        <w:tc>
          <w:tcPr>
            <w:tcW w:w="1164" w:type="dxa"/>
          </w:tcPr>
          <w:p w:rsidR="00A0084A" w:rsidRDefault="00A0084A" w:rsidP="00D77D9A">
            <w:pPr>
              <w:tabs>
                <w:tab w:val="left" w:pos="3780"/>
              </w:tabs>
              <w:jc w:val="center"/>
            </w:pPr>
            <w:r>
              <w:t>25</w:t>
            </w:r>
          </w:p>
        </w:tc>
      </w:tr>
      <w:tr w:rsidR="00A0084A" w:rsidTr="00A0084A">
        <w:tc>
          <w:tcPr>
            <w:tcW w:w="4786" w:type="dxa"/>
          </w:tcPr>
          <w:p w:rsidR="00A0084A" w:rsidRDefault="00A0084A" w:rsidP="00A775C3">
            <w:pPr>
              <w:tabs>
                <w:tab w:val="left" w:pos="3780"/>
              </w:tabs>
            </w:pPr>
            <w:r>
              <w:t>услуги бань и саун</w:t>
            </w:r>
          </w:p>
        </w:tc>
        <w:tc>
          <w:tcPr>
            <w:tcW w:w="1292" w:type="dxa"/>
          </w:tcPr>
          <w:p w:rsidR="00A0084A" w:rsidRDefault="00A0084A" w:rsidP="00D77D9A">
            <w:pPr>
              <w:tabs>
                <w:tab w:val="left" w:pos="3780"/>
              </w:tabs>
              <w:jc w:val="center"/>
            </w:pPr>
            <w:r>
              <w:t>единиц</w:t>
            </w:r>
          </w:p>
        </w:tc>
        <w:tc>
          <w:tcPr>
            <w:tcW w:w="1245" w:type="dxa"/>
          </w:tcPr>
          <w:p w:rsidR="00A0084A" w:rsidRDefault="00A0084A" w:rsidP="00D77D9A">
            <w:pPr>
              <w:tabs>
                <w:tab w:val="left" w:pos="3780"/>
              </w:tabs>
              <w:jc w:val="center"/>
            </w:pPr>
            <w:r>
              <w:t>2</w:t>
            </w:r>
          </w:p>
        </w:tc>
        <w:tc>
          <w:tcPr>
            <w:tcW w:w="1196" w:type="dxa"/>
          </w:tcPr>
          <w:p w:rsidR="00A0084A" w:rsidRDefault="00A0084A" w:rsidP="00D77D9A">
            <w:pPr>
              <w:tabs>
                <w:tab w:val="left" w:pos="3780"/>
              </w:tabs>
              <w:jc w:val="center"/>
            </w:pPr>
            <w:r>
              <w:t>2</w:t>
            </w:r>
          </w:p>
        </w:tc>
        <w:tc>
          <w:tcPr>
            <w:tcW w:w="1164" w:type="dxa"/>
          </w:tcPr>
          <w:p w:rsidR="00A0084A" w:rsidRDefault="00A0084A" w:rsidP="00D77D9A">
            <w:pPr>
              <w:tabs>
                <w:tab w:val="left" w:pos="3780"/>
              </w:tabs>
              <w:jc w:val="center"/>
            </w:pPr>
            <w:r>
              <w:t>2</w:t>
            </w:r>
          </w:p>
        </w:tc>
      </w:tr>
      <w:tr w:rsidR="00A0084A" w:rsidTr="00A0084A">
        <w:tc>
          <w:tcPr>
            <w:tcW w:w="4786" w:type="dxa"/>
          </w:tcPr>
          <w:p w:rsidR="00A0084A" w:rsidRDefault="00A0084A" w:rsidP="00A775C3">
            <w:pPr>
              <w:tabs>
                <w:tab w:val="left" w:pos="3780"/>
              </w:tabs>
            </w:pPr>
            <w:r>
              <w:t>парикмахерские и косметические услуги, оказываемые организациями коммунально – бытового назначения</w:t>
            </w:r>
          </w:p>
        </w:tc>
        <w:tc>
          <w:tcPr>
            <w:tcW w:w="1292" w:type="dxa"/>
          </w:tcPr>
          <w:p w:rsidR="00A0084A" w:rsidRDefault="00A0084A" w:rsidP="00D77D9A">
            <w:pPr>
              <w:tabs>
                <w:tab w:val="left" w:pos="3780"/>
              </w:tabs>
              <w:jc w:val="center"/>
            </w:pPr>
            <w:r>
              <w:t>единиц</w:t>
            </w:r>
          </w:p>
        </w:tc>
        <w:tc>
          <w:tcPr>
            <w:tcW w:w="1245" w:type="dxa"/>
          </w:tcPr>
          <w:p w:rsidR="00A0084A" w:rsidRDefault="00A0084A" w:rsidP="00D77D9A">
            <w:pPr>
              <w:tabs>
                <w:tab w:val="left" w:pos="3780"/>
              </w:tabs>
              <w:jc w:val="center"/>
            </w:pPr>
            <w:r>
              <w:t>22</w:t>
            </w:r>
          </w:p>
        </w:tc>
        <w:tc>
          <w:tcPr>
            <w:tcW w:w="1196" w:type="dxa"/>
          </w:tcPr>
          <w:p w:rsidR="00A0084A" w:rsidRDefault="00A0084A" w:rsidP="00D77D9A">
            <w:pPr>
              <w:tabs>
                <w:tab w:val="left" w:pos="3780"/>
              </w:tabs>
              <w:jc w:val="center"/>
            </w:pPr>
            <w:r>
              <w:t>23</w:t>
            </w:r>
          </w:p>
        </w:tc>
        <w:tc>
          <w:tcPr>
            <w:tcW w:w="1164" w:type="dxa"/>
          </w:tcPr>
          <w:p w:rsidR="00A0084A" w:rsidRDefault="00A0084A" w:rsidP="00D77D9A">
            <w:pPr>
              <w:tabs>
                <w:tab w:val="left" w:pos="3780"/>
              </w:tabs>
              <w:jc w:val="center"/>
            </w:pPr>
            <w:r>
              <w:t>23</w:t>
            </w:r>
          </w:p>
        </w:tc>
      </w:tr>
      <w:tr w:rsidR="00A0084A" w:rsidTr="00A0084A">
        <w:tc>
          <w:tcPr>
            <w:tcW w:w="4786" w:type="dxa"/>
          </w:tcPr>
          <w:p w:rsidR="00A0084A" w:rsidRDefault="00A0084A" w:rsidP="00A775C3">
            <w:pPr>
              <w:tabs>
                <w:tab w:val="left" w:pos="3780"/>
              </w:tabs>
            </w:pPr>
            <w:r>
              <w:t>услуги фотоателье</w:t>
            </w:r>
          </w:p>
        </w:tc>
        <w:tc>
          <w:tcPr>
            <w:tcW w:w="1292" w:type="dxa"/>
          </w:tcPr>
          <w:p w:rsidR="00A0084A" w:rsidRDefault="00A0084A" w:rsidP="00D77D9A">
            <w:pPr>
              <w:tabs>
                <w:tab w:val="left" w:pos="3780"/>
              </w:tabs>
              <w:jc w:val="center"/>
            </w:pPr>
            <w:r>
              <w:t>единиц</w:t>
            </w:r>
          </w:p>
        </w:tc>
        <w:tc>
          <w:tcPr>
            <w:tcW w:w="1245" w:type="dxa"/>
          </w:tcPr>
          <w:p w:rsidR="00A0084A" w:rsidRDefault="00A0084A" w:rsidP="00D77D9A">
            <w:pPr>
              <w:tabs>
                <w:tab w:val="left" w:pos="3780"/>
              </w:tabs>
              <w:jc w:val="center"/>
            </w:pPr>
            <w:r>
              <w:t>3</w:t>
            </w:r>
          </w:p>
        </w:tc>
        <w:tc>
          <w:tcPr>
            <w:tcW w:w="1196" w:type="dxa"/>
          </w:tcPr>
          <w:p w:rsidR="00A0084A" w:rsidRDefault="00A0084A" w:rsidP="00D77D9A">
            <w:pPr>
              <w:tabs>
                <w:tab w:val="left" w:pos="3780"/>
              </w:tabs>
              <w:jc w:val="center"/>
            </w:pPr>
            <w:r>
              <w:t>3</w:t>
            </w:r>
          </w:p>
        </w:tc>
        <w:tc>
          <w:tcPr>
            <w:tcW w:w="1164" w:type="dxa"/>
          </w:tcPr>
          <w:p w:rsidR="00A0084A" w:rsidRDefault="00A0084A" w:rsidP="00D77D9A">
            <w:pPr>
              <w:tabs>
                <w:tab w:val="left" w:pos="3780"/>
              </w:tabs>
              <w:jc w:val="center"/>
            </w:pPr>
            <w:r>
              <w:t>3</w:t>
            </w:r>
          </w:p>
        </w:tc>
      </w:tr>
      <w:tr w:rsidR="00A0084A" w:rsidTr="00A0084A">
        <w:tc>
          <w:tcPr>
            <w:tcW w:w="4786" w:type="dxa"/>
          </w:tcPr>
          <w:p w:rsidR="00A0084A" w:rsidRDefault="00A0084A" w:rsidP="00A775C3">
            <w:pPr>
              <w:tabs>
                <w:tab w:val="left" w:pos="3780"/>
              </w:tabs>
            </w:pPr>
            <w:r>
              <w:t>ритуальные услуги</w:t>
            </w:r>
          </w:p>
        </w:tc>
        <w:tc>
          <w:tcPr>
            <w:tcW w:w="1292" w:type="dxa"/>
          </w:tcPr>
          <w:p w:rsidR="00A0084A" w:rsidRDefault="00A0084A" w:rsidP="00D77D9A">
            <w:pPr>
              <w:tabs>
                <w:tab w:val="left" w:pos="3780"/>
              </w:tabs>
              <w:jc w:val="center"/>
            </w:pPr>
            <w:r>
              <w:t>единиц</w:t>
            </w:r>
          </w:p>
        </w:tc>
        <w:tc>
          <w:tcPr>
            <w:tcW w:w="1245" w:type="dxa"/>
          </w:tcPr>
          <w:p w:rsidR="00A0084A" w:rsidRDefault="00A0084A" w:rsidP="00D77D9A">
            <w:pPr>
              <w:tabs>
                <w:tab w:val="left" w:pos="3780"/>
              </w:tabs>
              <w:jc w:val="center"/>
            </w:pPr>
            <w:r>
              <w:t>3</w:t>
            </w:r>
          </w:p>
        </w:tc>
        <w:tc>
          <w:tcPr>
            <w:tcW w:w="1196" w:type="dxa"/>
          </w:tcPr>
          <w:p w:rsidR="00A0084A" w:rsidRDefault="00A0084A" w:rsidP="00D77D9A">
            <w:pPr>
              <w:tabs>
                <w:tab w:val="left" w:pos="3780"/>
              </w:tabs>
              <w:jc w:val="center"/>
            </w:pPr>
            <w:r>
              <w:t>3</w:t>
            </w:r>
          </w:p>
        </w:tc>
        <w:tc>
          <w:tcPr>
            <w:tcW w:w="1164" w:type="dxa"/>
          </w:tcPr>
          <w:p w:rsidR="00A0084A" w:rsidRDefault="00A0084A" w:rsidP="00D77D9A">
            <w:pPr>
              <w:tabs>
                <w:tab w:val="left" w:pos="3780"/>
              </w:tabs>
              <w:jc w:val="center"/>
            </w:pPr>
            <w:r>
              <w:t>3</w:t>
            </w:r>
          </w:p>
        </w:tc>
      </w:tr>
      <w:tr w:rsidR="00A0084A" w:rsidTr="00A0084A">
        <w:tc>
          <w:tcPr>
            <w:tcW w:w="4786" w:type="dxa"/>
          </w:tcPr>
          <w:p w:rsidR="00A0084A" w:rsidRDefault="00A0084A" w:rsidP="00A775C3">
            <w:pPr>
              <w:tabs>
                <w:tab w:val="left" w:pos="3780"/>
              </w:tabs>
            </w:pPr>
            <w:r>
              <w:t>Единовременная вместимость бань и саун</w:t>
            </w:r>
          </w:p>
        </w:tc>
        <w:tc>
          <w:tcPr>
            <w:tcW w:w="1292" w:type="dxa"/>
          </w:tcPr>
          <w:p w:rsidR="00A0084A" w:rsidRDefault="00A0084A" w:rsidP="00D77D9A">
            <w:pPr>
              <w:tabs>
                <w:tab w:val="left" w:pos="3780"/>
              </w:tabs>
              <w:jc w:val="center"/>
            </w:pPr>
            <w:r>
              <w:t>место</w:t>
            </w:r>
          </w:p>
        </w:tc>
        <w:tc>
          <w:tcPr>
            <w:tcW w:w="1245" w:type="dxa"/>
          </w:tcPr>
          <w:p w:rsidR="00A0084A" w:rsidRDefault="00A0084A" w:rsidP="00D77D9A">
            <w:pPr>
              <w:tabs>
                <w:tab w:val="left" w:pos="3780"/>
              </w:tabs>
              <w:jc w:val="center"/>
            </w:pPr>
            <w:r>
              <w:t>74</w:t>
            </w:r>
          </w:p>
        </w:tc>
        <w:tc>
          <w:tcPr>
            <w:tcW w:w="1196" w:type="dxa"/>
          </w:tcPr>
          <w:p w:rsidR="00A0084A" w:rsidRDefault="00A0084A" w:rsidP="00D77D9A">
            <w:pPr>
              <w:tabs>
                <w:tab w:val="left" w:pos="3780"/>
              </w:tabs>
              <w:jc w:val="center"/>
            </w:pPr>
            <w:r>
              <w:t>74</w:t>
            </w:r>
          </w:p>
        </w:tc>
        <w:tc>
          <w:tcPr>
            <w:tcW w:w="1164" w:type="dxa"/>
          </w:tcPr>
          <w:p w:rsidR="00A0084A" w:rsidRDefault="00A0084A" w:rsidP="00D77D9A">
            <w:pPr>
              <w:tabs>
                <w:tab w:val="left" w:pos="3780"/>
              </w:tabs>
              <w:jc w:val="center"/>
            </w:pPr>
            <w:r>
              <w:t>74</w:t>
            </w:r>
          </w:p>
        </w:tc>
      </w:tr>
      <w:tr w:rsidR="00A0084A" w:rsidTr="00A0084A">
        <w:tc>
          <w:tcPr>
            <w:tcW w:w="4786" w:type="dxa"/>
          </w:tcPr>
          <w:p w:rsidR="00A0084A" w:rsidRDefault="00A0084A" w:rsidP="00A775C3">
            <w:pPr>
              <w:tabs>
                <w:tab w:val="left" w:pos="3780"/>
              </w:tabs>
            </w:pPr>
            <w:r>
              <w:t>Число кресел в парикмахерских (салонах красоты)</w:t>
            </w:r>
          </w:p>
        </w:tc>
        <w:tc>
          <w:tcPr>
            <w:tcW w:w="1292" w:type="dxa"/>
          </w:tcPr>
          <w:p w:rsidR="00A0084A" w:rsidRDefault="00A0084A" w:rsidP="00F81A13">
            <w:pPr>
              <w:tabs>
                <w:tab w:val="left" w:pos="3780"/>
              </w:tabs>
              <w:jc w:val="center"/>
            </w:pPr>
            <w:r>
              <w:t>единиц</w:t>
            </w:r>
          </w:p>
        </w:tc>
        <w:tc>
          <w:tcPr>
            <w:tcW w:w="1245" w:type="dxa"/>
          </w:tcPr>
          <w:p w:rsidR="00A0084A" w:rsidRDefault="00A0084A" w:rsidP="00D77D9A">
            <w:pPr>
              <w:tabs>
                <w:tab w:val="left" w:pos="3780"/>
              </w:tabs>
              <w:jc w:val="center"/>
            </w:pPr>
            <w:r>
              <w:t>65</w:t>
            </w:r>
          </w:p>
        </w:tc>
        <w:tc>
          <w:tcPr>
            <w:tcW w:w="1196" w:type="dxa"/>
          </w:tcPr>
          <w:p w:rsidR="00A0084A" w:rsidRDefault="00A0084A" w:rsidP="00D77D9A">
            <w:pPr>
              <w:tabs>
                <w:tab w:val="left" w:pos="3780"/>
              </w:tabs>
              <w:jc w:val="center"/>
            </w:pPr>
            <w:r>
              <w:t>66</w:t>
            </w:r>
          </w:p>
        </w:tc>
        <w:tc>
          <w:tcPr>
            <w:tcW w:w="1164" w:type="dxa"/>
          </w:tcPr>
          <w:p w:rsidR="00A0084A" w:rsidRDefault="00A0084A" w:rsidP="00D77D9A">
            <w:pPr>
              <w:tabs>
                <w:tab w:val="left" w:pos="3780"/>
              </w:tabs>
              <w:jc w:val="center"/>
            </w:pPr>
            <w:r>
              <w:t>66</w:t>
            </w:r>
          </w:p>
        </w:tc>
      </w:tr>
      <w:tr w:rsidR="00A0084A" w:rsidTr="00A0084A">
        <w:tc>
          <w:tcPr>
            <w:tcW w:w="9683" w:type="dxa"/>
            <w:gridSpan w:val="5"/>
          </w:tcPr>
          <w:p w:rsidR="00A0084A" w:rsidRPr="00132F94" w:rsidRDefault="00A0084A" w:rsidP="00D77D9A">
            <w:pPr>
              <w:tabs>
                <w:tab w:val="left" w:pos="3780"/>
              </w:tabs>
              <w:jc w:val="center"/>
              <w:rPr>
                <w:b/>
              </w:rPr>
            </w:pPr>
            <w:r w:rsidRPr="00132F94">
              <w:rPr>
                <w:b/>
              </w:rPr>
              <w:lastRenderedPageBreak/>
              <w:t>Количество объектов розничной торговли</w:t>
            </w:r>
          </w:p>
        </w:tc>
      </w:tr>
      <w:tr w:rsidR="00A0084A" w:rsidTr="00A0084A">
        <w:tc>
          <w:tcPr>
            <w:tcW w:w="4786" w:type="dxa"/>
          </w:tcPr>
          <w:p w:rsidR="00A0084A" w:rsidRDefault="00A0084A" w:rsidP="00D77D9A">
            <w:pPr>
              <w:tabs>
                <w:tab w:val="left" w:pos="3780"/>
              </w:tabs>
              <w:jc w:val="both"/>
            </w:pPr>
            <w:r>
              <w:t>Магазины</w:t>
            </w:r>
          </w:p>
        </w:tc>
        <w:tc>
          <w:tcPr>
            <w:tcW w:w="1292" w:type="dxa"/>
          </w:tcPr>
          <w:p w:rsidR="00A0084A" w:rsidRDefault="00A0084A" w:rsidP="00D77D9A">
            <w:pPr>
              <w:tabs>
                <w:tab w:val="left" w:pos="3780"/>
              </w:tabs>
              <w:jc w:val="both"/>
            </w:pPr>
            <w:r>
              <w:t>единиц</w:t>
            </w:r>
          </w:p>
        </w:tc>
        <w:tc>
          <w:tcPr>
            <w:tcW w:w="1245" w:type="dxa"/>
          </w:tcPr>
          <w:p w:rsidR="00A0084A" w:rsidRDefault="00A0084A" w:rsidP="00D77D9A">
            <w:pPr>
              <w:tabs>
                <w:tab w:val="left" w:pos="3780"/>
              </w:tabs>
              <w:jc w:val="right"/>
            </w:pPr>
            <w:r>
              <w:t>194</w:t>
            </w:r>
          </w:p>
        </w:tc>
        <w:tc>
          <w:tcPr>
            <w:tcW w:w="1196" w:type="dxa"/>
          </w:tcPr>
          <w:p w:rsidR="00A0084A" w:rsidRDefault="00A0084A" w:rsidP="00D77D9A">
            <w:pPr>
              <w:tabs>
                <w:tab w:val="left" w:pos="3780"/>
              </w:tabs>
              <w:jc w:val="right"/>
            </w:pPr>
            <w:r>
              <w:t>198</w:t>
            </w:r>
          </w:p>
        </w:tc>
        <w:tc>
          <w:tcPr>
            <w:tcW w:w="1164" w:type="dxa"/>
          </w:tcPr>
          <w:p w:rsidR="00A0084A" w:rsidRDefault="00A0084A" w:rsidP="00D77D9A">
            <w:pPr>
              <w:tabs>
                <w:tab w:val="left" w:pos="3780"/>
              </w:tabs>
              <w:jc w:val="right"/>
            </w:pPr>
            <w:r>
              <w:t>199</w:t>
            </w:r>
          </w:p>
        </w:tc>
      </w:tr>
      <w:tr w:rsidR="00A0084A" w:rsidTr="00A0084A">
        <w:tc>
          <w:tcPr>
            <w:tcW w:w="4786" w:type="dxa"/>
          </w:tcPr>
          <w:p w:rsidR="00A0084A" w:rsidRDefault="00A0084A" w:rsidP="00D77D9A">
            <w:pPr>
              <w:tabs>
                <w:tab w:val="left" w:pos="3780"/>
              </w:tabs>
              <w:jc w:val="both"/>
            </w:pPr>
            <w:r>
              <w:t>Павильоны</w:t>
            </w:r>
          </w:p>
        </w:tc>
        <w:tc>
          <w:tcPr>
            <w:tcW w:w="1292" w:type="dxa"/>
          </w:tcPr>
          <w:p w:rsidR="00A0084A" w:rsidRDefault="00A0084A" w:rsidP="00D77D9A">
            <w:pPr>
              <w:tabs>
                <w:tab w:val="left" w:pos="3780"/>
              </w:tabs>
              <w:jc w:val="both"/>
            </w:pPr>
            <w:r>
              <w:t>единиц</w:t>
            </w:r>
          </w:p>
        </w:tc>
        <w:tc>
          <w:tcPr>
            <w:tcW w:w="1245" w:type="dxa"/>
          </w:tcPr>
          <w:p w:rsidR="00A0084A" w:rsidRDefault="00A0084A" w:rsidP="00D77D9A">
            <w:pPr>
              <w:tabs>
                <w:tab w:val="left" w:pos="3780"/>
              </w:tabs>
              <w:jc w:val="right"/>
            </w:pPr>
            <w:r>
              <w:t>3</w:t>
            </w:r>
          </w:p>
        </w:tc>
        <w:tc>
          <w:tcPr>
            <w:tcW w:w="1196" w:type="dxa"/>
          </w:tcPr>
          <w:p w:rsidR="00A0084A" w:rsidRDefault="00A0084A" w:rsidP="00D77D9A">
            <w:pPr>
              <w:tabs>
                <w:tab w:val="left" w:pos="3780"/>
              </w:tabs>
              <w:jc w:val="right"/>
            </w:pPr>
            <w:r>
              <w:t>4</w:t>
            </w:r>
          </w:p>
        </w:tc>
        <w:tc>
          <w:tcPr>
            <w:tcW w:w="1164" w:type="dxa"/>
          </w:tcPr>
          <w:p w:rsidR="00A0084A" w:rsidRDefault="00A0084A" w:rsidP="00D77D9A">
            <w:pPr>
              <w:tabs>
                <w:tab w:val="left" w:pos="3780"/>
              </w:tabs>
              <w:jc w:val="right"/>
            </w:pPr>
            <w:r>
              <w:t>4</w:t>
            </w:r>
          </w:p>
        </w:tc>
      </w:tr>
      <w:tr w:rsidR="00A0084A" w:rsidTr="00A0084A">
        <w:tc>
          <w:tcPr>
            <w:tcW w:w="4786" w:type="dxa"/>
          </w:tcPr>
          <w:p w:rsidR="00A0084A" w:rsidRDefault="00A0084A" w:rsidP="00D77D9A">
            <w:pPr>
              <w:tabs>
                <w:tab w:val="left" w:pos="3780"/>
              </w:tabs>
              <w:jc w:val="both"/>
            </w:pPr>
            <w:r>
              <w:t>Палатки и киоски</w:t>
            </w:r>
          </w:p>
        </w:tc>
        <w:tc>
          <w:tcPr>
            <w:tcW w:w="1292" w:type="dxa"/>
          </w:tcPr>
          <w:p w:rsidR="00A0084A" w:rsidRDefault="00A0084A" w:rsidP="00D77D9A">
            <w:pPr>
              <w:tabs>
                <w:tab w:val="left" w:pos="3780"/>
              </w:tabs>
              <w:jc w:val="both"/>
            </w:pPr>
            <w:r>
              <w:t>единиц</w:t>
            </w:r>
          </w:p>
        </w:tc>
        <w:tc>
          <w:tcPr>
            <w:tcW w:w="1245" w:type="dxa"/>
          </w:tcPr>
          <w:p w:rsidR="00A0084A" w:rsidRDefault="00A0084A" w:rsidP="00D77D9A">
            <w:pPr>
              <w:tabs>
                <w:tab w:val="left" w:pos="3780"/>
              </w:tabs>
              <w:jc w:val="right"/>
            </w:pPr>
            <w:r>
              <w:t>7</w:t>
            </w:r>
          </w:p>
        </w:tc>
        <w:tc>
          <w:tcPr>
            <w:tcW w:w="1196" w:type="dxa"/>
          </w:tcPr>
          <w:p w:rsidR="00A0084A" w:rsidRDefault="00A0084A" w:rsidP="00D77D9A">
            <w:pPr>
              <w:tabs>
                <w:tab w:val="left" w:pos="3780"/>
              </w:tabs>
              <w:jc w:val="right"/>
            </w:pPr>
            <w:r>
              <w:t>7</w:t>
            </w:r>
          </w:p>
        </w:tc>
        <w:tc>
          <w:tcPr>
            <w:tcW w:w="1164" w:type="dxa"/>
          </w:tcPr>
          <w:p w:rsidR="00A0084A" w:rsidRDefault="00A0084A" w:rsidP="00D77D9A">
            <w:pPr>
              <w:tabs>
                <w:tab w:val="left" w:pos="3780"/>
              </w:tabs>
              <w:jc w:val="right"/>
            </w:pPr>
            <w:r>
              <w:t>7</w:t>
            </w:r>
          </w:p>
        </w:tc>
      </w:tr>
      <w:tr w:rsidR="00A0084A" w:rsidTr="00A0084A">
        <w:tc>
          <w:tcPr>
            <w:tcW w:w="4786" w:type="dxa"/>
          </w:tcPr>
          <w:p w:rsidR="00A0084A" w:rsidRDefault="00A0084A" w:rsidP="00D77D9A">
            <w:pPr>
              <w:tabs>
                <w:tab w:val="left" w:pos="3780"/>
              </w:tabs>
              <w:jc w:val="both"/>
            </w:pPr>
            <w:r>
              <w:t>Аптеки и аптечные магазины</w:t>
            </w:r>
          </w:p>
        </w:tc>
        <w:tc>
          <w:tcPr>
            <w:tcW w:w="1292" w:type="dxa"/>
          </w:tcPr>
          <w:p w:rsidR="00A0084A" w:rsidRDefault="00A0084A" w:rsidP="00D77D9A">
            <w:pPr>
              <w:tabs>
                <w:tab w:val="left" w:pos="3780"/>
              </w:tabs>
              <w:jc w:val="both"/>
            </w:pPr>
            <w:r>
              <w:t>единиц</w:t>
            </w:r>
          </w:p>
        </w:tc>
        <w:tc>
          <w:tcPr>
            <w:tcW w:w="1245" w:type="dxa"/>
          </w:tcPr>
          <w:p w:rsidR="00A0084A" w:rsidRDefault="00A0084A" w:rsidP="00D77D9A">
            <w:pPr>
              <w:tabs>
                <w:tab w:val="left" w:pos="3780"/>
              </w:tabs>
              <w:jc w:val="right"/>
            </w:pPr>
            <w:r>
              <w:t>9</w:t>
            </w:r>
          </w:p>
        </w:tc>
        <w:tc>
          <w:tcPr>
            <w:tcW w:w="1196" w:type="dxa"/>
          </w:tcPr>
          <w:p w:rsidR="00A0084A" w:rsidRDefault="00A0084A" w:rsidP="00D77D9A">
            <w:pPr>
              <w:tabs>
                <w:tab w:val="left" w:pos="3780"/>
              </w:tabs>
              <w:jc w:val="right"/>
            </w:pPr>
            <w:r>
              <w:t>8</w:t>
            </w:r>
          </w:p>
        </w:tc>
        <w:tc>
          <w:tcPr>
            <w:tcW w:w="1164" w:type="dxa"/>
          </w:tcPr>
          <w:p w:rsidR="00A0084A" w:rsidRDefault="00A0084A" w:rsidP="00D77D9A">
            <w:pPr>
              <w:tabs>
                <w:tab w:val="left" w:pos="3780"/>
              </w:tabs>
              <w:jc w:val="right"/>
            </w:pPr>
            <w:r>
              <w:t>8</w:t>
            </w:r>
          </w:p>
        </w:tc>
      </w:tr>
      <w:tr w:rsidR="00A0084A" w:rsidTr="00A0084A">
        <w:tc>
          <w:tcPr>
            <w:tcW w:w="4786" w:type="dxa"/>
          </w:tcPr>
          <w:p w:rsidR="00A0084A" w:rsidRDefault="00A0084A" w:rsidP="00D77D9A">
            <w:pPr>
              <w:tabs>
                <w:tab w:val="left" w:pos="3780"/>
              </w:tabs>
              <w:jc w:val="both"/>
            </w:pPr>
            <w:r>
              <w:t>Аптечные киоски и пункты</w:t>
            </w:r>
          </w:p>
        </w:tc>
        <w:tc>
          <w:tcPr>
            <w:tcW w:w="1292" w:type="dxa"/>
          </w:tcPr>
          <w:p w:rsidR="00A0084A" w:rsidRDefault="00A0084A" w:rsidP="00D77D9A">
            <w:pPr>
              <w:tabs>
                <w:tab w:val="left" w:pos="3780"/>
              </w:tabs>
              <w:jc w:val="both"/>
            </w:pPr>
            <w:r>
              <w:t>единиц</w:t>
            </w:r>
          </w:p>
        </w:tc>
        <w:tc>
          <w:tcPr>
            <w:tcW w:w="1245" w:type="dxa"/>
          </w:tcPr>
          <w:p w:rsidR="00A0084A" w:rsidRDefault="00A0084A" w:rsidP="00D77D9A">
            <w:pPr>
              <w:tabs>
                <w:tab w:val="left" w:pos="3780"/>
              </w:tabs>
              <w:jc w:val="right"/>
            </w:pPr>
            <w:r>
              <w:t>4</w:t>
            </w:r>
          </w:p>
        </w:tc>
        <w:tc>
          <w:tcPr>
            <w:tcW w:w="1196" w:type="dxa"/>
          </w:tcPr>
          <w:p w:rsidR="00A0084A" w:rsidRDefault="00A0084A" w:rsidP="00D77D9A">
            <w:pPr>
              <w:tabs>
                <w:tab w:val="left" w:pos="3780"/>
              </w:tabs>
              <w:jc w:val="right"/>
            </w:pPr>
            <w:r>
              <w:t>2</w:t>
            </w:r>
          </w:p>
        </w:tc>
        <w:tc>
          <w:tcPr>
            <w:tcW w:w="1164" w:type="dxa"/>
          </w:tcPr>
          <w:p w:rsidR="00A0084A" w:rsidRDefault="00A0084A" w:rsidP="00D77D9A">
            <w:pPr>
              <w:tabs>
                <w:tab w:val="left" w:pos="3780"/>
              </w:tabs>
              <w:jc w:val="right"/>
            </w:pPr>
            <w:r>
              <w:t>2</w:t>
            </w:r>
          </w:p>
        </w:tc>
      </w:tr>
      <w:tr w:rsidR="00A0084A" w:rsidTr="00A0084A">
        <w:tc>
          <w:tcPr>
            <w:tcW w:w="4786" w:type="dxa"/>
          </w:tcPr>
          <w:p w:rsidR="00A0084A" w:rsidRDefault="00A0084A" w:rsidP="00D77D9A">
            <w:pPr>
              <w:tabs>
                <w:tab w:val="left" w:pos="3780"/>
              </w:tabs>
              <w:jc w:val="both"/>
            </w:pPr>
            <w:r>
              <w:t>Специализированные продовольственные магазины</w:t>
            </w:r>
          </w:p>
        </w:tc>
        <w:tc>
          <w:tcPr>
            <w:tcW w:w="1292" w:type="dxa"/>
          </w:tcPr>
          <w:p w:rsidR="00A0084A" w:rsidRDefault="00A0084A" w:rsidP="00D77D9A">
            <w:pPr>
              <w:tabs>
                <w:tab w:val="left" w:pos="3780"/>
              </w:tabs>
              <w:jc w:val="both"/>
            </w:pPr>
            <w:r>
              <w:t>единиц</w:t>
            </w:r>
          </w:p>
        </w:tc>
        <w:tc>
          <w:tcPr>
            <w:tcW w:w="1245" w:type="dxa"/>
          </w:tcPr>
          <w:p w:rsidR="00A0084A" w:rsidRDefault="00A0084A" w:rsidP="00D77D9A">
            <w:pPr>
              <w:tabs>
                <w:tab w:val="left" w:pos="3780"/>
              </w:tabs>
              <w:jc w:val="right"/>
            </w:pPr>
            <w:r>
              <w:t>6</w:t>
            </w:r>
          </w:p>
        </w:tc>
        <w:tc>
          <w:tcPr>
            <w:tcW w:w="1196" w:type="dxa"/>
          </w:tcPr>
          <w:p w:rsidR="00A0084A" w:rsidRDefault="00A0084A" w:rsidP="00D77D9A">
            <w:pPr>
              <w:tabs>
                <w:tab w:val="left" w:pos="3780"/>
              </w:tabs>
              <w:jc w:val="right"/>
            </w:pPr>
            <w:r>
              <w:t>9</w:t>
            </w:r>
          </w:p>
        </w:tc>
        <w:tc>
          <w:tcPr>
            <w:tcW w:w="1164" w:type="dxa"/>
          </w:tcPr>
          <w:p w:rsidR="00A0084A" w:rsidRDefault="00A0084A" w:rsidP="00D77D9A">
            <w:pPr>
              <w:tabs>
                <w:tab w:val="left" w:pos="3780"/>
              </w:tabs>
              <w:jc w:val="right"/>
            </w:pPr>
            <w:r>
              <w:t>9</w:t>
            </w:r>
          </w:p>
        </w:tc>
      </w:tr>
      <w:tr w:rsidR="00A0084A" w:rsidTr="00A0084A">
        <w:tc>
          <w:tcPr>
            <w:tcW w:w="4786" w:type="dxa"/>
          </w:tcPr>
          <w:p w:rsidR="00A0084A" w:rsidRDefault="00A0084A" w:rsidP="00D77D9A">
            <w:pPr>
              <w:tabs>
                <w:tab w:val="left" w:pos="3780"/>
              </w:tabs>
              <w:jc w:val="both"/>
            </w:pPr>
            <w:r>
              <w:t>Специализированные непродовольственные магазины</w:t>
            </w:r>
          </w:p>
        </w:tc>
        <w:tc>
          <w:tcPr>
            <w:tcW w:w="1292" w:type="dxa"/>
          </w:tcPr>
          <w:p w:rsidR="00A0084A" w:rsidRDefault="00A0084A" w:rsidP="00D77D9A">
            <w:pPr>
              <w:tabs>
                <w:tab w:val="left" w:pos="3780"/>
              </w:tabs>
              <w:jc w:val="both"/>
            </w:pPr>
            <w:r>
              <w:t>единиц</w:t>
            </w:r>
          </w:p>
        </w:tc>
        <w:tc>
          <w:tcPr>
            <w:tcW w:w="1245" w:type="dxa"/>
          </w:tcPr>
          <w:p w:rsidR="00A0084A" w:rsidRDefault="00A0084A" w:rsidP="00D77D9A">
            <w:pPr>
              <w:tabs>
                <w:tab w:val="left" w:pos="3780"/>
              </w:tabs>
              <w:jc w:val="right"/>
            </w:pPr>
            <w:r>
              <w:t>98</w:t>
            </w:r>
          </w:p>
        </w:tc>
        <w:tc>
          <w:tcPr>
            <w:tcW w:w="1196" w:type="dxa"/>
          </w:tcPr>
          <w:p w:rsidR="00A0084A" w:rsidRDefault="00A0084A" w:rsidP="00D77D9A">
            <w:pPr>
              <w:tabs>
                <w:tab w:val="left" w:pos="3780"/>
              </w:tabs>
              <w:jc w:val="right"/>
            </w:pPr>
            <w:r>
              <w:t>96</w:t>
            </w:r>
          </w:p>
        </w:tc>
        <w:tc>
          <w:tcPr>
            <w:tcW w:w="1164" w:type="dxa"/>
          </w:tcPr>
          <w:p w:rsidR="00A0084A" w:rsidRDefault="00A0084A" w:rsidP="00D77D9A">
            <w:pPr>
              <w:tabs>
                <w:tab w:val="left" w:pos="3780"/>
              </w:tabs>
              <w:jc w:val="right"/>
            </w:pPr>
            <w:r>
              <w:t>97</w:t>
            </w:r>
          </w:p>
        </w:tc>
      </w:tr>
      <w:tr w:rsidR="00A0084A" w:rsidTr="00A0084A">
        <w:tc>
          <w:tcPr>
            <w:tcW w:w="4786" w:type="dxa"/>
          </w:tcPr>
          <w:p w:rsidR="00A0084A" w:rsidRDefault="00A0084A" w:rsidP="00D77D9A">
            <w:pPr>
              <w:tabs>
                <w:tab w:val="left" w:pos="3780"/>
              </w:tabs>
              <w:jc w:val="both"/>
            </w:pPr>
            <w:r>
              <w:t>Магазины товаров повседневного спроса</w:t>
            </w:r>
          </w:p>
        </w:tc>
        <w:tc>
          <w:tcPr>
            <w:tcW w:w="1292" w:type="dxa"/>
          </w:tcPr>
          <w:p w:rsidR="00A0084A" w:rsidRDefault="00A0084A" w:rsidP="00D77D9A">
            <w:pPr>
              <w:tabs>
                <w:tab w:val="left" w:pos="3780"/>
              </w:tabs>
              <w:jc w:val="both"/>
            </w:pPr>
            <w:r>
              <w:t>единиц</w:t>
            </w:r>
          </w:p>
        </w:tc>
        <w:tc>
          <w:tcPr>
            <w:tcW w:w="1245" w:type="dxa"/>
          </w:tcPr>
          <w:p w:rsidR="00A0084A" w:rsidRDefault="00A0084A" w:rsidP="00D77D9A">
            <w:pPr>
              <w:tabs>
                <w:tab w:val="left" w:pos="3780"/>
              </w:tabs>
              <w:jc w:val="right"/>
            </w:pPr>
            <w:r>
              <w:t>68</w:t>
            </w:r>
          </w:p>
        </w:tc>
        <w:tc>
          <w:tcPr>
            <w:tcW w:w="1196" w:type="dxa"/>
          </w:tcPr>
          <w:p w:rsidR="00A0084A" w:rsidRDefault="00A0084A" w:rsidP="00D77D9A">
            <w:pPr>
              <w:tabs>
                <w:tab w:val="left" w:pos="3780"/>
              </w:tabs>
              <w:jc w:val="right"/>
            </w:pPr>
            <w:r>
              <w:t>68</w:t>
            </w:r>
          </w:p>
        </w:tc>
        <w:tc>
          <w:tcPr>
            <w:tcW w:w="1164" w:type="dxa"/>
          </w:tcPr>
          <w:p w:rsidR="00A0084A" w:rsidRDefault="00A0084A" w:rsidP="00D77D9A">
            <w:pPr>
              <w:tabs>
                <w:tab w:val="left" w:pos="3780"/>
              </w:tabs>
              <w:jc w:val="right"/>
            </w:pPr>
            <w:r>
              <w:t>68</w:t>
            </w:r>
          </w:p>
        </w:tc>
      </w:tr>
      <w:tr w:rsidR="00A0084A" w:rsidTr="00A0084A">
        <w:tc>
          <w:tcPr>
            <w:tcW w:w="4786" w:type="dxa"/>
          </w:tcPr>
          <w:p w:rsidR="00A0084A" w:rsidRDefault="00A0084A" w:rsidP="00D77D9A">
            <w:pPr>
              <w:tabs>
                <w:tab w:val="left" w:pos="3780"/>
              </w:tabs>
              <w:jc w:val="both"/>
            </w:pPr>
            <w:r>
              <w:t>Неспециализированные непродовольственные магазины  и прочие магазины</w:t>
            </w:r>
          </w:p>
        </w:tc>
        <w:tc>
          <w:tcPr>
            <w:tcW w:w="1292" w:type="dxa"/>
          </w:tcPr>
          <w:p w:rsidR="00A0084A" w:rsidRDefault="00A0084A" w:rsidP="00D77D9A">
            <w:pPr>
              <w:tabs>
                <w:tab w:val="left" w:pos="3780"/>
              </w:tabs>
              <w:jc w:val="both"/>
            </w:pPr>
            <w:r>
              <w:t>единиц</w:t>
            </w:r>
          </w:p>
        </w:tc>
        <w:tc>
          <w:tcPr>
            <w:tcW w:w="1245" w:type="dxa"/>
          </w:tcPr>
          <w:p w:rsidR="00A0084A" w:rsidRDefault="00A0084A" w:rsidP="00D77D9A">
            <w:pPr>
              <w:tabs>
                <w:tab w:val="left" w:pos="3780"/>
              </w:tabs>
              <w:jc w:val="right"/>
            </w:pPr>
            <w:r>
              <w:t>22</w:t>
            </w:r>
          </w:p>
        </w:tc>
        <w:tc>
          <w:tcPr>
            <w:tcW w:w="1196" w:type="dxa"/>
          </w:tcPr>
          <w:p w:rsidR="00A0084A" w:rsidRDefault="00A0084A" w:rsidP="00D77D9A">
            <w:pPr>
              <w:tabs>
                <w:tab w:val="left" w:pos="3780"/>
              </w:tabs>
              <w:jc w:val="right"/>
            </w:pPr>
            <w:r>
              <w:t>25</w:t>
            </w:r>
          </w:p>
        </w:tc>
        <w:tc>
          <w:tcPr>
            <w:tcW w:w="1164" w:type="dxa"/>
          </w:tcPr>
          <w:p w:rsidR="00A0084A" w:rsidRDefault="00A0084A" w:rsidP="00D77D9A">
            <w:pPr>
              <w:tabs>
                <w:tab w:val="left" w:pos="3780"/>
              </w:tabs>
              <w:jc w:val="right"/>
            </w:pPr>
            <w:r>
              <w:t>25</w:t>
            </w:r>
          </w:p>
        </w:tc>
      </w:tr>
      <w:tr w:rsidR="00A0084A" w:rsidTr="00A0084A">
        <w:tc>
          <w:tcPr>
            <w:tcW w:w="9683" w:type="dxa"/>
            <w:gridSpan w:val="5"/>
          </w:tcPr>
          <w:p w:rsidR="00A0084A" w:rsidRPr="00454463" w:rsidRDefault="00A0084A" w:rsidP="00D77D9A">
            <w:pPr>
              <w:tabs>
                <w:tab w:val="left" w:pos="3780"/>
              </w:tabs>
              <w:jc w:val="center"/>
              <w:rPr>
                <w:b/>
              </w:rPr>
            </w:pPr>
            <w:r w:rsidRPr="00454463">
              <w:rPr>
                <w:b/>
              </w:rPr>
              <w:t>Площадь торгового зала</w:t>
            </w:r>
          </w:p>
        </w:tc>
      </w:tr>
      <w:tr w:rsidR="00A0084A" w:rsidTr="00A0084A">
        <w:tc>
          <w:tcPr>
            <w:tcW w:w="4786" w:type="dxa"/>
          </w:tcPr>
          <w:p w:rsidR="00A0084A" w:rsidRDefault="00A0084A" w:rsidP="00D77D9A">
            <w:pPr>
              <w:tabs>
                <w:tab w:val="left" w:pos="3780"/>
              </w:tabs>
              <w:jc w:val="both"/>
            </w:pPr>
            <w:r>
              <w:t>Магазины</w:t>
            </w:r>
          </w:p>
        </w:tc>
        <w:tc>
          <w:tcPr>
            <w:tcW w:w="1292" w:type="dxa"/>
          </w:tcPr>
          <w:p w:rsidR="00A0084A" w:rsidRDefault="00A0084A" w:rsidP="00D77D9A">
            <w:pPr>
              <w:tabs>
                <w:tab w:val="left" w:pos="3780"/>
              </w:tabs>
              <w:jc w:val="center"/>
            </w:pPr>
            <w:r>
              <w:t>кв.м.</w:t>
            </w:r>
          </w:p>
        </w:tc>
        <w:tc>
          <w:tcPr>
            <w:tcW w:w="1245" w:type="dxa"/>
          </w:tcPr>
          <w:p w:rsidR="00A0084A" w:rsidRDefault="00A0084A" w:rsidP="00D77D9A">
            <w:pPr>
              <w:tabs>
                <w:tab w:val="left" w:pos="3780"/>
              </w:tabs>
              <w:jc w:val="right"/>
            </w:pPr>
            <w:r>
              <w:t>14 797</w:t>
            </w:r>
          </w:p>
        </w:tc>
        <w:tc>
          <w:tcPr>
            <w:tcW w:w="1196" w:type="dxa"/>
          </w:tcPr>
          <w:p w:rsidR="00A0084A" w:rsidRDefault="00A0084A" w:rsidP="00D77D9A">
            <w:pPr>
              <w:tabs>
                <w:tab w:val="left" w:pos="3780"/>
              </w:tabs>
              <w:jc w:val="right"/>
            </w:pPr>
            <w:r>
              <w:t>14 687</w:t>
            </w:r>
          </w:p>
        </w:tc>
        <w:tc>
          <w:tcPr>
            <w:tcW w:w="1164" w:type="dxa"/>
          </w:tcPr>
          <w:p w:rsidR="00A0084A" w:rsidRDefault="00A0084A" w:rsidP="00D77D9A">
            <w:pPr>
              <w:tabs>
                <w:tab w:val="left" w:pos="3780"/>
              </w:tabs>
              <w:jc w:val="right"/>
            </w:pPr>
            <w:r>
              <w:t>14 737</w:t>
            </w:r>
          </w:p>
        </w:tc>
      </w:tr>
      <w:tr w:rsidR="00A0084A" w:rsidTr="00A0084A">
        <w:tc>
          <w:tcPr>
            <w:tcW w:w="4786" w:type="dxa"/>
          </w:tcPr>
          <w:p w:rsidR="00A0084A" w:rsidRDefault="00A0084A" w:rsidP="00D77D9A">
            <w:pPr>
              <w:tabs>
                <w:tab w:val="left" w:pos="3780"/>
              </w:tabs>
              <w:jc w:val="both"/>
            </w:pPr>
            <w:r>
              <w:t>Павильоны</w:t>
            </w:r>
          </w:p>
        </w:tc>
        <w:tc>
          <w:tcPr>
            <w:tcW w:w="1292" w:type="dxa"/>
          </w:tcPr>
          <w:p w:rsidR="00A0084A" w:rsidRDefault="00A0084A" w:rsidP="00D77D9A">
            <w:pPr>
              <w:tabs>
                <w:tab w:val="left" w:pos="3780"/>
              </w:tabs>
              <w:jc w:val="center"/>
            </w:pPr>
            <w:r>
              <w:t>кв.м.</w:t>
            </w:r>
          </w:p>
        </w:tc>
        <w:tc>
          <w:tcPr>
            <w:tcW w:w="1245" w:type="dxa"/>
          </w:tcPr>
          <w:p w:rsidR="00A0084A" w:rsidRDefault="00A0084A" w:rsidP="00D77D9A">
            <w:pPr>
              <w:tabs>
                <w:tab w:val="left" w:pos="3780"/>
              </w:tabs>
              <w:jc w:val="right"/>
            </w:pPr>
            <w:r>
              <w:t>770</w:t>
            </w:r>
          </w:p>
        </w:tc>
        <w:tc>
          <w:tcPr>
            <w:tcW w:w="1196" w:type="dxa"/>
          </w:tcPr>
          <w:p w:rsidR="00A0084A" w:rsidRDefault="00A0084A" w:rsidP="00D77D9A">
            <w:pPr>
              <w:tabs>
                <w:tab w:val="left" w:pos="3780"/>
              </w:tabs>
              <w:jc w:val="right"/>
            </w:pPr>
            <w:r>
              <w:t>896</w:t>
            </w:r>
          </w:p>
        </w:tc>
        <w:tc>
          <w:tcPr>
            <w:tcW w:w="1164" w:type="dxa"/>
          </w:tcPr>
          <w:p w:rsidR="00A0084A" w:rsidRDefault="00A0084A" w:rsidP="00D77D9A">
            <w:pPr>
              <w:tabs>
                <w:tab w:val="left" w:pos="3780"/>
              </w:tabs>
              <w:jc w:val="right"/>
            </w:pPr>
            <w:r>
              <w:t>896</w:t>
            </w:r>
          </w:p>
        </w:tc>
      </w:tr>
      <w:tr w:rsidR="00A0084A" w:rsidTr="00A0084A">
        <w:tc>
          <w:tcPr>
            <w:tcW w:w="4786" w:type="dxa"/>
          </w:tcPr>
          <w:p w:rsidR="00A0084A" w:rsidRDefault="00A0084A" w:rsidP="00D77D9A">
            <w:pPr>
              <w:tabs>
                <w:tab w:val="left" w:pos="3780"/>
              </w:tabs>
              <w:jc w:val="both"/>
            </w:pPr>
            <w:r>
              <w:t>Аптеки и аптечные магазины</w:t>
            </w:r>
          </w:p>
        </w:tc>
        <w:tc>
          <w:tcPr>
            <w:tcW w:w="1292" w:type="dxa"/>
          </w:tcPr>
          <w:p w:rsidR="00A0084A" w:rsidRDefault="00A0084A" w:rsidP="00D77D9A">
            <w:pPr>
              <w:tabs>
                <w:tab w:val="left" w:pos="3780"/>
              </w:tabs>
              <w:jc w:val="center"/>
            </w:pPr>
            <w:r>
              <w:t>кв.м.</w:t>
            </w:r>
          </w:p>
        </w:tc>
        <w:tc>
          <w:tcPr>
            <w:tcW w:w="1245" w:type="dxa"/>
          </w:tcPr>
          <w:p w:rsidR="00A0084A" w:rsidRDefault="00A0084A" w:rsidP="00D77D9A">
            <w:pPr>
              <w:tabs>
                <w:tab w:val="left" w:pos="3780"/>
              </w:tabs>
              <w:jc w:val="right"/>
            </w:pPr>
            <w:r>
              <w:t>267</w:t>
            </w:r>
          </w:p>
        </w:tc>
        <w:tc>
          <w:tcPr>
            <w:tcW w:w="1196" w:type="dxa"/>
          </w:tcPr>
          <w:p w:rsidR="00A0084A" w:rsidRDefault="00A0084A" w:rsidP="00D77D9A">
            <w:pPr>
              <w:tabs>
                <w:tab w:val="left" w:pos="3780"/>
              </w:tabs>
              <w:jc w:val="right"/>
            </w:pPr>
            <w:r>
              <w:t>250</w:t>
            </w:r>
          </w:p>
        </w:tc>
        <w:tc>
          <w:tcPr>
            <w:tcW w:w="1164" w:type="dxa"/>
          </w:tcPr>
          <w:p w:rsidR="00A0084A" w:rsidRDefault="00A0084A" w:rsidP="00D77D9A">
            <w:pPr>
              <w:tabs>
                <w:tab w:val="left" w:pos="3780"/>
              </w:tabs>
              <w:jc w:val="right"/>
            </w:pPr>
            <w:r>
              <w:t>250</w:t>
            </w:r>
          </w:p>
        </w:tc>
      </w:tr>
      <w:tr w:rsidR="00A0084A" w:rsidTr="00A0084A">
        <w:tc>
          <w:tcPr>
            <w:tcW w:w="4786" w:type="dxa"/>
          </w:tcPr>
          <w:p w:rsidR="00A0084A" w:rsidRDefault="00A0084A" w:rsidP="00D77D9A">
            <w:pPr>
              <w:tabs>
                <w:tab w:val="left" w:pos="3780"/>
              </w:tabs>
              <w:jc w:val="both"/>
            </w:pPr>
            <w:r>
              <w:t>Специализированные продовольственные магазины</w:t>
            </w:r>
          </w:p>
        </w:tc>
        <w:tc>
          <w:tcPr>
            <w:tcW w:w="1292" w:type="dxa"/>
          </w:tcPr>
          <w:p w:rsidR="00A0084A" w:rsidRDefault="00A0084A" w:rsidP="00D77D9A">
            <w:pPr>
              <w:tabs>
                <w:tab w:val="left" w:pos="3780"/>
              </w:tabs>
              <w:jc w:val="center"/>
            </w:pPr>
            <w:r>
              <w:t>кв.м.</w:t>
            </w:r>
          </w:p>
        </w:tc>
        <w:tc>
          <w:tcPr>
            <w:tcW w:w="1245" w:type="dxa"/>
          </w:tcPr>
          <w:p w:rsidR="00A0084A" w:rsidRDefault="00A0084A" w:rsidP="00D77D9A">
            <w:pPr>
              <w:tabs>
                <w:tab w:val="left" w:pos="3780"/>
              </w:tabs>
              <w:jc w:val="right"/>
            </w:pPr>
            <w:r>
              <w:t>322</w:t>
            </w:r>
          </w:p>
        </w:tc>
        <w:tc>
          <w:tcPr>
            <w:tcW w:w="1196" w:type="dxa"/>
          </w:tcPr>
          <w:p w:rsidR="00A0084A" w:rsidRDefault="00A0084A" w:rsidP="00D77D9A">
            <w:pPr>
              <w:tabs>
                <w:tab w:val="left" w:pos="3780"/>
              </w:tabs>
              <w:jc w:val="right"/>
            </w:pPr>
            <w:r>
              <w:t>546</w:t>
            </w:r>
          </w:p>
        </w:tc>
        <w:tc>
          <w:tcPr>
            <w:tcW w:w="1164" w:type="dxa"/>
          </w:tcPr>
          <w:p w:rsidR="00A0084A" w:rsidRDefault="00A0084A" w:rsidP="00D77D9A">
            <w:pPr>
              <w:tabs>
                <w:tab w:val="left" w:pos="3780"/>
              </w:tabs>
              <w:jc w:val="right"/>
            </w:pPr>
            <w:r>
              <w:t>546</w:t>
            </w:r>
          </w:p>
        </w:tc>
      </w:tr>
      <w:tr w:rsidR="00A0084A" w:rsidTr="00A0084A">
        <w:tc>
          <w:tcPr>
            <w:tcW w:w="4786" w:type="dxa"/>
          </w:tcPr>
          <w:p w:rsidR="00A0084A" w:rsidRDefault="00A0084A" w:rsidP="00D77D9A">
            <w:pPr>
              <w:tabs>
                <w:tab w:val="left" w:pos="3780"/>
              </w:tabs>
              <w:jc w:val="both"/>
            </w:pPr>
            <w:r>
              <w:t>Специализированные непродовольственные магазины</w:t>
            </w:r>
          </w:p>
        </w:tc>
        <w:tc>
          <w:tcPr>
            <w:tcW w:w="1292" w:type="dxa"/>
          </w:tcPr>
          <w:p w:rsidR="00A0084A" w:rsidRDefault="00A0084A" w:rsidP="00D77D9A">
            <w:pPr>
              <w:tabs>
                <w:tab w:val="left" w:pos="3780"/>
              </w:tabs>
              <w:jc w:val="center"/>
            </w:pPr>
            <w:r>
              <w:t>кв.м.</w:t>
            </w:r>
          </w:p>
        </w:tc>
        <w:tc>
          <w:tcPr>
            <w:tcW w:w="1245" w:type="dxa"/>
          </w:tcPr>
          <w:p w:rsidR="00A0084A" w:rsidRDefault="00A0084A" w:rsidP="00D77D9A">
            <w:pPr>
              <w:tabs>
                <w:tab w:val="left" w:pos="3780"/>
              </w:tabs>
              <w:jc w:val="right"/>
            </w:pPr>
            <w:r>
              <w:t>4 770</w:t>
            </w:r>
          </w:p>
        </w:tc>
        <w:tc>
          <w:tcPr>
            <w:tcW w:w="1196" w:type="dxa"/>
          </w:tcPr>
          <w:p w:rsidR="00A0084A" w:rsidRDefault="00A0084A" w:rsidP="00D77D9A">
            <w:pPr>
              <w:tabs>
                <w:tab w:val="left" w:pos="3780"/>
              </w:tabs>
              <w:jc w:val="right"/>
            </w:pPr>
            <w:r>
              <w:t>4 130</w:t>
            </w:r>
          </w:p>
        </w:tc>
        <w:tc>
          <w:tcPr>
            <w:tcW w:w="1164" w:type="dxa"/>
          </w:tcPr>
          <w:p w:rsidR="00A0084A" w:rsidRDefault="00A0084A" w:rsidP="00D77D9A">
            <w:pPr>
              <w:tabs>
                <w:tab w:val="left" w:pos="3780"/>
              </w:tabs>
              <w:jc w:val="right"/>
            </w:pPr>
            <w:r>
              <w:t>4 180</w:t>
            </w:r>
          </w:p>
        </w:tc>
      </w:tr>
      <w:tr w:rsidR="00A0084A" w:rsidTr="00A0084A">
        <w:tc>
          <w:tcPr>
            <w:tcW w:w="4786" w:type="dxa"/>
          </w:tcPr>
          <w:p w:rsidR="00A0084A" w:rsidRDefault="00A0084A" w:rsidP="00D77D9A">
            <w:pPr>
              <w:tabs>
                <w:tab w:val="left" w:pos="3780"/>
              </w:tabs>
              <w:jc w:val="both"/>
            </w:pPr>
            <w:r>
              <w:t>Магазины товаров повседневного спроса</w:t>
            </w:r>
          </w:p>
        </w:tc>
        <w:tc>
          <w:tcPr>
            <w:tcW w:w="1292" w:type="dxa"/>
          </w:tcPr>
          <w:p w:rsidR="00A0084A" w:rsidRDefault="00A0084A" w:rsidP="00D77D9A">
            <w:pPr>
              <w:tabs>
                <w:tab w:val="left" w:pos="3780"/>
              </w:tabs>
              <w:jc w:val="center"/>
            </w:pPr>
            <w:r>
              <w:t>кв.м.</w:t>
            </w:r>
          </w:p>
        </w:tc>
        <w:tc>
          <w:tcPr>
            <w:tcW w:w="1245" w:type="dxa"/>
          </w:tcPr>
          <w:p w:rsidR="00A0084A" w:rsidRDefault="00A0084A" w:rsidP="00D77D9A">
            <w:pPr>
              <w:tabs>
                <w:tab w:val="left" w:pos="3780"/>
              </w:tabs>
              <w:jc w:val="right"/>
            </w:pPr>
            <w:r>
              <w:t>7 480</w:t>
            </w:r>
          </w:p>
        </w:tc>
        <w:tc>
          <w:tcPr>
            <w:tcW w:w="1196" w:type="dxa"/>
          </w:tcPr>
          <w:p w:rsidR="00A0084A" w:rsidRDefault="00A0084A" w:rsidP="00D77D9A">
            <w:pPr>
              <w:tabs>
                <w:tab w:val="left" w:pos="3780"/>
              </w:tabs>
              <w:jc w:val="right"/>
            </w:pPr>
            <w:r>
              <w:t>7 480</w:t>
            </w:r>
          </w:p>
        </w:tc>
        <w:tc>
          <w:tcPr>
            <w:tcW w:w="1164" w:type="dxa"/>
          </w:tcPr>
          <w:p w:rsidR="00A0084A" w:rsidRDefault="00A0084A" w:rsidP="00D77D9A">
            <w:pPr>
              <w:tabs>
                <w:tab w:val="left" w:pos="3780"/>
              </w:tabs>
              <w:jc w:val="right"/>
            </w:pPr>
            <w:r>
              <w:t>7 480</w:t>
            </w:r>
          </w:p>
        </w:tc>
      </w:tr>
      <w:tr w:rsidR="00A0084A" w:rsidTr="00A0084A">
        <w:tc>
          <w:tcPr>
            <w:tcW w:w="4786" w:type="dxa"/>
          </w:tcPr>
          <w:p w:rsidR="00A0084A" w:rsidRDefault="00A0084A" w:rsidP="00D77D9A">
            <w:pPr>
              <w:tabs>
                <w:tab w:val="left" w:pos="3780"/>
              </w:tabs>
              <w:jc w:val="both"/>
            </w:pPr>
            <w:r>
              <w:t>Неспециализированные непродовольственные магазины  и прочие магазины</w:t>
            </w:r>
          </w:p>
        </w:tc>
        <w:tc>
          <w:tcPr>
            <w:tcW w:w="1292" w:type="dxa"/>
          </w:tcPr>
          <w:p w:rsidR="00A0084A" w:rsidRDefault="00A0084A" w:rsidP="00D77D9A">
            <w:pPr>
              <w:tabs>
                <w:tab w:val="left" w:pos="3780"/>
              </w:tabs>
              <w:jc w:val="center"/>
            </w:pPr>
            <w:r>
              <w:t>кв.м.</w:t>
            </w:r>
          </w:p>
        </w:tc>
        <w:tc>
          <w:tcPr>
            <w:tcW w:w="1245" w:type="dxa"/>
          </w:tcPr>
          <w:p w:rsidR="00A0084A" w:rsidRDefault="00A0084A" w:rsidP="00D77D9A">
            <w:pPr>
              <w:tabs>
                <w:tab w:val="left" w:pos="3780"/>
              </w:tabs>
              <w:jc w:val="right"/>
            </w:pPr>
            <w:r>
              <w:t>2 225</w:t>
            </w:r>
          </w:p>
        </w:tc>
        <w:tc>
          <w:tcPr>
            <w:tcW w:w="1196" w:type="dxa"/>
          </w:tcPr>
          <w:p w:rsidR="00A0084A" w:rsidRDefault="00A0084A" w:rsidP="00D77D9A">
            <w:pPr>
              <w:tabs>
                <w:tab w:val="left" w:pos="3780"/>
              </w:tabs>
              <w:jc w:val="right"/>
            </w:pPr>
            <w:r>
              <w:t>2 531</w:t>
            </w:r>
          </w:p>
        </w:tc>
        <w:tc>
          <w:tcPr>
            <w:tcW w:w="1164" w:type="dxa"/>
          </w:tcPr>
          <w:p w:rsidR="00A0084A" w:rsidRDefault="00A0084A" w:rsidP="00D77D9A">
            <w:pPr>
              <w:tabs>
                <w:tab w:val="left" w:pos="3780"/>
              </w:tabs>
              <w:jc w:val="right"/>
            </w:pPr>
            <w:r>
              <w:t>2 531</w:t>
            </w:r>
          </w:p>
        </w:tc>
      </w:tr>
      <w:tr w:rsidR="00A0084A" w:rsidTr="00A0084A">
        <w:tc>
          <w:tcPr>
            <w:tcW w:w="4786" w:type="dxa"/>
          </w:tcPr>
          <w:p w:rsidR="00A0084A" w:rsidRDefault="00A0084A" w:rsidP="00D77D9A">
            <w:pPr>
              <w:tabs>
                <w:tab w:val="left" w:pos="3780"/>
              </w:tabs>
              <w:jc w:val="both"/>
            </w:pPr>
            <w:r>
              <w:t>Число работников</w:t>
            </w:r>
          </w:p>
        </w:tc>
        <w:tc>
          <w:tcPr>
            <w:tcW w:w="1292" w:type="dxa"/>
          </w:tcPr>
          <w:p w:rsidR="00A0084A" w:rsidRDefault="00A0084A" w:rsidP="00D77D9A">
            <w:pPr>
              <w:tabs>
                <w:tab w:val="left" w:pos="3780"/>
              </w:tabs>
              <w:jc w:val="center"/>
            </w:pPr>
            <w:r>
              <w:t>человек</w:t>
            </w:r>
          </w:p>
        </w:tc>
        <w:tc>
          <w:tcPr>
            <w:tcW w:w="1245" w:type="dxa"/>
          </w:tcPr>
          <w:p w:rsidR="00A0084A" w:rsidRDefault="00A0084A" w:rsidP="00D77D9A">
            <w:pPr>
              <w:tabs>
                <w:tab w:val="left" w:pos="3780"/>
              </w:tabs>
              <w:jc w:val="right"/>
            </w:pPr>
            <w:r>
              <w:t>473</w:t>
            </w:r>
          </w:p>
        </w:tc>
        <w:tc>
          <w:tcPr>
            <w:tcW w:w="1196" w:type="dxa"/>
          </w:tcPr>
          <w:p w:rsidR="00A0084A" w:rsidRDefault="00A0084A" w:rsidP="00D77D9A">
            <w:pPr>
              <w:tabs>
                <w:tab w:val="left" w:pos="3780"/>
              </w:tabs>
              <w:jc w:val="right"/>
            </w:pPr>
            <w:r>
              <w:t>491</w:t>
            </w:r>
          </w:p>
        </w:tc>
        <w:tc>
          <w:tcPr>
            <w:tcW w:w="1164" w:type="dxa"/>
          </w:tcPr>
          <w:p w:rsidR="00A0084A" w:rsidRDefault="00A0084A" w:rsidP="00D77D9A">
            <w:pPr>
              <w:tabs>
                <w:tab w:val="left" w:pos="3780"/>
              </w:tabs>
              <w:jc w:val="right"/>
            </w:pPr>
            <w:r>
              <w:t>392</w:t>
            </w:r>
          </w:p>
        </w:tc>
      </w:tr>
      <w:tr w:rsidR="00A0084A" w:rsidTr="00A0084A">
        <w:tc>
          <w:tcPr>
            <w:tcW w:w="4786" w:type="dxa"/>
          </w:tcPr>
          <w:p w:rsidR="00A0084A" w:rsidRDefault="00A0084A" w:rsidP="00D77D9A">
            <w:pPr>
              <w:tabs>
                <w:tab w:val="left" w:pos="3780"/>
              </w:tabs>
              <w:jc w:val="both"/>
            </w:pPr>
            <w:r>
              <w:t>Товарооборот</w:t>
            </w:r>
          </w:p>
        </w:tc>
        <w:tc>
          <w:tcPr>
            <w:tcW w:w="1292" w:type="dxa"/>
          </w:tcPr>
          <w:p w:rsidR="00A0084A" w:rsidRDefault="00A0084A" w:rsidP="00D77D9A">
            <w:pPr>
              <w:tabs>
                <w:tab w:val="left" w:pos="3780"/>
              </w:tabs>
              <w:jc w:val="center"/>
            </w:pPr>
            <w:r>
              <w:t>млн.руб.</w:t>
            </w:r>
          </w:p>
        </w:tc>
        <w:tc>
          <w:tcPr>
            <w:tcW w:w="1245" w:type="dxa"/>
          </w:tcPr>
          <w:p w:rsidR="00A0084A" w:rsidRDefault="00A0084A" w:rsidP="004C182F">
            <w:pPr>
              <w:tabs>
                <w:tab w:val="left" w:pos="3780"/>
              </w:tabs>
              <w:jc w:val="right"/>
            </w:pPr>
            <w:r>
              <w:t>2 019,0</w:t>
            </w:r>
          </w:p>
        </w:tc>
        <w:tc>
          <w:tcPr>
            <w:tcW w:w="1196" w:type="dxa"/>
          </w:tcPr>
          <w:p w:rsidR="00A0084A" w:rsidRDefault="00A0084A" w:rsidP="004C182F">
            <w:pPr>
              <w:tabs>
                <w:tab w:val="left" w:pos="3780"/>
              </w:tabs>
              <w:jc w:val="right"/>
            </w:pPr>
            <w:r>
              <w:t>2 178,0</w:t>
            </w:r>
          </w:p>
        </w:tc>
        <w:tc>
          <w:tcPr>
            <w:tcW w:w="1164" w:type="dxa"/>
          </w:tcPr>
          <w:p w:rsidR="00A0084A" w:rsidRDefault="00A0084A" w:rsidP="004C182F">
            <w:pPr>
              <w:tabs>
                <w:tab w:val="left" w:pos="3780"/>
              </w:tabs>
              <w:jc w:val="right"/>
            </w:pPr>
            <w:r>
              <w:t>2 722,0</w:t>
            </w:r>
          </w:p>
        </w:tc>
      </w:tr>
      <w:tr w:rsidR="00A0084A" w:rsidTr="00A0084A">
        <w:tc>
          <w:tcPr>
            <w:tcW w:w="9683" w:type="dxa"/>
            <w:gridSpan w:val="5"/>
          </w:tcPr>
          <w:p w:rsidR="00A0084A" w:rsidRPr="00454463" w:rsidRDefault="00A0084A" w:rsidP="00D77D9A">
            <w:pPr>
              <w:tabs>
                <w:tab w:val="left" w:pos="3780"/>
              </w:tabs>
              <w:jc w:val="center"/>
              <w:rPr>
                <w:b/>
              </w:rPr>
            </w:pPr>
            <w:r>
              <w:rPr>
                <w:b/>
              </w:rPr>
              <w:t>Количество объектов о</w:t>
            </w:r>
            <w:r w:rsidRPr="00454463">
              <w:rPr>
                <w:b/>
              </w:rPr>
              <w:t>бщественно</w:t>
            </w:r>
            <w:r>
              <w:rPr>
                <w:b/>
              </w:rPr>
              <w:t>го</w:t>
            </w:r>
            <w:r w:rsidRPr="00454463">
              <w:rPr>
                <w:b/>
              </w:rPr>
              <w:t xml:space="preserve"> питани</w:t>
            </w:r>
            <w:r>
              <w:rPr>
                <w:b/>
              </w:rPr>
              <w:t>я</w:t>
            </w:r>
          </w:p>
        </w:tc>
      </w:tr>
      <w:tr w:rsidR="00A0084A" w:rsidTr="00A0084A">
        <w:tc>
          <w:tcPr>
            <w:tcW w:w="4786" w:type="dxa"/>
          </w:tcPr>
          <w:p w:rsidR="00A0084A" w:rsidRDefault="00A0084A" w:rsidP="00D77D9A">
            <w:pPr>
              <w:tabs>
                <w:tab w:val="left" w:pos="3780"/>
              </w:tabs>
            </w:pPr>
            <w:r>
              <w:t>Общедоступные столовые, закусочные</w:t>
            </w:r>
          </w:p>
        </w:tc>
        <w:tc>
          <w:tcPr>
            <w:tcW w:w="1292" w:type="dxa"/>
          </w:tcPr>
          <w:p w:rsidR="00A0084A" w:rsidRDefault="00A0084A" w:rsidP="00D77D9A">
            <w:pPr>
              <w:tabs>
                <w:tab w:val="left" w:pos="3780"/>
              </w:tabs>
              <w:jc w:val="center"/>
            </w:pPr>
            <w:r>
              <w:t>единиц</w:t>
            </w:r>
          </w:p>
        </w:tc>
        <w:tc>
          <w:tcPr>
            <w:tcW w:w="1245" w:type="dxa"/>
          </w:tcPr>
          <w:p w:rsidR="00A0084A" w:rsidRDefault="00A0084A" w:rsidP="00D77D9A">
            <w:pPr>
              <w:tabs>
                <w:tab w:val="left" w:pos="3780"/>
              </w:tabs>
              <w:jc w:val="right"/>
            </w:pPr>
            <w:r>
              <w:t>5</w:t>
            </w:r>
          </w:p>
        </w:tc>
        <w:tc>
          <w:tcPr>
            <w:tcW w:w="1196" w:type="dxa"/>
          </w:tcPr>
          <w:p w:rsidR="00A0084A" w:rsidRDefault="00A0084A" w:rsidP="00D77D9A">
            <w:pPr>
              <w:tabs>
                <w:tab w:val="left" w:pos="3780"/>
              </w:tabs>
              <w:jc w:val="right"/>
            </w:pPr>
            <w:r>
              <w:t>4</w:t>
            </w:r>
          </w:p>
        </w:tc>
        <w:tc>
          <w:tcPr>
            <w:tcW w:w="1164" w:type="dxa"/>
          </w:tcPr>
          <w:p w:rsidR="00A0084A" w:rsidRDefault="00A0084A" w:rsidP="00D77D9A">
            <w:pPr>
              <w:tabs>
                <w:tab w:val="left" w:pos="3780"/>
              </w:tabs>
              <w:jc w:val="right"/>
            </w:pPr>
            <w:r>
              <w:t>4</w:t>
            </w:r>
          </w:p>
        </w:tc>
      </w:tr>
      <w:tr w:rsidR="00A0084A" w:rsidTr="00A0084A">
        <w:tc>
          <w:tcPr>
            <w:tcW w:w="4786" w:type="dxa"/>
          </w:tcPr>
          <w:p w:rsidR="00A0084A" w:rsidRDefault="00A0084A" w:rsidP="00D77D9A">
            <w:pPr>
              <w:tabs>
                <w:tab w:val="left" w:pos="3780"/>
              </w:tabs>
            </w:pPr>
            <w:r>
              <w:t>Столовые, находящиеся на балансе учебных заведений, организаций, предприятий</w:t>
            </w:r>
          </w:p>
        </w:tc>
        <w:tc>
          <w:tcPr>
            <w:tcW w:w="1292" w:type="dxa"/>
          </w:tcPr>
          <w:p w:rsidR="00A0084A" w:rsidRDefault="00A0084A" w:rsidP="00D77D9A">
            <w:pPr>
              <w:tabs>
                <w:tab w:val="left" w:pos="3780"/>
              </w:tabs>
              <w:jc w:val="center"/>
            </w:pPr>
            <w:r>
              <w:t>единиц</w:t>
            </w:r>
          </w:p>
        </w:tc>
        <w:tc>
          <w:tcPr>
            <w:tcW w:w="1245" w:type="dxa"/>
          </w:tcPr>
          <w:p w:rsidR="00A0084A" w:rsidRDefault="00A0084A" w:rsidP="00D77D9A">
            <w:pPr>
              <w:tabs>
                <w:tab w:val="left" w:pos="3780"/>
              </w:tabs>
              <w:jc w:val="right"/>
            </w:pPr>
            <w:r>
              <w:t>4</w:t>
            </w:r>
          </w:p>
        </w:tc>
        <w:tc>
          <w:tcPr>
            <w:tcW w:w="1196" w:type="dxa"/>
          </w:tcPr>
          <w:p w:rsidR="00A0084A" w:rsidRDefault="00A0084A" w:rsidP="00D77D9A">
            <w:pPr>
              <w:tabs>
                <w:tab w:val="left" w:pos="3780"/>
              </w:tabs>
              <w:jc w:val="right"/>
            </w:pPr>
            <w:r>
              <w:t>3</w:t>
            </w:r>
          </w:p>
        </w:tc>
        <w:tc>
          <w:tcPr>
            <w:tcW w:w="1164" w:type="dxa"/>
          </w:tcPr>
          <w:p w:rsidR="00A0084A" w:rsidRDefault="00A0084A" w:rsidP="00D77D9A">
            <w:pPr>
              <w:tabs>
                <w:tab w:val="left" w:pos="3780"/>
              </w:tabs>
              <w:jc w:val="right"/>
            </w:pPr>
            <w:r>
              <w:t>3</w:t>
            </w:r>
          </w:p>
        </w:tc>
      </w:tr>
      <w:tr w:rsidR="00A0084A" w:rsidTr="00A0084A">
        <w:tc>
          <w:tcPr>
            <w:tcW w:w="4786" w:type="dxa"/>
          </w:tcPr>
          <w:p w:rsidR="00A0084A" w:rsidRDefault="00A0084A" w:rsidP="00D77D9A">
            <w:pPr>
              <w:tabs>
                <w:tab w:val="left" w:pos="3780"/>
              </w:tabs>
            </w:pPr>
            <w:r>
              <w:t>Рестораны, кафе, бары</w:t>
            </w:r>
          </w:p>
        </w:tc>
        <w:tc>
          <w:tcPr>
            <w:tcW w:w="1292" w:type="dxa"/>
          </w:tcPr>
          <w:p w:rsidR="00A0084A" w:rsidRDefault="00A0084A" w:rsidP="00D77D9A">
            <w:pPr>
              <w:tabs>
                <w:tab w:val="left" w:pos="3780"/>
              </w:tabs>
              <w:jc w:val="center"/>
            </w:pPr>
            <w:r>
              <w:t>единиц</w:t>
            </w:r>
          </w:p>
        </w:tc>
        <w:tc>
          <w:tcPr>
            <w:tcW w:w="1245" w:type="dxa"/>
          </w:tcPr>
          <w:p w:rsidR="00A0084A" w:rsidRDefault="00A0084A" w:rsidP="00D77D9A">
            <w:pPr>
              <w:tabs>
                <w:tab w:val="left" w:pos="3780"/>
              </w:tabs>
              <w:jc w:val="right"/>
            </w:pPr>
            <w:r>
              <w:t>8</w:t>
            </w:r>
          </w:p>
        </w:tc>
        <w:tc>
          <w:tcPr>
            <w:tcW w:w="1196" w:type="dxa"/>
          </w:tcPr>
          <w:p w:rsidR="00A0084A" w:rsidRDefault="00A0084A" w:rsidP="00D77D9A">
            <w:pPr>
              <w:tabs>
                <w:tab w:val="left" w:pos="3780"/>
              </w:tabs>
              <w:jc w:val="right"/>
            </w:pPr>
            <w:r>
              <w:t>8</w:t>
            </w:r>
          </w:p>
        </w:tc>
        <w:tc>
          <w:tcPr>
            <w:tcW w:w="1164" w:type="dxa"/>
          </w:tcPr>
          <w:p w:rsidR="00A0084A" w:rsidRDefault="00A0084A" w:rsidP="00D77D9A">
            <w:pPr>
              <w:tabs>
                <w:tab w:val="left" w:pos="3780"/>
              </w:tabs>
              <w:jc w:val="right"/>
            </w:pPr>
            <w:r>
              <w:t>8</w:t>
            </w:r>
          </w:p>
        </w:tc>
      </w:tr>
      <w:tr w:rsidR="00A0084A" w:rsidRPr="00454463" w:rsidTr="00A0084A">
        <w:tc>
          <w:tcPr>
            <w:tcW w:w="9683" w:type="dxa"/>
            <w:gridSpan w:val="5"/>
          </w:tcPr>
          <w:p w:rsidR="00A0084A" w:rsidRPr="00454463" w:rsidRDefault="00A0084A" w:rsidP="00D77D9A">
            <w:pPr>
              <w:tabs>
                <w:tab w:val="left" w:pos="3780"/>
              </w:tabs>
              <w:jc w:val="center"/>
              <w:rPr>
                <w:b/>
              </w:rPr>
            </w:pPr>
            <w:r w:rsidRPr="00454463">
              <w:rPr>
                <w:b/>
              </w:rPr>
              <w:t>Площадь зала обслуживания посетителей</w:t>
            </w:r>
          </w:p>
        </w:tc>
      </w:tr>
      <w:tr w:rsidR="00A0084A" w:rsidTr="00A0084A">
        <w:tc>
          <w:tcPr>
            <w:tcW w:w="4786" w:type="dxa"/>
          </w:tcPr>
          <w:p w:rsidR="00A0084A" w:rsidRDefault="00A0084A" w:rsidP="00D77D9A">
            <w:pPr>
              <w:tabs>
                <w:tab w:val="left" w:pos="3780"/>
              </w:tabs>
            </w:pPr>
            <w:r>
              <w:t>Общедоступные столовые, закусочные</w:t>
            </w:r>
          </w:p>
        </w:tc>
        <w:tc>
          <w:tcPr>
            <w:tcW w:w="1292" w:type="dxa"/>
          </w:tcPr>
          <w:p w:rsidR="00A0084A" w:rsidRDefault="00A0084A" w:rsidP="00D77D9A">
            <w:pPr>
              <w:tabs>
                <w:tab w:val="left" w:pos="3780"/>
              </w:tabs>
              <w:jc w:val="center"/>
            </w:pPr>
            <w:r>
              <w:t>кв.м.</w:t>
            </w:r>
          </w:p>
        </w:tc>
        <w:tc>
          <w:tcPr>
            <w:tcW w:w="1245" w:type="dxa"/>
          </w:tcPr>
          <w:p w:rsidR="00A0084A" w:rsidRDefault="00A0084A" w:rsidP="00D77D9A">
            <w:pPr>
              <w:tabs>
                <w:tab w:val="left" w:pos="3780"/>
              </w:tabs>
              <w:jc w:val="right"/>
            </w:pPr>
            <w:r>
              <w:t>690</w:t>
            </w:r>
          </w:p>
        </w:tc>
        <w:tc>
          <w:tcPr>
            <w:tcW w:w="1196" w:type="dxa"/>
          </w:tcPr>
          <w:p w:rsidR="00A0084A" w:rsidRDefault="00A0084A" w:rsidP="00D77D9A">
            <w:pPr>
              <w:tabs>
                <w:tab w:val="left" w:pos="3780"/>
              </w:tabs>
              <w:jc w:val="right"/>
            </w:pPr>
            <w:r>
              <w:t>540</w:t>
            </w:r>
          </w:p>
        </w:tc>
        <w:tc>
          <w:tcPr>
            <w:tcW w:w="1164" w:type="dxa"/>
          </w:tcPr>
          <w:p w:rsidR="00A0084A" w:rsidRDefault="00A0084A" w:rsidP="00D77D9A">
            <w:pPr>
              <w:tabs>
                <w:tab w:val="left" w:pos="3780"/>
              </w:tabs>
              <w:jc w:val="right"/>
            </w:pPr>
            <w:r>
              <w:t>540</w:t>
            </w:r>
          </w:p>
        </w:tc>
      </w:tr>
      <w:tr w:rsidR="00A0084A" w:rsidTr="00A0084A">
        <w:tc>
          <w:tcPr>
            <w:tcW w:w="4786" w:type="dxa"/>
          </w:tcPr>
          <w:p w:rsidR="00A0084A" w:rsidRDefault="00A0084A" w:rsidP="00D77D9A">
            <w:pPr>
              <w:tabs>
                <w:tab w:val="left" w:pos="3780"/>
              </w:tabs>
            </w:pPr>
            <w:r>
              <w:t>Столовые, находящиеся на балансе учебных заведений, организаций, предприятий</w:t>
            </w:r>
          </w:p>
        </w:tc>
        <w:tc>
          <w:tcPr>
            <w:tcW w:w="1292" w:type="dxa"/>
          </w:tcPr>
          <w:p w:rsidR="00A0084A" w:rsidRDefault="00A0084A" w:rsidP="00D77D9A">
            <w:pPr>
              <w:tabs>
                <w:tab w:val="left" w:pos="3780"/>
              </w:tabs>
              <w:jc w:val="center"/>
            </w:pPr>
            <w:r>
              <w:t>кв.м.</w:t>
            </w:r>
          </w:p>
        </w:tc>
        <w:tc>
          <w:tcPr>
            <w:tcW w:w="1245" w:type="dxa"/>
          </w:tcPr>
          <w:p w:rsidR="00A0084A" w:rsidRDefault="00A0084A" w:rsidP="00D77D9A">
            <w:pPr>
              <w:tabs>
                <w:tab w:val="left" w:pos="3780"/>
              </w:tabs>
              <w:jc w:val="right"/>
            </w:pPr>
            <w:r>
              <w:t>110</w:t>
            </w:r>
          </w:p>
        </w:tc>
        <w:tc>
          <w:tcPr>
            <w:tcW w:w="1196" w:type="dxa"/>
          </w:tcPr>
          <w:p w:rsidR="00A0084A" w:rsidRDefault="00A0084A" w:rsidP="00D77D9A">
            <w:pPr>
              <w:tabs>
                <w:tab w:val="left" w:pos="3780"/>
              </w:tabs>
              <w:jc w:val="right"/>
            </w:pPr>
            <w:r>
              <w:t>500</w:t>
            </w:r>
          </w:p>
        </w:tc>
        <w:tc>
          <w:tcPr>
            <w:tcW w:w="1164" w:type="dxa"/>
          </w:tcPr>
          <w:p w:rsidR="00A0084A" w:rsidRDefault="00A0084A" w:rsidP="00D77D9A">
            <w:pPr>
              <w:tabs>
                <w:tab w:val="left" w:pos="3780"/>
              </w:tabs>
              <w:jc w:val="right"/>
            </w:pPr>
            <w:r>
              <w:t>500</w:t>
            </w:r>
          </w:p>
        </w:tc>
      </w:tr>
      <w:tr w:rsidR="00A0084A" w:rsidTr="00A0084A">
        <w:tc>
          <w:tcPr>
            <w:tcW w:w="4786" w:type="dxa"/>
          </w:tcPr>
          <w:p w:rsidR="00A0084A" w:rsidRDefault="00A0084A" w:rsidP="00D77D9A">
            <w:pPr>
              <w:tabs>
                <w:tab w:val="left" w:pos="3780"/>
              </w:tabs>
            </w:pPr>
            <w:r>
              <w:t>Рестораны, кафе, бары</w:t>
            </w:r>
          </w:p>
        </w:tc>
        <w:tc>
          <w:tcPr>
            <w:tcW w:w="1292" w:type="dxa"/>
          </w:tcPr>
          <w:p w:rsidR="00A0084A" w:rsidRDefault="00A0084A" w:rsidP="00D77D9A">
            <w:pPr>
              <w:tabs>
                <w:tab w:val="left" w:pos="3780"/>
              </w:tabs>
              <w:jc w:val="center"/>
            </w:pPr>
            <w:r>
              <w:t>кв.м.</w:t>
            </w:r>
          </w:p>
        </w:tc>
        <w:tc>
          <w:tcPr>
            <w:tcW w:w="1245" w:type="dxa"/>
          </w:tcPr>
          <w:p w:rsidR="00A0084A" w:rsidRDefault="00A0084A" w:rsidP="00D77D9A">
            <w:pPr>
              <w:tabs>
                <w:tab w:val="left" w:pos="3780"/>
              </w:tabs>
              <w:jc w:val="right"/>
            </w:pPr>
            <w:r>
              <w:t>1 785</w:t>
            </w:r>
          </w:p>
        </w:tc>
        <w:tc>
          <w:tcPr>
            <w:tcW w:w="1196" w:type="dxa"/>
          </w:tcPr>
          <w:p w:rsidR="00A0084A" w:rsidRDefault="00A0084A" w:rsidP="00D77D9A">
            <w:pPr>
              <w:tabs>
                <w:tab w:val="left" w:pos="3780"/>
              </w:tabs>
              <w:jc w:val="right"/>
            </w:pPr>
            <w:r>
              <w:t>1 785</w:t>
            </w:r>
          </w:p>
        </w:tc>
        <w:tc>
          <w:tcPr>
            <w:tcW w:w="1164" w:type="dxa"/>
          </w:tcPr>
          <w:p w:rsidR="00A0084A" w:rsidRDefault="00A0084A" w:rsidP="00D77D9A">
            <w:pPr>
              <w:tabs>
                <w:tab w:val="left" w:pos="3780"/>
              </w:tabs>
              <w:jc w:val="right"/>
            </w:pPr>
            <w:r>
              <w:t>1 785</w:t>
            </w:r>
          </w:p>
        </w:tc>
      </w:tr>
      <w:tr w:rsidR="00A0084A" w:rsidTr="00A0084A">
        <w:tc>
          <w:tcPr>
            <w:tcW w:w="9683" w:type="dxa"/>
            <w:gridSpan w:val="5"/>
          </w:tcPr>
          <w:p w:rsidR="00A0084A" w:rsidRPr="00454463" w:rsidRDefault="00A0084A" w:rsidP="00D77D9A">
            <w:pPr>
              <w:tabs>
                <w:tab w:val="left" w:pos="3780"/>
              </w:tabs>
              <w:jc w:val="center"/>
              <w:rPr>
                <w:b/>
              </w:rPr>
            </w:pPr>
            <w:r>
              <w:rPr>
                <w:b/>
              </w:rPr>
              <w:t>Число мест в объектах общественного питания</w:t>
            </w:r>
          </w:p>
        </w:tc>
      </w:tr>
      <w:tr w:rsidR="00A0084A" w:rsidTr="00A0084A">
        <w:tc>
          <w:tcPr>
            <w:tcW w:w="4786" w:type="dxa"/>
          </w:tcPr>
          <w:p w:rsidR="00A0084A" w:rsidRDefault="00A0084A" w:rsidP="00D77D9A">
            <w:pPr>
              <w:tabs>
                <w:tab w:val="left" w:pos="3780"/>
              </w:tabs>
            </w:pPr>
            <w:r>
              <w:t>Общедоступные столовые, закусочные</w:t>
            </w:r>
          </w:p>
        </w:tc>
        <w:tc>
          <w:tcPr>
            <w:tcW w:w="1292" w:type="dxa"/>
          </w:tcPr>
          <w:p w:rsidR="00A0084A" w:rsidRDefault="00A0084A" w:rsidP="00D77D9A">
            <w:pPr>
              <w:tabs>
                <w:tab w:val="left" w:pos="3780"/>
              </w:tabs>
              <w:jc w:val="center"/>
            </w:pPr>
            <w:r>
              <w:t>место</w:t>
            </w:r>
          </w:p>
        </w:tc>
        <w:tc>
          <w:tcPr>
            <w:tcW w:w="1245" w:type="dxa"/>
          </w:tcPr>
          <w:p w:rsidR="00A0084A" w:rsidRDefault="00A0084A" w:rsidP="00D77D9A">
            <w:pPr>
              <w:tabs>
                <w:tab w:val="left" w:pos="3780"/>
              </w:tabs>
              <w:jc w:val="right"/>
            </w:pPr>
            <w:r>
              <w:t>132</w:t>
            </w:r>
          </w:p>
        </w:tc>
        <w:tc>
          <w:tcPr>
            <w:tcW w:w="1196" w:type="dxa"/>
          </w:tcPr>
          <w:p w:rsidR="00A0084A" w:rsidRDefault="00A0084A" w:rsidP="00D77D9A">
            <w:pPr>
              <w:tabs>
                <w:tab w:val="left" w:pos="3780"/>
              </w:tabs>
              <w:jc w:val="right"/>
            </w:pPr>
            <w:r>
              <w:t>125</w:t>
            </w:r>
          </w:p>
        </w:tc>
        <w:tc>
          <w:tcPr>
            <w:tcW w:w="1164" w:type="dxa"/>
          </w:tcPr>
          <w:p w:rsidR="00A0084A" w:rsidRDefault="00A0084A" w:rsidP="00D77D9A">
            <w:pPr>
              <w:tabs>
                <w:tab w:val="left" w:pos="3780"/>
              </w:tabs>
              <w:jc w:val="right"/>
            </w:pPr>
            <w:r>
              <w:t>125</w:t>
            </w:r>
          </w:p>
        </w:tc>
      </w:tr>
      <w:tr w:rsidR="00A0084A" w:rsidTr="00A0084A">
        <w:tc>
          <w:tcPr>
            <w:tcW w:w="4786" w:type="dxa"/>
          </w:tcPr>
          <w:p w:rsidR="00A0084A" w:rsidRDefault="00A0084A" w:rsidP="00D77D9A">
            <w:pPr>
              <w:tabs>
                <w:tab w:val="left" w:pos="3780"/>
              </w:tabs>
            </w:pPr>
            <w:r>
              <w:t>Столовые, находящиеся на балансе учебных заведений, организаций, предприятий</w:t>
            </w:r>
          </w:p>
        </w:tc>
        <w:tc>
          <w:tcPr>
            <w:tcW w:w="1292" w:type="dxa"/>
          </w:tcPr>
          <w:p w:rsidR="00A0084A" w:rsidRDefault="00A0084A" w:rsidP="00D77D9A">
            <w:pPr>
              <w:tabs>
                <w:tab w:val="left" w:pos="3780"/>
              </w:tabs>
              <w:jc w:val="center"/>
            </w:pPr>
            <w:r>
              <w:t>место</w:t>
            </w:r>
          </w:p>
        </w:tc>
        <w:tc>
          <w:tcPr>
            <w:tcW w:w="1245" w:type="dxa"/>
          </w:tcPr>
          <w:p w:rsidR="00A0084A" w:rsidRDefault="00A0084A" w:rsidP="00D77D9A">
            <w:pPr>
              <w:tabs>
                <w:tab w:val="left" w:pos="3780"/>
              </w:tabs>
              <w:jc w:val="right"/>
            </w:pPr>
            <w:r>
              <w:t>104</w:t>
            </w:r>
          </w:p>
        </w:tc>
        <w:tc>
          <w:tcPr>
            <w:tcW w:w="1196" w:type="dxa"/>
          </w:tcPr>
          <w:p w:rsidR="00A0084A" w:rsidRDefault="00A0084A" w:rsidP="00D77D9A">
            <w:pPr>
              <w:tabs>
                <w:tab w:val="left" w:pos="3780"/>
              </w:tabs>
              <w:jc w:val="right"/>
            </w:pPr>
            <w:r>
              <w:t>260</w:t>
            </w:r>
          </w:p>
        </w:tc>
        <w:tc>
          <w:tcPr>
            <w:tcW w:w="1164" w:type="dxa"/>
          </w:tcPr>
          <w:p w:rsidR="00A0084A" w:rsidRDefault="00A0084A" w:rsidP="00D77D9A">
            <w:pPr>
              <w:tabs>
                <w:tab w:val="left" w:pos="3780"/>
              </w:tabs>
              <w:jc w:val="right"/>
            </w:pPr>
            <w:r>
              <w:t>260</w:t>
            </w:r>
          </w:p>
        </w:tc>
      </w:tr>
      <w:tr w:rsidR="00A0084A" w:rsidTr="00A0084A">
        <w:tc>
          <w:tcPr>
            <w:tcW w:w="4786" w:type="dxa"/>
          </w:tcPr>
          <w:p w:rsidR="00A0084A" w:rsidRDefault="00A0084A" w:rsidP="00D77D9A">
            <w:pPr>
              <w:tabs>
                <w:tab w:val="left" w:pos="3780"/>
              </w:tabs>
            </w:pPr>
            <w:r>
              <w:t>Рестораны, кафе, бары</w:t>
            </w:r>
          </w:p>
        </w:tc>
        <w:tc>
          <w:tcPr>
            <w:tcW w:w="1292" w:type="dxa"/>
          </w:tcPr>
          <w:p w:rsidR="00A0084A" w:rsidRDefault="00A0084A" w:rsidP="00D77D9A">
            <w:pPr>
              <w:tabs>
                <w:tab w:val="left" w:pos="3780"/>
              </w:tabs>
              <w:jc w:val="center"/>
            </w:pPr>
            <w:r>
              <w:t>место</w:t>
            </w:r>
          </w:p>
        </w:tc>
        <w:tc>
          <w:tcPr>
            <w:tcW w:w="1245" w:type="dxa"/>
          </w:tcPr>
          <w:p w:rsidR="00A0084A" w:rsidRDefault="00A0084A" w:rsidP="00D77D9A">
            <w:pPr>
              <w:tabs>
                <w:tab w:val="left" w:pos="3780"/>
              </w:tabs>
              <w:jc w:val="right"/>
            </w:pPr>
            <w:r>
              <w:t>490</w:t>
            </w:r>
          </w:p>
        </w:tc>
        <w:tc>
          <w:tcPr>
            <w:tcW w:w="1196" w:type="dxa"/>
          </w:tcPr>
          <w:p w:rsidR="00A0084A" w:rsidRDefault="00A0084A" w:rsidP="00D77D9A">
            <w:pPr>
              <w:tabs>
                <w:tab w:val="left" w:pos="3780"/>
              </w:tabs>
              <w:jc w:val="right"/>
            </w:pPr>
            <w:r>
              <w:t>490</w:t>
            </w:r>
          </w:p>
        </w:tc>
        <w:tc>
          <w:tcPr>
            <w:tcW w:w="1164" w:type="dxa"/>
          </w:tcPr>
          <w:p w:rsidR="00A0084A" w:rsidRDefault="00A0084A" w:rsidP="00D77D9A">
            <w:pPr>
              <w:tabs>
                <w:tab w:val="left" w:pos="3780"/>
              </w:tabs>
              <w:jc w:val="right"/>
            </w:pPr>
            <w:r>
              <w:t>490</w:t>
            </w:r>
          </w:p>
        </w:tc>
      </w:tr>
      <w:tr w:rsidR="00A0084A" w:rsidTr="00A0084A">
        <w:tc>
          <w:tcPr>
            <w:tcW w:w="9683" w:type="dxa"/>
            <w:gridSpan w:val="5"/>
          </w:tcPr>
          <w:p w:rsidR="00A0084A" w:rsidRPr="00454463" w:rsidRDefault="00A0084A" w:rsidP="00D77D9A">
            <w:pPr>
              <w:tabs>
                <w:tab w:val="left" w:pos="3780"/>
              </w:tabs>
              <w:jc w:val="center"/>
              <w:rPr>
                <w:b/>
              </w:rPr>
            </w:pPr>
            <w:r w:rsidRPr="00454463">
              <w:rPr>
                <w:b/>
              </w:rPr>
              <w:t>Хлебопечение</w:t>
            </w:r>
          </w:p>
        </w:tc>
      </w:tr>
      <w:tr w:rsidR="00A0084A" w:rsidTr="00A0084A">
        <w:tc>
          <w:tcPr>
            <w:tcW w:w="4786" w:type="dxa"/>
          </w:tcPr>
          <w:p w:rsidR="00A0084A" w:rsidRDefault="00A0084A" w:rsidP="00D77D9A">
            <w:pPr>
              <w:tabs>
                <w:tab w:val="left" w:pos="3780"/>
              </w:tabs>
            </w:pPr>
            <w:r>
              <w:t>Количество пекарен, всего</w:t>
            </w:r>
          </w:p>
        </w:tc>
        <w:tc>
          <w:tcPr>
            <w:tcW w:w="1292" w:type="dxa"/>
          </w:tcPr>
          <w:p w:rsidR="00A0084A" w:rsidRDefault="00A0084A" w:rsidP="00D77D9A">
            <w:pPr>
              <w:tabs>
                <w:tab w:val="left" w:pos="3780"/>
              </w:tabs>
              <w:jc w:val="both"/>
            </w:pPr>
            <w:r>
              <w:t>единиц</w:t>
            </w:r>
          </w:p>
        </w:tc>
        <w:tc>
          <w:tcPr>
            <w:tcW w:w="1245" w:type="dxa"/>
          </w:tcPr>
          <w:p w:rsidR="00A0084A" w:rsidRDefault="00A0084A" w:rsidP="00D77D9A">
            <w:pPr>
              <w:tabs>
                <w:tab w:val="left" w:pos="3780"/>
              </w:tabs>
              <w:jc w:val="right"/>
            </w:pPr>
            <w:r>
              <w:t>6</w:t>
            </w:r>
          </w:p>
        </w:tc>
        <w:tc>
          <w:tcPr>
            <w:tcW w:w="1196" w:type="dxa"/>
          </w:tcPr>
          <w:p w:rsidR="00A0084A" w:rsidRDefault="00A0084A" w:rsidP="00D77D9A">
            <w:pPr>
              <w:tabs>
                <w:tab w:val="left" w:pos="3780"/>
              </w:tabs>
              <w:jc w:val="right"/>
            </w:pPr>
            <w:r>
              <w:t>5</w:t>
            </w:r>
          </w:p>
        </w:tc>
        <w:tc>
          <w:tcPr>
            <w:tcW w:w="1164" w:type="dxa"/>
          </w:tcPr>
          <w:p w:rsidR="00A0084A" w:rsidRDefault="00A0084A" w:rsidP="00D77D9A">
            <w:pPr>
              <w:tabs>
                <w:tab w:val="left" w:pos="3780"/>
              </w:tabs>
              <w:jc w:val="right"/>
            </w:pPr>
            <w:r>
              <w:t>6</w:t>
            </w:r>
          </w:p>
        </w:tc>
      </w:tr>
      <w:tr w:rsidR="00A0084A" w:rsidTr="00A0084A">
        <w:tc>
          <w:tcPr>
            <w:tcW w:w="4786" w:type="dxa"/>
          </w:tcPr>
          <w:p w:rsidR="00A0084A" w:rsidRDefault="00A0084A" w:rsidP="00D77D9A">
            <w:pPr>
              <w:tabs>
                <w:tab w:val="left" w:pos="3780"/>
              </w:tabs>
            </w:pPr>
            <w:r>
              <w:t xml:space="preserve">Производство хлебобулочных изделий, тонн </w:t>
            </w:r>
          </w:p>
        </w:tc>
        <w:tc>
          <w:tcPr>
            <w:tcW w:w="1292" w:type="dxa"/>
          </w:tcPr>
          <w:p w:rsidR="00A0084A" w:rsidRDefault="00A0084A" w:rsidP="00D77D9A">
            <w:pPr>
              <w:tabs>
                <w:tab w:val="left" w:pos="3780"/>
              </w:tabs>
              <w:jc w:val="both"/>
            </w:pPr>
            <w:r>
              <w:t>тонн</w:t>
            </w:r>
          </w:p>
        </w:tc>
        <w:tc>
          <w:tcPr>
            <w:tcW w:w="1245" w:type="dxa"/>
          </w:tcPr>
          <w:p w:rsidR="00A0084A" w:rsidRDefault="00A0084A" w:rsidP="00D77D9A">
            <w:pPr>
              <w:tabs>
                <w:tab w:val="left" w:pos="3780"/>
              </w:tabs>
              <w:jc w:val="right"/>
            </w:pPr>
            <w:r>
              <w:t>265,2</w:t>
            </w:r>
          </w:p>
        </w:tc>
        <w:tc>
          <w:tcPr>
            <w:tcW w:w="1196" w:type="dxa"/>
          </w:tcPr>
          <w:p w:rsidR="00A0084A" w:rsidRDefault="00A0084A" w:rsidP="00D77D9A">
            <w:pPr>
              <w:tabs>
                <w:tab w:val="left" w:pos="3780"/>
              </w:tabs>
              <w:jc w:val="right"/>
            </w:pPr>
            <w:r>
              <w:t>258,9</w:t>
            </w:r>
          </w:p>
        </w:tc>
        <w:tc>
          <w:tcPr>
            <w:tcW w:w="1164" w:type="dxa"/>
          </w:tcPr>
          <w:p w:rsidR="00A0084A" w:rsidRDefault="00A0084A" w:rsidP="00D77D9A">
            <w:pPr>
              <w:tabs>
                <w:tab w:val="left" w:pos="3780"/>
              </w:tabs>
              <w:jc w:val="right"/>
            </w:pPr>
            <w:r>
              <w:t>237,1</w:t>
            </w:r>
          </w:p>
        </w:tc>
      </w:tr>
    </w:tbl>
    <w:p w:rsidR="00DC2AB3" w:rsidRDefault="00DC2AB3" w:rsidP="00D77D9A">
      <w:pPr>
        <w:tabs>
          <w:tab w:val="left" w:pos="3780"/>
        </w:tabs>
        <w:jc w:val="both"/>
      </w:pPr>
    </w:p>
    <w:p w:rsidR="00DC2AB3" w:rsidRDefault="00DC2AB3" w:rsidP="00D77D9A">
      <w:pPr>
        <w:tabs>
          <w:tab w:val="left" w:pos="3780"/>
        </w:tabs>
        <w:spacing w:line="360" w:lineRule="auto"/>
        <w:jc w:val="both"/>
      </w:pPr>
      <w:r>
        <w:t xml:space="preserve">      На территории муниципального образования «Город Алдан» розничную торговлю осуществляет </w:t>
      </w:r>
      <w:r w:rsidR="003A170C">
        <w:t>419</w:t>
      </w:r>
      <w:r>
        <w:t xml:space="preserve"> торговых предприятий. На долю крупных предприятий торговли приходиться </w:t>
      </w:r>
      <w:r w:rsidR="003A170C">
        <w:t>21</w:t>
      </w:r>
      <w:r>
        <w:t>% розничного оборота. Этот показатель отражает возрастающую роль предприятий малого бизнеса.</w:t>
      </w:r>
    </w:p>
    <w:p w:rsidR="00DC2AB3" w:rsidRDefault="00DC2AB3" w:rsidP="00D77D9A">
      <w:pPr>
        <w:tabs>
          <w:tab w:val="left" w:pos="3780"/>
        </w:tabs>
        <w:spacing w:line="360" w:lineRule="auto"/>
        <w:jc w:val="both"/>
      </w:pPr>
      <w:r>
        <w:lastRenderedPageBreak/>
        <w:t xml:space="preserve">     Весь розничный оборот приходиться на предприятия частной формы собственности и индивидуальных предприятий, реализуемых товар в стационарной розничной сети.</w:t>
      </w:r>
    </w:p>
    <w:p w:rsidR="00DC2AB3" w:rsidRPr="000F3C52" w:rsidRDefault="00DC2AB3" w:rsidP="00D77D9A">
      <w:pPr>
        <w:tabs>
          <w:tab w:val="left" w:pos="3780"/>
        </w:tabs>
        <w:spacing w:line="360" w:lineRule="auto"/>
        <w:jc w:val="both"/>
      </w:pPr>
      <w:r>
        <w:t xml:space="preserve">     </w:t>
      </w:r>
      <w:r w:rsidRPr="000F3C52">
        <w:t>За 201</w:t>
      </w:r>
      <w:r w:rsidR="00A360CB">
        <w:t>5</w:t>
      </w:r>
      <w:r w:rsidRPr="000F3C52">
        <w:t xml:space="preserve"> год оборот розничной сети</w:t>
      </w:r>
      <w:r w:rsidR="000F3C52">
        <w:t xml:space="preserve"> составил в сумме </w:t>
      </w:r>
      <w:r w:rsidR="004C182F">
        <w:t>2 722,0</w:t>
      </w:r>
      <w:r w:rsidR="000F3C52">
        <w:t xml:space="preserve"> млн. руб., что на </w:t>
      </w:r>
      <w:r w:rsidR="004C182F">
        <w:t>544,0</w:t>
      </w:r>
      <w:r w:rsidR="000F3C52">
        <w:t xml:space="preserve"> млн.руб. больше по сравнению с 201</w:t>
      </w:r>
      <w:r w:rsidR="00A360CB">
        <w:t>4</w:t>
      </w:r>
      <w:r w:rsidR="000F3C52">
        <w:t xml:space="preserve"> годом.</w:t>
      </w:r>
    </w:p>
    <w:p w:rsidR="00DC2AB3" w:rsidRDefault="00DC2AB3" w:rsidP="00D77D9A">
      <w:pPr>
        <w:tabs>
          <w:tab w:val="left" w:pos="3780"/>
        </w:tabs>
        <w:spacing w:line="360" w:lineRule="auto"/>
        <w:jc w:val="both"/>
      </w:pPr>
      <w:r>
        <w:rPr>
          <w:b/>
        </w:rPr>
        <w:t xml:space="preserve">     </w:t>
      </w:r>
      <w:r w:rsidRPr="001D2AA9">
        <w:t>Торговля в поселении принимает более цивилизованные формы, вместо стихийной</w:t>
      </w:r>
      <w:r>
        <w:t xml:space="preserve"> торговли, киосков появились современные магазины. Весь платежеспособный спрос населения полностью обеспечен основными потребительскими товарами. В услови</w:t>
      </w:r>
      <w:r w:rsidR="008646C1">
        <w:t xml:space="preserve">ях конкуренции в сфере торговли развиваются формы обслуживания </w:t>
      </w:r>
      <w:r>
        <w:t>такие как самообслуживание, круглосуточное обслуживание, сезонные распродажи, продажи по дисконтным картам. Актуальной и приоритетной формой обслуживания является продажа товаров в кредит, что стимулирует экономическую активность населения.</w:t>
      </w:r>
    </w:p>
    <w:p w:rsidR="00DC2AB3" w:rsidRDefault="00DC2AB3" w:rsidP="00D77D9A">
      <w:pPr>
        <w:tabs>
          <w:tab w:val="left" w:pos="3780"/>
        </w:tabs>
        <w:spacing w:line="360" w:lineRule="auto"/>
        <w:jc w:val="both"/>
      </w:pPr>
      <w:r>
        <w:t xml:space="preserve">      Основными источниками, формирования развития инфраструктуры розничной торговли, являются собственные средства предприятий и кредитные ресурсы.</w:t>
      </w:r>
    </w:p>
    <w:p w:rsidR="00DC2AB3" w:rsidRDefault="00DC2AB3" w:rsidP="00D77D9A">
      <w:pPr>
        <w:tabs>
          <w:tab w:val="left" w:pos="3780"/>
        </w:tabs>
        <w:spacing w:line="360" w:lineRule="auto"/>
        <w:jc w:val="both"/>
      </w:pPr>
      <w:r>
        <w:t xml:space="preserve">      Поселением продолжается работа по упорядочению мелкорозничной торговли и ликвидации мест несанкционированной торговли.</w:t>
      </w:r>
    </w:p>
    <w:p w:rsidR="00DC2AB3" w:rsidRDefault="00DC2AB3" w:rsidP="00D77D9A">
      <w:pPr>
        <w:tabs>
          <w:tab w:val="left" w:pos="3780"/>
        </w:tabs>
        <w:spacing w:line="360" w:lineRule="auto"/>
        <w:jc w:val="both"/>
      </w:pPr>
      <w:r>
        <w:t xml:space="preserve">     На сегодняшний день сфера общественного питания на потребительском рынке представлена </w:t>
      </w:r>
      <w:r w:rsidR="003A170C">
        <w:t>1</w:t>
      </w:r>
      <w:r w:rsidR="00512BA3">
        <w:t>2</w:t>
      </w:r>
      <w:r>
        <w:t xml:space="preserve"> предприятиями на </w:t>
      </w:r>
      <w:r w:rsidR="00512BA3">
        <w:t>615</w:t>
      </w:r>
      <w:r>
        <w:t xml:space="preserve"> посадочных мест. Общедоступная сеть предприятий  общественного питания представлена 8 кафе, </w:t>
      </w:r>
      <w:r w:rsidR="003A170C">
        <w:t>4</w:t>
      </w:r>
      <w:r>
        <w:t xml:space="preserve"> закусочными, </w:t>
      </w:r>
      <w:r w:rsidR="003A170C">
        <w:t>3</w:t>
      </w:r>
      <w:r>
        <w:t xml:space="preserve"> столов</w:t>
      </w:r>
      <w:r w:rsidR="00512BA3">
        <w:t>ыми</w:t>
      </w:r>
      <w:r>
        <w:t>. Входит в практику создание комплексов для удобства потребителя магазин-кафе в одном здании либо по соседству. Применяются формы разносной торговли: кафе имеют курьеров, которые доставляют продукцию по организациям, предприятиям и на дом.</w:t>
      </w:r>
    </w:p>
    <w:p w:rsidR="008B5145" w:rsidRDefault="008B5145" w:rsidP="00D77D9A">
      <w:pPr>
        <w:tabs>
          <w:tab w:val="left" w:pos="3780"/>
        </w:tabs>
        <w:spacing w:line="360" w:lineRule="auto"/>
        <w:jc w:val="both"/>
      </w:pPr>
      <w:r>
        <w:t xml:space="preserve">         </w:t>
      </w:r>
      <w:r w:rsidR="00FB1621">
        <w:t xml:space="preserve">На территории муниципального образования «Город Алдан» осуществляют свою деятельность 6 </w:t>
      </w:r>
      <w:r w:rsidR="00B92AC6">
        <w:t>пекарен</w:t>
      </w:r>
      <w:r w:rsidR="00FB1621">
        <w:t xml:space="preserve">, которые </w:t>
      </w:r>
      <w:r w:rsidR="00B92AC6">
        <w:t xml:space="preserve">производят </w:t>
      </w:r>
      <w:r w:rsidR="00FB1621">
        <w:t xml:space="preserve"> 237,1 тонн </w:t>
      </w:r>
      <w:r w:rsidR="00B92AC6">
        <w:t>хлебобулочных изделий в год</w:t>
      </w:r>
      <w:r w:rsidR="00FB1621">
        <w:t>.</w:t>
      </w:r>
      <w:r w:rsidR="00B92AC6">
        <w:t xml:space="preserve"> </w:t>
      </w:r>
      <w:r w:rsidR="002773BF">
        <w:t xml:space="preserve">Потребление хлеба за последние три года снизилось,  на 1 человека приходится 11 кг потребления хлеба в год. </w:t>
      </w:r>
      <w:r w:rsidR="00FB1621">
        <w:t xml:space="preserve">  </w:t>
      </w:r>
    </w:p>
    <w:p w:rsidR="00F5157D" w:rsidRPr="005E395E" w:rsidRDefault="009069BB" w:rsidP="00D77D9A">
      <w:pPr>
        <w:tabs>
          <w:tab w:val="left" w:pos="3780"/>
        </w:tabs>
        <w:spacing w:line="360" w:lineRule="auto"/>
        <w:jc w:val="both"/>
        <w:rPr>
          <w:b/>
        </w:rPr>
      </w:pPr>
      <w:r w:rsidRPr="005E395E">
        <w:rPr>
          <w:b/>
        </w:rPr>
        <w:t>1.</w:t>
      </w:r>
      <w:r w:rsidR="00FD1D2D">
        <w:rPr>
          <w:b/>
        </w:rPr>
        <w:t>9</w:t>
      </w:r>
      <w:r w:rsidRPr="005E395E">
        <w:rPr>
          <w:b/>
        </w:rPr>
        <w:t>.Жилищно – коммунальное хозяйство</w:t>
      </w:r>
    </w:p>
    <w:p w:rsidR="00F36E1F" w:rsidRDefault="005E395E" w:rsidP="00D77D9A">
      <w:pPr>
        <w:tabs>
          <w:tab w:val="left" w:pos="3780"/>
        </w:tabs>
        <w:spacing w:line="360" w:lineRule="auto"/>
        <w:jc w:val="both"/>
      </w:pPr>
      <w:r>
        <w:t xml:space="preserve">         </w:t>
      </w:r>
      <w:r w:rsidR="00F36E1F">
        <w:t>Система централизованного теплоснабжения на территории муниципального образования «Город Алдан» включает в себя 1</w:t>
      </w:r>
      <w:r w:rsidR="009E1813">
        <w:t>3</w:t>
      </w:r>
      <w:r w:rsidR="00F36E1F">
        <w:t xml:space="preserve">  тепло источников - котельных и </w:t>
      </w:r>
      <w:r w:rsidR="009E1813">
        <w:t>12</w:t>
      </w:r>
      <w:r w:rsidR="00F36E1F">
        <w:t xml:space="preserve"> тепловых пунктов. Все котельные работают на угле. Присоединенная нагрузка котельных составляет 386876,2 Гкал. Общая протяженность тепловых сетей составляет 153,24 км. Схема теплоснабжения  - 3-х трубная; прокладка труб в основном подземная, новые тепловые сети прокладываются в надземном исполнении на низких и высоких опорах.</w:t>
      </w:r>
    </w:p>
    <w:p w:rsidR="00F36E1F" w:rsidRDefault="00F36E1F" w:rsidP="00D77D9A">
      <w:pPr>
        <w:tabs>
          <w:tab w:val="left" w:pos="3780"/>
        </w:tabs>
        <w:spacing w:line="360" w:lineRule="auto"/>
        <w:jc w:val="both"/>
      </w:pPr>
      <w:r>
        <w:t xml:space="preserve">        Система водоснабжения на территории муниципального образования «Город Алдан» осуществляется из подземных источников – скважин</w:t>
      </w:r>
      <w:r w:rsidR="00370F1E">
        <w:t xml:space="preserve"> на водозаборе реки Орто – Сала.</w:t>
      </w:r>
      <w:r>
        <w:t xml:space="preserve"> Общая производительность составляет 719 м3/час. Общая протяженность водопроводных сетей составляет 271,58 км. Главный водозабор производительностью 457 м3/час </w:t>
      </w:r>
      <w:r>
        <w:lastRenderedPageBreak/>
        <w:t>включает в себя 20 скважин, станцию подъема, перекачки, реагентное хозяйство, насосную станцию, емкости чистой воды.</w:t>
      </w:r>
    </w:p>
    <w:p w:rsidR="00F36E1F" w:rsidRDefault="00F36E1F" w:rsidP="00D77D9A">
      <w:pPr>
        <w:tabs>
          <w:tab w:val="left" w:pos="3780"/>
        </w:tabs>
        <w:spacing w:line="360" w:lineRule="auto"/>
        <w:jc w:val="both"/>
      </w:pPr>
      <w:r>
        <w:t xml:space="preserve">        Водоотведение на территории поселения осуществляется через централизованную коллекторную систему, протяженностью сетей- 149,2 км., производительностью сетей – 219,2 м3/час. Сточные воды самотеком поступают в пруды отстойники, расположенные на 26 Пикете. Также на территории поселения существует вывозная канализация. Вывоз сточных вод производиться специализированным транспортом также в пруды отстойники.</w:t>
      </w:r>
    </w:p>
    <w:p w:rsidR="00F36E1F" w:rsidRDefault="00F36E1F" w:rsidP="00D77D9A">
      <w:pPr>
        <w:tabs>
          <w:tab w:val="left" w:pos="3780"/>
        </w:tabs>
        <w:spacing w:line="360" w:lineRule="auto"/>
        <w:jc w:val="both"/>
      </w:pPr>
      <w:r>
        <w:t xml:space="preserve">        На территории поселения основным поставщиком коммунальных услуг является АФ  АО «Теплоэнергосервис», объем предоставляемых коммунальных услуг данным предприятием составляет более 70 % от общего объема. Данное предприятие эксплуатирует </w:t>
      </w:r>
      <w:r w:rsidR="00760A42">
        <w:t>6</w:t>
      </w:r>
      <w:r>
        <w:t xml:space="preserve"> котельных и </w:t>
      </w:r>
      <w:r w:rsidR="00760A42">
        <w:t>11</w:t>
      </w:r>
      <w:r>
        <w:t xml:space="preserve"> тепловых пунктов, главный водозабор, сети водоотведения. Также на территории поселения предоставляют услуги теплоснабжения </w:t>
      </w:r>
      <w:r w:rsidR="00EB0CB5">
        <w:t>четыре</w:t>
      </w:r>
      <w:r>
        <w:t xml:space="preserve"> предприяти</w:t>
      </w:r>
      <w:r w:rsidR="004F77F4">
        <w:t>я</w:t>
      </w:r>
      <w:r>
        <w:t xml:space="preserve"> коммунального комплекса</w:t>
      </w:r>
      <w:r w:rsidR="00D93182">
        <w:t xml:space="preserve"> (ООО «Ассоциация АЯМ», МУП АР АПП, ООО «Рубин», ИП Скоробогатова</w:t>
      </w:r>
      <w:r w:rsidR="00137EC4">
        <w:t xml:space="preserve"> Т.А.</w:t>
      </w:r>
      <w:r w:rsidR="00760A42">
        <w:t>, ИП Купневич С.Д.</w:t>
      </w:r>
      <w:r w:rsidR="00137EC4">
        <w:t>)</w:t>
      </w:r>
      <w:r>
        <w:t>.</w:t>
      </w:r>
    </w:p>
    <w:p w:rsidR="00F36E1F" w:rsidRDefault="00F36E1F" w:rsidP="00D77D9A">
      <w:pPr>
        <w:tabs>
          <w:tab w:val="left" w:pos="3780"/>
        </w:tabs>
        <w:spacing w:line="360" w:lineRule="auto"/>
        <w:jc w:val="both"/>
      </w:pPr>
      <w:r>
        <w:t xml:space="preserve">        Энергоснабжение муниципального образования «Город Алдан» осуществляется по воздушно – кабельным линиям 6 </w:t>
      </w:r>
      <w:r w:rsidRPr="00E01CD6">
        <w:t xml:space="preserve">кВ от </w:t>
      </w:r>
      <w:r>
        <w:t xml:space="preserve">4 </w:t>
      </w:r>
      <w:r w:rsidRPr="00E01CD6">
        <w:t>подстанций</w:t>
      </w:r>
      <w:r>
        <w:t xml:space="preserve">. Опорным пунктом по энергоснабжению является Нерюнгринская ГРЭС. Сети 6 кВ в основном радиальные и радиально – кольцевые. Подключение потребителей на напряжение 0,4 кВ выполняется </w:t>
      </w:r>
      <w:r w:rsidR="00EB0CB5">
        <w:t>по</w:t>
      </w:r>
      <w:r>
        <w:t xml:space="preserve"> существующим трансформаторным подстанциям 6/0,4 кВ.</w:t>
      </w:r>
    </w:p>
    <w:p w:rsidR="00F36E1F" w:rsidRDefault="00F36E1F" w:rsidP="00D77D9A">
      <w:pPr>
        <w:tabs>
          <w:tab w:val="left" w:pos="3780"/>
        </w:tabs>
        <w:spacing w:line="360" w:lineRule="auto"/>
        <w:jc w:val="both"/>
      </w:pPr>
      <w:r>
        <w:t xml:space="preserve">        На территории муниципального образования «Город Алдан» на протяжении </w:t>
      </w:r>
      <w:r w:rsidR="00F74A70">
        <w:t>многих лет</w:t>
      </w:r>
      <w:r>
        <w:t xml:space="preserve"> действует программа оптимизации коммунального комплекса. В  ходе реализации программы </w:t>
      </w:r>
      <w:r w:rsidR="00F74A70">
        <w:t>производится</w:t>
      </w:r>
      <w:r>
        <w:t xml:space="preserve"> комплексная реконструкция и модернизация  котельных и котельного оборудования. Построена и введена в действие Центральная котельная и к ней </w:t>
      </w:r>
      <w:r w:rsidR="003B2CEF">
        <w:t>11</w:t>
      </w:r>
      <w:r>
        <w:t xml:space="preserve"> тепловых пунктов. Закрыты  маломощн</w:t>
      </w:r>
      <w:r w:rsidR="003B2CEF">
        <w:t>ые</w:t>
      </w:r>
      <w:r>
        <w:t xml:space="preserve"> и устаревши</w:t>
      </w:r>
      <w:r w:rsidR="003B2CEF">
        <w:t>е</w:t>
      </w:r>
      <w:r>
        <w:t xml:space="preserve"> котельны</w:t>
      </w:r>
      <w:r w:rsidR="003B2CEF">
        <w:t>е</w:t>
      </w:r>
      <w:r>
        <w:t>, построен 1-ый</w:t>
      </w:r>
      <w:r w:rsidR="00F74A70">
        <w:t xml:space="preserve"> и</w:t>
      </w:r>
      <w:r w:rsidR="003B2CEF">
        <w:t xml:space="preserve">  </w:t>
      </w:r>
      <w:r w:rsidR="00F74A70">
        <w:t xml:space="preserve"> 2-ой</w:t>
      </w:r>
      <w:r>
        <w:t xml:space="preserve"> контур</w:t>
      </w:r>
      <w:r w:rsidR="00F74A70">
        <w:t>ы</w:t>
      </w:r>
      <w:r>
        <w:t xml:space="preserve"> новых</w:t>
      </w:r>
      <w:r w:rsidR="00F74A70">
        <w:t xml:space="preserve"> надземных магистральных сетей, произведена реконструкция котельной </w:t>
      </w:r>
      <w:r w:rsidR="003867DD">
        <w:t xml:space="preserve">АРЭМЗ и тепловых сетей к ней, котельных </w:t>
      </w:r>
      <w:r w:rsidR="00F74A70">
        <w:t>ПАТО и «Алдансчыта»</w:t>
      </w:r>
      <w:r w:rsidR="003867DD">
        <w:t xml:space="preserve"> к ним построены надземные тепловые сети с 5-ти трубной схемой теплоснабжения</w:t>
      </w:r>
      <w:r w:rsidR="00F74A70">
        <w:t>.</w:t>
      </w:r>
      <w:r w:rsidR="006C044C">
        <w:t xml:space="preserve"> Простроены две новые котельные в м-оне Солнечный МКУ-10, МКУ -14 к ним построены новые тепловые сети с 5-ти  трубной схемой теплоснабжения. В </w:t>
      </w:r>
      <w:r>
        <w:t>результате проведения оптимизации повысилась надежность и устойчивость обеспечения потребителей поселения коммунальными ресурсами, при этом:</w:t>
      </w:r>
    </w:p>
    <w:p w:rsidR="00F36E1F" w:rsidRDefault="00F36E1F" w:rsidP="00D77D9A">
      <w:pPr>
        <w:tabs>
          <w:tab w:val="left" w:pos="3780"/>
        </w:tabs>
        <w:spacing w:line="360" w:lineRule="auto"/>
        <w:jc w:val="both"/>
      </w:pPr>
      <w:r>
        <w:t>- уменьшилось число аварийных ситуаций на источниках теплоснабжения;</w:t>
      </w:r>
    </w:p>
    <w:p w:rsidR="00F36E1F" w:rsidRDefault="00F36E1F" w:rsidP="00D77D9A">
      <w:pPr>
        <w:tabs>
          <w:tab w:val="left" w:pos="3780"/>
        </w:tabs>
        <w:spacing w:line="360" w:lineRule="auto"/>
        <w:jc w:val="both"/>
      </w:pPr>
      <w:r>
        <w:t>- снизились потери теплоснабжения;</w:t>
      </w:r>
    </w:p>
    <w:p w:rsidR="00F36E1F" w:rsidRDefault="00F36E1F" w:rsidP="00D77D9A">
      <w:pPr>
        <w:tabs>
          <w:tab w:val="left" w:pos="3780"/>
        </w:tabs>
        <w:spacing w:line="360" w:lineRule="auto"/>
        <w:jc w:val="both"/>
      </w:pPr>
      <w:r>
        <w:t>- улучшилось качество предоставляемых коммунальных услуг потребителям;</w:t>
      </w:r>
    </w:p>
    <w:p w:rsidR="00F36E1F" w:rsidRDefault="00F36E1F" w:rsidP="00D77D9A">
      <w:pPr>
        <w:tabs>
          <w:tab w:val="left" w:pos="3780"/>
        </w:tabs>
        <w:spacing w:line="360" w:lineRule="auto"/>
        <w:jc w:val="both"/>
      </w:pPr>
      <w:r>
        <w:t>- улучшилась экологическая обстановка в городе;</w:t>
      </w:r>
    </w:p>
    <w:p w:rsidR="00F36E1F" w:rsidRDefault="00F36E1F" w:rsidP="00D77D9A">
      <w:pPr>
        <w:tabs>
          <w:tab w:val="left" w:pos="3780"/>
        </w:tabs>
        <w:spacing w:line="360" w:lineRule="auto"/>
        <w:jc w:val="both"/>
      </w:pPr>
      <w:r>
        <w:t>- повысился процент собираемости коммунальных платежей.</w:t>
      </w:r>
    </w:p>
    <w:p w:rsidR="003B2CEF" w:rsidRDefault="003B2CEF" w:rsidP="00D77D9A">
      <w:pPr>
        <w:tabs>
          <w:tab w:val="left" w:pos="3780"/>
        </w:tabs>
        <w:spacing w:line="360" w:lineRule="auto"/>
        <w:jc w:val="both"/>
      </w:pPr>
      <w:r>
        <w:lastRenderedPageBreak/>
        <w:t xml:space="preserve">         В дальнейшем продолжится работа по оптимизации коммунального комплекса. В 2017-2018 годах ООО «Ассоциация АЯМ» планирует перевести котельную «ПАТО» на газовое топливо. </w:t>
      </w:r>
    </w:p>
    <w:p w:rsidR="00F36E1F" w:rsidRDefault="003B2CEF" w:rsidP="00D77D9A">
      <w:pPr>
        <w:tabs>
          <w:tab w:val="left" w:pos="3780"/>
        </w:tabs>
        <w:spacing w:line="360" w:lineRule="auto"/>
        <w:jc w:val="both"/>
      </w:pPr>
      <w:r>
        <w:t xml:space="preserve">         </w:t>
      </w:r>
      <w:r w:rsidR="00F36E1F">
        <w:t xml:space="preserve"> С целью улучшения качества предоставления коммунальных услуг потребителям, а именно предоставления горячего водоснабжения в летний период администрация муниципального образования «Город Алдан» ведет работу с Министерством ЖКХ и Э РС(Я)</w:t>
      </w:r>
      <w:r w:rsidR="00EB0CB5">
        <w:t xml:space="preserve"> </w:t>
      </w:r>
      <w:r w:rsidR="00F36E1F">
        <w:t>по включению в программу подключения электрических бойлеров на тепловых пунктах или строительство модульной котельной на территории Центральной котельной.</w:t>
      </w:r>
    </w:p>
    <w:p w:rsidR="00F36E1F" w:rsidRDefault="002E461B" w:rsidP="00D77D9A">
      <w:pPr>
        <w:rPr>
          <w:b/>
        </w:rPr>
      </w:pPr>
      <w:r>
        <w:rPr>
          <w:b/>
        </w:rPr>
        <w:t>1.</w:t>
      </w:r>
      <w:r w:rsidR="00FD1D2D">
        <w:rPr>
          <w:b/>
        </w:rPr>
        <w:t>10</w:t>
      </w:r>
      <w:r>
        <w:rPr>
          <w:b/>
        </w:rPr>
        <w:t>.</w:t>
      </w:r>
      <w:r w:rsidR="00F36E1F" w:rsidRPr="007214EB">
        <w:rPr>
          <w:b/>
        </w:rPr>
        <w:t>Жилищный фонд</w:t>
      </w:r>
    </w:p>
    <w:p w:rsidR="00ED2EDB" w:rsidRDefault="00ED2EDB" w:rsidP="00ED2EDB">
      <w:pPr>
        <w:jc w:val="center"/>
        <w:rPr>
          <w:b/>
        </w:rPr>
      </w:pPr>
      <w:r>
        <w:rPr>
          <w:b/>
        </w:rPr>
        <w:t>Характеристика жилищного фонда МО «Город Алдан» по состоянию</w:t>
      </w:r>
    </w:p>
    <w:p w:rsidR="00ED2EDB" w:rsidRDefault="00ED2EDB" w:rsidP="00ED2EDB">
      <w:pPr>
        <w:jc w:val="center"/>
        <w:rPr>
          <w:b/>
        </w:rPr>
      </w:pPr>
      <w:r>
        <w:rPr>
          <w:b/>
        </w:rPr>
        <w:t xml:space="preserve"> на 01.01.2017 года</w:t>
      </w:r>
    </w:p>
    <w:p w:rsidR="00282DAB" w:rsidRPr="003E2B9D" w:rsidRDefault="00F36E1F" w:rsidP="00D77D9A">
      <w:pPr>
        <w:spacing w:line="360" w:lineRule="auto"/>
        <w:jc w:val="right"/>
      </w:pPr>
      <w:r w:rsidRPr="003E2B9D">
        <w:t>Таблица 1.</w:t>
      </w:r>
      <w:r w:rsidR="00EC199F">
        <w:t>10</w:t>
      </w:r>
      <w:r w:rsidRPr="003E2B9D">
        <w:t>.</w:t>
      </w:r>
      <w:r w:rsidR="0001115E">
        <w:t>1</w:t>
      </w:r>
      <w:r w:rsidRPr="003E2B9D">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5743"/>
        <w:gridCol w:w="1506"/>
        <w:gridCol w:w="1545"/>
      </w:tblGrid>
      <w:tr w:rsidR="00EA4B76" w:rsidTr="00563BBD">
        <w:tc>
          <w:tcPr>
            <w:tcW w:w="812" w:type="dxa"/>
          </w:tcPr>
          <w:p w:rsidR="00EA4B76" w:rsidRDefault="00EA4B76" w:rsidP="00D77D9A">
            <w:pPr>
              <w:jc w:val="center"/>
            </w:pPr>
            <w:r>
              <w:t>№ п/п</w:t>
            </w:r>
          </w:p>
        </w:tc>
        <w:tc>
          <w:tcPr>
            <w:tcW w:w="5743" w:type="dxa"/>
          </w:tcPr>
          <w:p w:rsidR="00EA4B76" w:rsidRDefault="00EA4B76" w:rsidP="00D77D9A">
            <w:pPr>
              <w:jc w:val="center"/>
            </w:pPr>
            <w:r>
              <w:t>Показатели</w:t>
            </w:r>
          </w:p>
        </w:tc>
        <w:tc>
          <w:tcPr>
            <w:tcW w:w="1506" w:type="dxa"/>
          </w:tcPr>
          <w:p w:rsidR="00EA4B76" w:rsidRDefault="00EA4B76" w:rsidP="00D77D9A">
            <w:pPr>
              <w:jc w:val="center"/>
            </w:pPr>
            <w:r>
              <w:t>Ед-цы изм.</w:t>
            </w:r>
          </w:p>
        </w:tc>
        <w:tc>
          <w:tcPr>
            <w:tcW w:w="1545" w:type="dxa"/>
          </w:tcPr>
          <w:p w:rsidR="00EA4B76" w:rsidRDefault="00EA4B76" w:rsidP="00D77D9A">
            <w:pPr>
              <w:jc w:val="center"/>
            </w:pPr>
            <w:r>
              <w:t>Факт на</w:t>
            </w:r>
          </w:p>
          <w:p w:rsidR="00EA4B76" w:rsidRDefault="00EA4B76" w:rsidP="00A93C5A">
            <w:pPr>
              <w:jc w:val="center"/>
            </w:pPr>
            <w:r>
              <w:t>01.01.1</w:t>
            </w:r>
            <w:r w:rsidR="00A93C5A">
              <w:t>7</w:t>
            </w:r>
            <w:r>
              <w:t>г.</w:t>
            </w:r>
          </w:p>
        </w:tc>
      </w:tr>
      <w:tr w:rsidR="00EA4B76" w:rsidTr="00563BBD">
        <w:tc>
          <w:tcPr>
            <w:tcW w:w="812" w:type="dxa"/>
          </w:tcPr>
          <w:p w:rsidR="00EA4B76" w:rsidRDefault="00EA4B76" w:rsidP="00D77D9A">
            <w:pPr>
              <w:jc w:val="center"/>
            </w:pPr>
            <w:r>
              <w:t>1</w:t>
            </w:r>
          </w:p>
        </w:tc>
        <w:tc>
          <w:tcPr>
            <w:tcW w:w="5743" w:type="dxa"/>
          </w:tcPr>
          <w:p w:rsidR="00EA4B76" w:rsidRDefault="00EA4B76" w:rsidP="00D77D9A">
            <w:pPr>
              <w:jc w:val="center"/>
            </w:pPr>
            <w:r>
              <w:t>2</w:t>
            </w:r>
          </w:p>
        </w:tc>
        <w:tc>
          <w:tcPr>
            <w:tcW w:w="1506" w:type="dxa"/>
          </w:tcPr>
          <w:p w:rsidR="00EA4B76" w:rsidRDefault="00EA4B76" w:rsidP="00D77D9A">
            <w:pPr>
              <w:jc w:val="center"/>
            </w:pPr>
            <w:r>
              <w:t>3</w:t>
            </w:r>
          </w:p>
        </w:tc>
        <w:tc>
          <w:tcPr>
            <w:tcW w:w="1545" w:type="dxa"/>
          </w:tcPr>
          <w:p w:rsidR="00EA4B76" w:rsidRDefault="00EA4B76" w:rsidP="00D77D9A">
            <w:pPr>
              <w:jc w:val="center"/>
            </w:pPr>
            <w:r>
              <w:t>4</w:t>
            </w:r>
          </w:p>
        </w:tc>
      </w:tr>
      <w:tr w:rsidR="00EA4B76" w:rsidTr="00563BBD">
        <w:tc>
          <w:tcPr>
            <w:tcW w:w="812" w:type="dxa"/>
          </w:tcPr>
          <w:p w:rsidR="00EA4B76" w:rsidRDefault="00EA4B76" w:rsidP="00D77D9A">
            <w:pPr>
              <w:jc w:val="center"/>
            </w:pPr>
            <w:r>
              <w:t>1</w:t>
            </w:r>
          </w:p>
        </w:tc>
        <w:tc>
          <w:tcPr>
            <w:tcW w:w="5743" w:type="dxa"/>
          </w:tcPr>
          <w:p w:rsidR="00EA4B76" w:rsidRDefault="00EA4B76" w:rsidP="00D77D9A">
            <w:pPr>
              <w:jc w:val="both"/>
            </w:pPr>
            <w:r>
              <w:t xml:space="preserve">Общая площадь </w:t>
            </w:r>
            <w:r w:rsidR="004459B3">
              <w:t>жилищного фонда</w:t>
            </w:r>
            <w:r w:rsidR="00A44851">
              <w:t>, всего</w:t>
            </w:r>
          </w:p>
        </w:tc>
        <w:tc>
          <w:tcPr>
            <w:tcW w:w="1506" w:type="dxa"/>
          </w:tcPr>
          <w:p w:rsidR="00EA4B76" w:rsidRDefault="00195842" w:rsidP="00D77D9A">
            <w:pPr>
              <w:jc w:val="center"/>
            </w:pPr>
            <w:r>
              <w:t>тыс.</w:t>
            </w:r>
            <w:r w:rsidR="009C32ED">
              <w:t>кв.м.</w:t>
            </w:r>
          </w:p>
        </w:tc>
        <w:tc>
          <w:tcPr>
            <w:tcW w:w="1545" w:type="dxa"/>
          </w:tcPr>
          <w:p w:rsidR="00EA4B76" w:rsidRDefault="00CB5850" w:rsidP="00D77D9A">
            <w:pPr>
              <w:jc w:val="right"/>
            </w:pPr>
            <w:r>
              <w:t>699,6</w:t>
            </w:r>
          </w:p>
        </w:tc>
      </w:tr>
      <w:tr w:rsidR="00EA4B76" w:rsidTr="00563BBD">
        <w:tc>
          <w:tcPr>
            <w:tcW w:w="812" w:type="dxa"/>
          </w:tcPr>
          <w:p w:rsidR="00EA4B76" w:rsidRDefault="009E412C" w:rsidP="00D77D9A">
            <w:pPr>
              <w:jc w:val="center"/>
            </w:pPr>
            <w:r>
              <w:t>2</w:t>
            </w:r>
          </w:p>
        </w:tc>
        <w:tc>
          <w:tcPr>
            <w:tcW w:w="5743" w:type="dxa"/>
          </w:tcPr>
          <w:p w:rsidR="00EA4B76" w:rsidRDefault="009E412C" w:rsidP="00D77D9A">
            <w:pPr>
              <w:jc w:val="both"/>
            </w:pPr>
            <w:r>
              <w:t>Общая площадь жилых помещений, всего</w:t>
            </w:r>
          </w:p>
        </w:tc>
        <w:tc>
          <w:tcPr>
            <w:tcW w:w="1506" w:type="dxa"/>
          </w:tcPr>
          <w:p w:rsidR="00EA4B76" w:rsidRDefault="00195842" w:rsidP="00D77D9A">
            <w:pPr>
              <w:jc w:val="center"/>
            </w:pPr>
            <w:r>
              <w:t>тыс.кв.м.</w:t>
            </w:r>
          </w:p>
        </w:tc>
        <w:tc>
          <w:tcPr>
            <w:tcW w:w="1545" w:type="dxa"/>
          </w:tcPr>
          <w:p w:rsidR="00EA4B76" w:rsidRDefault="00452DF0" w:rsidP="00D77D9A">
            <w:pPr>
              <w:jc w:val="right"/>
            </w:pPr>
            <w:r>
              <w:t>400</w:t>
            </w:r>
            <w:r w:rsidR="008E3661">
              <w:t>,1</w:t>
            </w:r>
          </w:p>
        </w:tc>
      </w:tr>
      <w:tr w:rsidR="00EA4B76" w:rsidTr="00563BBD">
        <w:tc>
          <w:tcPr>
            <w:tcW w:w="812" w:type="dxa"/>
          </w:tcPr>
          <w:p w:rsidR="00EA4B76" w:rsidRDefault="00EA4B76" w:rsidP="00D77D9A">
            <w:pPr>
              <w:jc w:val="center"/>
            </w:pPr>
          </w:p>
        </w:tc>
        <w:tc>
          <w:tcPr>
            <w:tcW w:w="5743" w:type="dxa"/>
          </w:tcPr>
          <w:p w:rsidR="00EA4B76" w:rsidRDefault="009E412C" w:rsidP="00D77D9A">
            <w:pPr>
              <w:jc w:val="both"/>
            </w:pPr>
            <w:r>
              <w:t>в том числе</w:t>
            </w:r>
          </w:p>
        </w:tc>
        <w:tc>
          <w:tcPr>
            <w:tcW w:w="1506" w:type="dxa"/>
          </w:tcPr>
          <w:p w:rsidR="00EA4B76" w:rsidRDefault="00EA4B76" w:rsidP="00D77D9A">
            <w:pPr>
              <w:jc w:val="center"/>
            </w:pPr>
          </w:p>
        </w:tc>
        <w:tc>
          <w:tcPr>
            <w:tcW w:w="1545" w:type="dxa"/>
          </w:tcPr>
          <w:p w:rsidR="00EA4B76" w:rsidRDefault="00EA4B76" w:rsidP="00D77D9A">
            <w:pPr>
              <w:jc w:val="right"/>
            </w:pPr>
          </w:p>
        </w:tc>
      </w:tr>
      <w:tr w:rsidR="00447EF8" w:rsidTr="00563BBD">
        <w:tc>
          <w:tcPr>
            <w:tcW w:w="812" w:type="dxa"/>
          </w:tcPr>
          <w:p w:rsidR="00447EF8" w:rsidRDefault="00447EF8" w:rsidP="00D77D9A">
            <w:pPr>
              <w:jc w:val="center"/>
            </w:pPr>
          </w:p>
        </w:tc>
        <w:tc>
          <w:tcPr>
            <w:tcW w:w="5743" w:type="dxa"/>
          </w:tcPr>
          <w:p w:rsidR="00447EF8" w:rsidRDefault="00447EF8" w:rsidP="00D77D9A">
            <w:pPr>
              <w:jc w:val="both"/>
            </w:pPr>
            <w:r>
              <w:t>приватизированные</w:t>
            </w:r>
          </w:p>
        </w:tc>
        <w:tc>
          <w:tcPr>
            <w:tcW w:w="1506" w:type="dxa"/>
          </w:tcPr>
          <w:p w:rsidR="00447EF8" w:rsidRDefault="00085548" w:rsidP="00D77D9A">
            <w:pPr>
              <w:jc w:val="center"/>
            </w:pPr>
            <w:r>
              <w:t>тыс.кв.м.</w:t>
            </w:r>
          </w:p>
        </w:tc>
        <w:tc>
          <w:tcPr>
            <w:tcW w:w="1545" w:type="dxa"/>
          </w:tcPr>
          <w:p w:rsidR="00447EF8" w:rsidRDefault="00F04B5E" w:rsidP="00D77D9A">
            <w:pPr>
              <w:jc w:val="right"/>
            </w:pPr>
            <w:r>
              <w:t>332,9</w:t>
            </w:r>
          </w:p>
        </w:tc>
      </w:tr>
      <w:tr w:rsidR="00EA4B76" w:rsidTr="00563BBD">
        <w:tc>
          <w:tcPr>
            <w:tcW w:w="812" w:type="dxa"/>
          </w:tcPr>
          <w:p w:rsidR="00EA4B76" w:rsidRDefault="00EA4B76" w:rsidP="00D77D9A">
            <w:pPr>
              <w:jc w:val="center"/>
            </w:pPr>
          </w:p>
        </w:tc>
        <w:tc>
          <w:tcPr>
            <w:tcW w:w="5743" w:type="dxa"/>
          </w:tcPr>
          <w:p w:rsidR="00EA4B76" w:rsidRDefault="009E412C" w:rsidP="00D77D9A">
            <w:pPr>
              <w:jc w:val="both"/>
            </w:pPr>
            <w:r>
              <w:t>в частной собственности</w:t>
            </w:r>
          </w:p>
        </w:tc>
        <w:tc>
          <w:tcPr>
            <w:tcW w:w="1506" w:type="dxa"/>
          </w:tcPr>
          <w:p w:rsidR="00EA4B76" w:rsidRDefault="00195842" w:rsidP="00D77D9A">
            <w:pPr>
              <w:jc w:val="center"/>
            </w:pPr>
            <w:r>
              <w:t>тыс.кв.м.</w:t>
            </w:r>
          </w:p>
        </w:tc>
        <w:tc>
          <w:tcPr>
            <w:tcW w:w="1545" w:type="dxa"/>
          </w:tcPr>
          <w:p w:rsidR="00EA4B76" w:rsidRDefault="00CB5850" w:rsidP="00D77D9A">
            <w:pPr>
              <w:jc w:val="right"/>
            </w:pPr>
            <w:r>
              <w:t>48,9</w:t>
            </w:r>
          </w:p>
        </w:tc>
      </w:tr>
      <w:tr w:rsidR="00EA4B76" w:rsidTr="00563BBD">
        <w:tc>
          <w:tcPr>
            <w:tcW w:w="812" w:type="dxa"/>
          </w:tcPr>
          <w:p w:rsidR="00EA4B76" w:rsidRDefault="00EA4B76" w:rsidP="00D77D9A">
            <w:pPr>
              <w:jc w:val="center"/>
            </w:pPr>
          </w:p>
        </w:tc>
        <w:tc>
          <w:tcPr>
            <w:tcW w:w="5743" w:type="dxa"/>
          </w:tcPr>
          <w:p w:rsidR="00D1211E" w:rsidRDefault="009E412C" w:rsidP="00D77D9A">
            <w:pPr>
              <w:jc w:val="both"/>
            </w:pPr>
            <w:r>
              <w:t>в муниципальной собственности</w:t>
            </w:r>
          </w:p>
        </w:tc>
        <w:tc>
          <w:tcPr>
            <w:tcW w:w="1506" w:type="dxa"/>
          </w:tcPr>
          <w:p w:rsidR="00EA4B76" w:rsidRDefault="00195842" w:rsidP="00D77D9A">
            <w:pPr>
              <w:jc w:val="center"/>
            </w:pPr>
            <w:r>
              <w:t>тыс.кв.м.</w:t>
            </w:r>
          </w:p>
        </w:tc>
        <w:tc>
          <w:tcPr>
            <w:tcW w:w="1545" w:type="dxa"/>
          </w:tcPr>
          <w:p w:rsidR="00EA4B76" w:rsidRDefault="00A3417A" w:rsidP="00F04B5E">
            <w:pPr>
              <w:jc w:val="right"/>
            </w:pPr>
            <w:r>
              <w:t>18</w:t>
            </w:r>
            <w:r w:rsidR="008E3661">
              <w:t>,</w:t>
            </w:r>
            <w:r w:rsidR="00F04B5E">
              <w:t>3</w:t>
            </w:r>
          </w:p>
        </w:tc>
      </w:tr>
      <w:tr w:rsidR="008834E0" w:rsidTr="00563BBD">
        <w:tc>
          <w:tcPr>
            <w:tcW w:w="812" w:type="dxa"/>
          </w:tcPr>
          <w:p w:rsidR="008834E0" w:rsidRDefault="008834E0" w:rsidP="00D77D9A">
            <w:pPr>
              <w:jc w:val="center"/>
            </w:pPr>
            <w:r>
              <w:t>3</w:t>
            </w:r>
          </w:p>
        </w:tc>
        <w:tc>
          <w:tcPr>
            <w:tcW w:w="5743" w:type="dxa"/>
          </w:tcPr>
          <w:p w:rsidR="008834E0" w:rsidRDefault="008834E0" w:rsidP="00D77D9A">
            <w:pPr>
              <w:jc w:val="both"/>
            </w:pPr>
            <w:r>
              <w:t>Жилые квартиры в многоквартирных жилых домах, всего, в т.ч.</w:t>
            </w:r>
          </w:p>
        </w:tc>
        <w:tc>
          <w:tcPr>
            <w:tcW w:w="1506" w:type="dxa"/>
          </w:tcPr>
          <w:p w:rsidR="008834E0" w:rsidRDefault="008834E0" w:rsidP="00D77D9A">
            <w:pPr>
              <w:jc w:val="center"/>
            </w:pPr>
            <w:r>
              <w:t>ед.</w:t>
            </w:r>
          </w:p>
        </w:tc>
        <w:tc>
          <w:tcPr>
            <w:tcW w:w="1545" w:type="dxa"/>
          </w:tcPr>
          <w:p w:rsidR="008834E0" w:rsidRDefault="00195842" w:rsidP="00D77D9A">
            <w:pPr>
              <w:jc w:val="right"/>
            </w:pPr>
            <w:r>
              <w:t>7 496</w:t>
            </w:r>
          </w:p>
        </w:tc>
      </w:tr>
      <w:tr w:rsidR="008834E0" w:rsidTr="00563BBD">
        <w:tc>
          <w:tcPr>
            <w:tcW w:w="812" w:type="dxa"/>
          </w:tcPr>
          <w:p w:rsidR="008834E0" w:rsidRDefault="008834E0" w:rsidP="00D77D9A">
            <w:pPr>
              <w:jc w:val="center"/>
            </w:pPr>
          </w:p>
        </w:tc>
        <w:tc>
          <w:tcPr>
            <w:tcW w:w="5743" w:type="dxa"/>
          </w:tcPr>
          <w:p w:rsidR="008834E0" w:rsidRDefault="008834E0" w:rsidP="00D77D9A">
            <w:pPr>
              <w:jc w:val="both"/>
            </w:pPr>
            <w:r>
              <w:t>1-комнатные</w:t>
            </w:r>
          </w:p>
        </w:tc>
        <w:tc>
          <w:tcPr>
            <w:tcW w:w="1506" w:type="dxa"/>
          </w:tcPr>
          <w:p w:rsidR="008834E0" w:rsidRDefault="008834E0" w:rsidP="00D77D9A">
            <w:pPr>
              <w:jc w:val="center"/>
            </w:pPr>
            <w:r>
              <w:t>ед.</w:t>
            </w:r>
          </w:p>
        </w:tc>
        <w:tc>
          <w:tcPr>
            <w:tcW w:w="1545" w:type="dxa"/>
          </w:tcPr>
          <w:p w:rsidR="008834E0" w:rsidRDefault="00B306C6" w:rsidP="00D77D9A">
            <w:pPr>
              <w:jc w:val="right"/>
            </w:pPr>
            <w:r>
              <w:t>1 952</w:t>
            </w:r>
          </w:p>
        </w:tc>
      </w:tr>
      <w:tr w:rsidR="008834E0" w:rsidTr="00563BBD">
        <w:tc>
          <w:tcPr>
            <w:tcW w:w="812" w:type="dxa"/>
          </w:tcPr>
          <w:p w:rsidR="008834E0" w:rsidRDefault="008834E0" w:rsidP="00D77D9A">
            <w:pPr>
              <w:jc w:val="center"/>
            </w:pPr>
          </w:p>
        </w:tc>
        <w:tc>
          <w:tcPr>
            <w:tcW w:w="5743" w:type="dxa"/>
          </w:tcPr>
          <w:p w:rsidR="008834E0" w:rsidRDefault="008834E0" w:rsidP="00D77D9A">
            <w:pPr>
              <w:jc w:val="both"/>
            </w:pPr>
            <w:r>
              <w:t>2-комнатные</w:t>
            </w:r>
          </w:p>
        </w:tc>
        <w:tc>
          <w:tcPr>
            <w:tcW w:w="1506" w:type="dxa"/>
          </w:tcPr>
          <w:p w:rsidR="008834E0" w:rsidRDefault="008834E0" w:rsidP="00D77D9A">
            <w:pPr>
              <w:jc w:val="center"/>
            </w:pPr>
            <w:r>
              <w:t>ед.</w:t>
            </w:r>
          </w:p>
        </w:tc>
        <w:tc>
          <w:tcPr>
            <w:tcW w:w="1545" w:type="dxa"/>
          </w:tcPr>
          <w:p w:rsidR="008834E0" w:rsidRDefault="00B306C6" w:rsidP="00D77D9A">
            <w:pPr>
              <w:jc w:val="right"/>
            </w:pPr>
            <w:r>
              <w:t>2 520</w:t>
            </w:r>
          </w:p>
        </w:tc>
      </w:tr>
      <w:tr w:rsidR="008834E0" w:rsidTr="00563BBD">
        <w:tc>
          <w:tcPr>
            <w:tcW w:w="812" w:type="dxa"/>
          </w:tcPr>
          <w:p w:rsidR="008834E0" w:rsidRDefault="008834E0" w:rsidP="00D77D9A">
            <w:pPr>
              <w:jc w:val="center"/>
            </w:pPr>
          </w:p>
        </w:tc>
        <w:tc>
          <w:tcPr>
            <w:tcW w:w="5743" w:type="dxa"/>
          </w:tcPr>
          <w:p w:rsidR="008834E0" w:rsidRDefault="008834E0" w:rsidP="00D77D9A">
            <w:pPr>
              <w:jc w:val="both"/>
            </w:pPr>
            <w:r>
              <w:t>3-комнатные</w:t>
            </w:r>
          </w:p>
        </w:tc>
        <w:tc>
          <w:tcPr>
            <w:tcW w:w="1506" w:type="dxa"/>
          </w:tcPr>
          <w:p w:rsidR="008834E0" w:rsidRDefault="008834E0" w:rsidP="00D77D9A">
            <w:pPr>
              <w:jc w:val="center"/>
            </w:pPr>
            <w:r>
              <w:t>ед.</w:t>
            </w:r>
          </w:p>
        </w:tc>
        <w:tc>
          <w:tcPr>
            <w:tcW w:w="1545" w:type="dxa"/>
          </w:tcPr>
          <w:p w:rsidR="008834E0" w:rsidRDefault="00B306C6" w:rsidP="00D77D9A">
            <w:pPr>
              <w:jc w:val="right"/>
            </w:pPr>
            <w:r>
              <w:t>1 969</w:t>
            </w:r>
          </w:p>
        </w:tc>
      </w:tr>
      <w:tr w:rsidR="008834E0" w:rsidTr="00563BBD">
        <w:tc>
          <w:tcPr>
            <w:tcW w:w="812" w:type="dxa"/>
          </w:tcPr>
          <w:p w:rsidR="008834E0" w:rsidRDefault="008834E0" w:rsidP="00D77D9A">
            <w:pPr>
              <w:jc w:val="center"/>
            </w:pPr>
          </w:p>
        </w:tc>
        <w:tc>
          <w:tcPr>
            <w:tcW w:w="5743" w:type="dxa"/>
          </w:tcPr>
          <w:p w:rsidR="008834E0" w:rsidRDefault="008834E0" w:rsidP="00D77D9A">
            <w:pPr>
              <w:jc w:val="both"/>
            </w:pPr>
            <w:r>
              <w:t>4-комнатные и более</w:t>
            </w:r>
          </w:p>
        </w:tc>
        <w:tc>
          <w:tcPr>
            <w:tcW w:w="1506" w:type="dxa"/>
          </w:tcPr>
          <w:p w:rsidR="008834E0" w:rsidRDefault="008834E0" w:rsidP="00D77D9A">
            <w:pPr>
              <w:jc w:val="center"/>
            </w:pPr>
            <w:r>
              <w:t>ед.</w:t>
            </w:r>
          </w:p>
        </w:tc>
        <w:tc>
          <w:tcPr>
            <w:tcW w:w="1545" w:type="dxa"/>
          </w:tcPr>
          <w:p w:rsidR="008834E0" w:rsidRDefault="00B306C6" w:rsidP="00D77D9A">
            <w:pPr>
              <w:jc w:val="right"/>
            </w:pPr>
            <w:r>
              <w:t>1 055</w:t>
            </w:r>
          </w:p>
        </w:tc>
      </w:tr>
      <w:tr w:rsidR="00EA4B76" w:rsidTr="00563BBD">
        <w:tc>
          <w:tcPr>
            <w:tcW w:w="812" w:type="dxa"/>
          </w:tcPr>
          <w:p w:rsidR="00EA4B76" w:rsidRDefault="00D80ECC" w:rsidP="00D77D9A">
            <w:pPr>
              <w:jc w:val="center"/>
            </w:pPr>
            <w:r>
              <w:t>4</w:t>
            </w:r>
          </w:p>
        </w:tc>
        <w:tc>
          <w:tcPr>
            <w:tcW w:w="5743" w:type="dxa"/>
          </w:tcPr>
          <w:p w:rsidR="009E412C" w:rsidRDefault="009E412C" w:rsidP="00D77D9A">
            <w:pPr>
              <w:jc w:val="both"/>
            </w:pPr>
            <w:r>
              <w:t>Оборудование жилищного фонда</w:t>
            </w:r>
          </w:p>
        </w:tc>
        <w:tc>
          <w:tcPr>
            <w:tcW w:w="1506" w:type="dxa"/>
          </w:tcPr>
          <w:p w:rsidR="00EA4B76" w:rsidRDefault="00EA4B76" w:rsidP="00D77D9A">
            <w:pPr>
              <w:jc w:val="center"/>
            </w:pPr>
          </w:p>
        </w:tc>
        <w:tc>
          <w:tcPr>
            <w:tcW w:w="1545" w:type="dxa"/>
          </w:tcPr>
          <w:p w:rsidR="00EA4B76" w:rsidRDefault="00EA4B76" w:rsidP="00D77D9A">
            <w:pPr>
              <w:jc w:val="right"/>
            </w:pPr>
          </w:p>
        </w:tc>
      </w:tr>
      <w:tr w:rsidR="00EA4B76" w:rsidTr="00563BBD">
        <w:tc>
          <w:tcPr>
            <w:tcW w:w="812" w:type="dxa"/>
          </w:tcPr>
          <w:p w:rsidR="00EA4B76" w:rsidRDefault="00EA4B76" w:rsidP="00D77D9A">
            <w:pPr>
              <w:jc w:val="center"/>
            </w:pPr>
          </w:p>
        </w:tc>
        <w:tc>
          <w:tcPr>
            <w:tcW w:w="5743" w:type="dxa"/>
          </w:tcPr>
          <w:p w:rsidR="00EA4B76" w:rsidRDefault="009E412C" w:rsidP="00D77D9A">
            <w:pPr>
              <w:jc w:val="both"/>
            </w:pPr>
            <w:r>
              <w:t>отоплением всего, в т.ч.</w:t>
            </w:r>
          </w:p>
        </w:tc>
        <w:tc>
          <w:tcPr>
            <w:tcW w:w="1506" w:type="dxa"/>
          </w:tcPr>
          <w:p w:rsidR="00EA4B76" w:rsidRDefault="003938B2" w:rsidP="00D77D9A">
            <w:pPr>
              <w:jc w:val="center"/>
            </w:pPr>
            <w:r>
              <w:t>тыс.кв.м</w:t>
            </w:r>
          </w:p>
        </w:tc>
        <w:tc>
          <w:tcPr>
            <w:tcW w:w="1545" w:type="dxa"/>
          </w:tcPr>
          <w:p w:rsidR="00EA4B76" w:rsidRDefault="00452DF0" w:rsidP="00D77D9A">
            <w:pPr>
              <w:jc w:val="right"/>
            </w:pPr>
            <w:r>
              <w:t>377</w:t>
            </w:r>
            <w:r w:rsidR="003938B2">
              <w:t>,7</w:t>
            </w:r>
          </w:p>
        </w:tc>
      </w:tr>
      <w:tr w:rsidR="00EA4B76" w:rsidTr="00563BBD">
        <w:tc>
          <w:tcPr>
            <w:tcW w:w="812" w:type="dxa"/>
          </w:tcPr>
          <w:p w:rsidR="00EA4B76" w:rsidRDefault="00EA4B76" w:rsidP="00D77D9A">
            <w:pPr>
              <w:jc w:val="center"/>
            </w:pPr>
          </w:p>
        </w:tc>
        <w:tc>
          <w:tcPr>
            <w:tcW w:w="5743" w:type="dxa"/>
          </w:tcPr>
          <w:p w:rsidR="00EA4B76" w:rsidRDefault="009E412C" w:rsidP="00D77D9A">
            <w:pPr>
              <w:jc w:val="both"/>
            </w:pPr>
            <w:r>
              <w:t>централизованным</w:t>
            </w:r>
          </w:p>
        </w:tc>
        <w:tc>
          <w:tcPr>
            <w:tcW w:w="1506" w:type="dxa"/>
          </w:tcPr>
          <w:p w:rsidR="00EA4B76" w:rsidRDefault="003938B2" w:rsidP="00D77D9A">
            <w:pPr>
              <w:jc w:val="center"/>
            </w:pPr>
            <w:r>
              <w:t>тыс.кв.м</w:t>
            </w:r>
          </w:p>
        </w:tc>
        <w:tc>
          <w:tcPr>
            <w:tcW w:w="1545" w:type="dxa"/>
          </w:tcPr>
          <w:p w:rsidR="00EA4B76" w:rsidRDefault="00452DF0" w:rsidP="00D77D9A">
            <w:pPr>
              <w:jc w:val="right"/>
            </w:pPr>
            <w:r>
              <w:t>377</w:t>
            </w:r>
            <w:r w:rsidR="003938B2">
              <w:t>,7</w:t>
            </w:r>
          </w:p>
        </w:tc>
      </w:tr>
      <w:tr w:rsidR="00EA4B76" w:rsidTr="00563BBD">
        <w:tc>
          <w:tcPr>
            <w:tcW w:w="812" w:type="dxa"/>
          </w:tcPr>
          <w:p w:rsidR="00EA4B76" w:rsidRDefault="00EA4B76" w:rsidP="00D77D9A">
            <w:pPr>
              <w:jc w:val="center"/>
            </w:pPr>
          </w:p>
        </w:tc>
        <w:tc>
          <w:tcPr>
            <w:tcW w:w="5743" w:type="dxa"/>
          </w:tcPr>
          <w:p w:rsidR="00EA4B76" w:rsidRDefault="002C70DC" w:rsidP="00D77D9A">
            <w:pPr>
              <w:jc w:val="both"/>
            </w:pPr>
            <w:r>
              <w:t>в</w:t>
            </w:r>
            <w:r w:rsidR="009E412C">
              <w:t>одопроводом, всего в т.ч.</w:t>
            </w:r>
          </w:p>
        </w:tc>
        <w:tc>
          <w:tcPr>
            <w:tcW w:w="1506" w:type="dxa"/>
          </w:tcPr>
          <w:p w:rsidR="00EA4B76" w:rsidRDefault="003938B2" w:rsidP="00D77D9A">
            <w:pPr>
              <w:jc w:val="center"/>
            </w:pPr>
            <w:r>
              <w:t>тыс.кв.м</w:t>
            </w:r>
          </w:p>
        </w:tc>
        <w:tc>
          <w:tcPr>
            <w:tcW w:w="1545" w:type="dxa"/>
          </w:tcPr>
          <w:p w:rsidR="00EA4B76" w:rsidRDefault="00452DF0" w:rsidP="00D77D9A">
            <w:pPr>
              <w:jc w:val="right"/>
            </w:pPr>
            <w:r>
              <w:t>377</w:t>
            </w:r>
            <w:r w:rsidR="003938B2">
              <w:t>,5</w:t>
            </w:r>
          </w:p>
        </w:tc>
      </w:tr>
      <w:tr w:rsidR="00EA4B76" w:rsidTr="00563BBD">
        <w:tc>
          <w:tcPr>
            <w:tcW w:w="812" w:type="dxa"/>
          </w:tcPr>
          <w:p w:rsidR="00EA4B76" w:rsidRDefault="00EA4B76" w:rsidP="00D77D9A">
            <w:pPr>
              <w:jc w:val="center"/>
            </w:pPr>
          </w:p>
        </w:tc>
        <w:tc>
          <w:tcPr>
            <w:tcW w:w="5743" w:type="dxa"/>
          </w:tcPr>
          <w:p w:rsidR="00EA4B76" w:rsidRDefault="009E412C" w:rsidP="00D77D9A">
            <w:pPr>
              <w:jc w:val="both"/>
            </w:pPr>
            <w:r>
              <w:t>централизованным</w:t>
            </w:r>
          </w:p>
        </w:tc>
        <w:tc>
          <w:tcPr>
            <w:tcW w:w="1506" w:type="dxa"/>
          </w:tcPr>
          <w:p w:rsidR="00EA4B76" w:rsidRDefault="003938B2" w:rsidP="00D77D9A">
            <w:pPr>
              <w:jc w:val="center"/>
            </w:pPr>
            <w:r>
              <w:t>тыс.кв.м</w:t>
            </w:r>
          </w:p>
        </w:tc>
        <w:tc>
          <w:tcPr>
            <w:tcW w:w="1545" w:type="dxa"/>
          </w:tcPr>
          <w:p w:rsidR="00EA4B76" w:rsidRDefault="00452DF0" w:rsidP="00D77D9A">
            <w:pPr>
              <w:jc w:val="right"/>
            </w:pPr>
            <w:r>
              <w:t>377</w:t>
            </w:r>
            <w:r w:rsidR="003938B2">
              <w:t>,5</w:t>
            </w:r>
          </w:p>
        </w:tc>
      </w:tr>
      <w:tr w:rsidR="009545D7" w:rsidTr="00563BBD">
        <w:tc>
          <w:tcPr>
            <w:tcW w:w="812" w:type="dxa"/>
          </w:tcPr>
          <w:p w:rsidR="009545D7" w:rsidRDefault="009545D7" w:rsidP="00D77D9A">
            <w:pPr>
              <w:jc w:val="center"/>
            </w:pPr>
          </w:p>
        </w:tc>
        <w:tc>
          <w:tcPr>
            <w:tcW w:w="5743" w:type="dxa"/>
          </w:tcPr>
          <w:p w:rsidR="009545D7" w:rsidRDefault="00060361" w:rsidP="00D77D9A">
            <w:pPr>
              <w:jc w:val="both"/>
            </w:pPr>
            <w:r>
              <w:t>водоотведением, всего в т.ч.</w:t>
            </w:r>
          </w:p>
        </w:tc>
        <w:tc>
          <w:tcPr>
            <w:tcW w:w="1506" w:type="dxa"/>
          </w:tcPr>
          <w:p w:rsidR="009545D7" w:rsidRDefault="003938B2" w:rsidP="00D77D9A">
            <w:pPr>
              <w:jc w:val="center"/>
            </w:pPr>
            <w:r>
              <w:t>тыс.кв.м</w:t>
            </w:r>
          </w:p>
        </w:tc>
        <w:tc>
          <w:tcPr>
            <w:tcW w:w="1545" w:type="dxa"/>
          </w:tcPr>
          <w:p w:rsidR="009545D7" w:rsidRDefault="00452DF0" w:rsidP="00D77D9A">
            <w:pPr>
              <w:jc w:val="right"/>
            </w:pPr>
            <w:r>
              <w:t>357</w:t>
            </w:r>
            <w:r w:rsidR="003938B2">
              <w:t>,</w:t>
            </w:r>
            <w:r>
              <w:t>6</w:t>
            </w:r>
          </w:p>
        </w:tc>
      </w:tr>
      <w:tr w:rsidR="009545D7" w:rsidTr="00563BBD">
        <w:tc>
          <w:tcPr>
            <w:tcW w:w="812" w:type="dxa"/>
          </w:tcPr>
          <w:p w:rsidR="009545D7" w:rsidRDefault="009545D7" w:rsidP="00D77D9A">
            <w:pPr>
              <w:jc w:val="center"/>
            </w:pPr>
          </w:p>
        </w:tc>
        <w:tc>
          <w:tcPr>
            <w:tcW w:w="5743" w:type="dxa"/>
          </w:tcPr>
          <w:p w:rsidR="009545D7" w:rsidRDefault="00060361" w:rsidP="00D77D9A">
            <w:pPr>
              <w:jc w:val="both"/>
            </w:pPr>
            <w:r>
              <w:t>централизованной канализацией</w:t>
            </w:r>
          </w:p>
        </w:tc>
        <w:tc>
          <w:tcPr>
            <w:tcW w:w="1506" w:type="dxa"/>
          </w:tcPr>
          <w:p w:rsidR="009545D7" w:rsidRDefault="003938B2" w:rsidP="00D77D9A">
            <w:pPr>
              <w:jc w:val="center"/>
            </w:pPr>
            <w:r>
              <w:t>тыс.кв.м</w:t>
            </w:r>
          </w:p>
        </w:tc>
        <w:tc>
          <w:tcPr>
            <w:tcW w:w="1545" w:type="dxa"/>
          </w:tcPr>
          <w:p w:rsidR="009545D7" w:rsidRDefault="00452DF0" w:rsidP="00D77D9A">
            <w:pPr>
              <w:jc w:val="right"/>
            </w:pPr>
            <w:r>
              <w:t>316</w:t>
            </w:r>
            <w:r w:rsidR="003938B2">
              <w:t>,2</w:t>
            </w:r>
          </w:p>
        </w:tc>
      </w:tr>
      <w:tr w:rsidR="009545D7" w:rsidTr="00563BBD">
        <w:tc>
          <w:tcPr>
            <w:tcW w:w="812" w:type="dxa"/>
          </w:tcPr>
          <w:p w:rsidR="009545D7" w:rsidRDefault="009545D7" w:rsidP="00D77D9A">
            <w:pPr>
              <w:jc w:val="center"/>
            </w:pPr>
          </w:p>
        </w:tc>
        <w:tc>
          <w:tcPr>
            <w:tcW w:w="5743" w:type="dxa"/>
          </w:tcPr>
          <w:p w:rsidR="009545D7" w:rsidRDefault="00060361" w:rsidP="00D77D9A">
            <w:pPr>
              <w:jc w:val="both"/>
            </w:pPr>
            <w:r>
              <w:t>горячим водоснабжением, всего в т.ч.</w:t>
            </w:r>
          </w:p>
        </w:tc>
        <w:tc>
          <w:tcPr>
            <w:tcW w:w="1506" w:type="dxa"/>
          </w:tcPr>
          <w:p w:rsidR="009545D7" w:rsidRDefault="003938B2" w:rsidP="00D77D9A">
            <w:pPr>
              <w:jc w:val="center"/>
            </w:pPr>
            <w:r>
              <w:t>тыс.кв.м</w:t>
            </w:r>
          </w:p>
        </w:tc>
        <w:tc>
          <w:tcPr>
            <w:tcW w:w="1545" w:type="dxa"/>
          </w:tcPr>
          <w:p w:rsidR="009545D7" w:rsidRDefault="009A29D8" w:rsidP="00D77D9A">
            <w:pPr>
              <w:jc w:val="right"/>
            </w:pPr>
            <w:r>
              <w:t>367</w:t>
            </w:r>
            <w:r w:rsidR="003938B2">
              <w:t>,6</w:t>
            </w:r>
          </w:p>
        </w:tc>
      </w:tr>
      <w:tr w:rsidR="009545D7" w:rsidTr="00563BBD">
        <w:tc>
          <w:tcPr>
            <w:tcW w:w="812" w:type="dxa"/>
          </w:tcPr>
          <w:p w:rsidR="009545D7" w:rsidRDefault="009545D7" w:rsidP="00D77D9A">
            <w:pPr>
              <w:jc w:val="center"/>
            </w:pPr>
          </w:p>
        </w:tc>
        <w:tc>
          <w:tcPr>
            <w:tcW w:w="5743" w:type="dxa"/>
          </w:tcPr>
          <w:p w:rsidR="009545D7" w:rsidRDefault="00060361" w:rsidP="00D77D9A">
            <w:pPr>
              <w:jc w:val="both"/>
            </w:pPr>
            <w:r>
              <w:t>централизованным</w:t>
            </w:r>
          </w:p>
        </w:tc>
        <w:tc>
          <w:tcPr>
            <w:tcW w:w="1506" w:type="dxa"/>
          </w:tcPr>
          <w:p w:rsidR="009545D7" w:rsidRDefault="003938B2" w:rsidP="00D77D9A">
            <w:pPr>
              <w:jc w:val="center"/>
            </w:pPr>
            <w:r>
              <w:t>тыс.кв.м</w:t>
            </w:r>
          </w:p>
        </w:tc>
        <w:tc>
          <w:tcPr>
            <w:tcW w:w="1545" w:type="dxa"/>
          </w:tcPr>
          <w:p w:rsidR="009545D7" w:rsidRDefault="009A29D8" w:rsidP="00D77D9A">
            <w:pPr>
              <w:jc w:val="right"/>
            </w:pPr>
            <w:r>
              <w:t>326</w:t>
            </w:r>
            <w:r w:rsidR="003938B2">
              <w:t>,8</w:t>
            </w:r>
          </w:p>
        </w:tc>
      </w:tr>
      <w:tr w:rsidR="0053536A" w:rsidTr="00563BBD">
        <w:tc>
          <w:tcPr>
            <w:tcW w:w="812" w:type="dxa"/>
          </w:tcPr>
          <w:p w:rsidR="0053536A" w:rsidRDefault="00EE2A0C" w:rsidP="00D77D9A">
            <w:pPr>
              <w:jc w:val="center"/>
            </w:pPr>
            <w:r>
              <w:t>5</w:t>
            </w:r>
          </w:p>
        </w:tc>
        <w:tc>
          <w:tcPr>
            <w:tcW w:w="5743" w:type="dxa"/>
          </w:tcPr>
          <w:p w:rsidR="0053536A" w:rsidRDefault="0053536A" w:rsidP="00D77D9A">
            <w:pPr>
              <w:jc w:val="both"/>
            </w:pPr>
            <w:r>
              <w:t xml:space="preserve">По проценту износа </w:t>
            </w:r>
            <w:r w:rsidR="00EE2A0C">
              <w:t xml:space="preserve">площадь / </w:t>
            </w:r>
            <w:r>
              <w:t>кол-во</w:t>
            </w:r>
          </w:p>
        </w:tc>
        <w:tc>
          <w:tcPr>
            <w:tcW w:w="1506" w:type="dxa"/>
          </w:tcPr>
          <w:p w:rsidR="0053536A" w:rsidRDefault="0053536A" w:rsidP="00D77D9A">
            <w:pPr>
              <w:jc w:val="center"/>
            </w:pPr>
          </w:p>
        </w:tc>
        <w:tc>
          <w:tcPr>
            <w:tcW w:w="1545" w:type="dxa"/>
          </w:tcPr>
          <w:p w:rsidR="0053536A" w:rsidRDefault="0053536A" w:rsidP="00D77D9A">
            <w:pPr>
              <w:jc w:val="right"/>
            </w:pPr>
          </w:p>
        </w:tc>
      </w:tr>
      <w:tr w:rsidR="0053536A" w:rsidTr="00563BBD">
        <w:tc>
          <w:tcPr>
            <w:tcW w:w="812" w:type="dxa"/>
          </w:tcPr>
          <w:p w:rsidR="0053536A" w:rsidRDefault="0053536A" w:rsidP="00D77D9A">
            <w:pPr>
              <w:jc w:val="center"/>
            </w:pPr>
          </w:p>
        </w:tc>
        <w:tc>
          <w:tcPr>
            <w:tcW w:w="5743" w:type="dxa"/>
          </w:tcPr>
          <w:p w:rsidR="0053536A" w:rsidRDefault="0053536A" w:rsidP="00D77D9A">
            <w:pPr>
              <w:jc w:val="both"/>
            </w:pPr>
            <w:r>
              <w:t>от 0 до 30 %</w:t>
            </w:r>
          </w:p>
        </w:tc>
        <w:tc>
          <w:tcPr>
            <w:tcW w:w="1506" w:type="dxa"/>
          </w:tcPr>
          <w:p w:rsidR="0053536A" w:rsidRDefault="008E05AA" w:rsidP="00D77D9A">
            <w:pPr>
              <w:jc w:val="center"/>
            </w:pPr>
            <w:r>
              <w:t>тыс.</w:t>
            </w:r>
            <w:r w:rsidR="008548A4">
              <w:t>кв.м./ед.</w:t>
            </w:r>
          </w:p>
        </w:tc>
        <w:tc>
          <w:tcPr>
            <w:tcW w:w="1545" w:type="dxa"/>
          </w:tcPr>
          <w:p w:rsidR="0053536A" w:rsidRDefault="00A10B2E" w:rsidP="00D77D9A">
            <w:pPr>
              <w:jc w:val="right"/>
            </w:pPr>
            <w:r>
              <w:t>142</w:t>
            </w:r>
            <w:r w:rsidR="008E05AA">
              <w:t>,</w:t>
            </w:r>
            <w:r>
              <w:t>3</w:t>
            </w:r>
            <w:r w:rsidR="00650378">
              <w:t xml:space="preserve"> </w:t>
            </w:r>
            <w:r>
              <w:t>/</w:t>
            </w:r>
            <w:r w:rsidR="00650378">
              <w:t xml:space="preserve"> 546</w:t>
            </w:r>
          </w:p>
        </w:tc>
      </w:tr>
      <w:tr w:rsidR="0053536A" w:rsidTr="00563BBD">
        <w:tc>
          <w:tcPr>
            <w:tcW w:w="812" w:type="dxa"/>
          </w:tcPr>
          <w:p w:rsidR="0053536A" w:rsidRDefault="0053536A" w:rsidP="00D77D9A">
            <w:pPr>
              <w:jc w:val="center"/>
            </w:pPr>
          </w:p>
        </w:tc>
        <w:tc>
          <w:tcPr>
            <w:tcW w:w="5743" w:type="dxa"/>
          </w:tcPr>
          <w:p w:rsidR="0053536A" w:rsidRDefault="0053536A" w:rsidP="00D77D9A">
            <w:pPr>
              <w:jc w:val="both"/>
            </w:pPr>
            <w:r>
              <w:t>от 31% до 65 %</w:t>
            </w:r>
          </w:p>
        </w:tc>
        <w:tc>
          <w:tcPr>
            <w:tcW w:w="1506" w:type="dxa"/>
          </w:tcPr>
          <w:p w:rsidR="0053536A" w:rsidRDefault="008E05AA" w:rsidP="00D77D9A">
            <w:pPr>
              <w:jc w:val="center"/>
            </w:pPr>
            <w:r>
              <w:t>тыс.кв.м./ед.</w:t>
            </w:r>
          </w:p>
        </w:tc>
        <w:tc>
          <w:tcPr>
            <w:tcW w:w="1545" w:type="dxa"/>
          </w:tcPr>
          <w:p w:rsidR="0053536A" w:rsidRDefault="00A10B2E" w:rsidP="00D77D9A">
            <w:pPr>
              <w:jc w:val="right"/>
            </w:pPr>
            <w:r>
              <w:t>133</w:t>
            </w:r>
            <w:r w:rsidR="008E05AA">
              <w:t>,5</w:t>
            </w:r>
            <w:r w:rsidR="00650378">
              <w:t xml:space="preserve"> / 33</w:t>
            </w:r>
          </w:p>
        </w:tc>
      </w:tr>
      <w:tr w:rsidR="0053536A" w:rsidTr="00563BBD">
        <w:tc>
          <w:tcPr>
            <w:tcW w:w="812" w:type="dxa"/>
          </w:tcPr>
          <w:p w:rsidR="0053536A" w:rsidRDefault="0053536A" w:rsidP="00D77D9A">
            <w:pPr>
              <w:jc w:val="center"/>
            </w:pPr>
          </w:p>
        </w:tc>
        <w:tc>
          <w:tcPr>
            <w:tcW w:w="5743" w:type="dxa"/>
          </w:tcPr>
          <w:p w:rsidR="0053536A" w:rsidRDefault="0053536A" w:rsidP="00D77D9A">
            <w:pPr>
              <w:jc w:val="both"/>
            </w:pPr>
            <w:r>
              <w:t>от 66 % до 70 %</w:t>
            </w:r>
          </w:p>
        </w:tc>
        <w:tc>
          <w:tcPr>
            <w:tcW w:w="1506" w:type="dxa"/>
          </w:tcPr>
          <w:p w:rsidR="0053536A" w:rsidRDefault="008E05AA" w:rsidP="00D77D9A">
            <w:pPr>
              <w:jc w:val="center"/>
            </w:pPr>
            <w:r>
              <w:t>тыс.кв.м./ед.</w:t>
            </w:r>
          </w:p>
        </w:tc>
        <w:tc>
          <w:tcPr>
            <w:tcW w:w="1545" w:type="dxa"/>
          </w:tcPr>
          <w:p w:rsidR="0053536A" w:rsidRDefault="00A10B2E" w:rsidP="00D77D9A">
            <w:pPr>
              <w:jc w:val="right"/>
            </w:pPr>
            <w:r>
              <w:t>15</w:t>
            </w:r>
            <w:r w:rsidR="008E05AA">
              <w:t>,</w:t>
            </w:r>
            <w:r>
              <w:t>1</w:t>
            </w:r>
            <w:r w:rsidR="00650378">
              <w:t xml:space="preserve"> / 4</w:t>
            </w:r>
          </w:p>
        </w:tc>
      </w:tr>
      <w:tr w:rsidR="0053536A" w:rsidTr="00563BBD">
        <w:tc>
          <w:tcPr>
            <w:tcW w:w="812" w:type="dxa"/>
          </w:tcPr>
          <w:p w:rsidR="0053536A" w:rsidRDefault="0053536A" w:rsidP="00D77D9A">
            <w:pPr>
              <w:jc w:val="center"/>
            </w:pPr>
          </w:p>
        </w:tc>
        <w:tc>
          <w:tcPr>
            <w:tcW w:w="5743" w:type="dxa"/>
          </w:tcPr>
          <w:p w:rsidR="0053536A" w:rsidRDefault="0053536A" w:rsidP="00D77D9A">
            <w:pPr>
              <w:jc w:val="both"/>
            </w:pPr>
            <w:r>
              <w:t>свыше 70 %</w:t>
            </w:r>
          </w:p>
        </w:tc>
        <w:tc>
          <w:tcPr>
            <w:tcW w:w="1506" w:type="dxa"/>
          </w:tcPr>
          <w:p w:rsidR="0053536A" w:rsidRDefault="008E05AA" w:rsidP="00D77D9A">
            <w:pPr>
              <w:jc w:val="center"/>
            </w:pPr>
            <w:r>
              <w:t>тыс.кв.м./ед.</w:t>
            </w:r>
          </w:p>
        </w:tc>
        <w:tc>
          <w:tcPr>
            <w:tcW w:w="1545" w:type="dxa"/>
          </w:tcPr>
          <w:p w:rsidR="00DD6BA2" w:rsidRDefault="00A10B2E" w:rsidP="00D77D9A">
            <w:pPr>
              <w:jc w:val="right"/>
            </w:pPr>
            <w:r>
              <w:t>109</w:t>
            </w:r>
            <w:r w:rsidR="008E05AA">
              <w:t>,2</w:t>
            </w:r>
            <w:r w:rsidR="00650378">
              <w:t xml:space="preserve"> / 977</w:t>
            </w:r>
          </w:p>
        </w:tc>
      </w:tr>
      <w:tr w:rsidR="0053536A" w:rsidTr="00563BBD">
        <w:tc>
          <w:tcPr>
            <w:tcW w:w="812" w:type="dxa"/>
          </w:tcPr>
          <w:p w:rsidR="0053536A" w:rsidRDefault="00067F79" w:rsidP="00D77D9A">
            <w:pPr>
              <w:jc w:val="center"/>
            </w:pPr>
            <w:r>
              <w:t>6</w:t>
            </w:r>
          </w:p>
        </w:tc>
        <w:tc>
          <w:tcPr>
            <w:tcW w:w="5743" w:type="dxa"/>
          </w:tcPr>
          <w:p w:rsidR="0053536A" w:rsidRDefault="005349E1" w:rsidP="00D77D9A">
            <w:pPr>
              <w:jc w:val="both"/>
            </w:pPr>
            <w:r>
              <w:t>По материалу стен площадь / кол-во</w:t>
            </w:r>
          </w:p>
        </w:tc>
        <w:tc>
          <w:tcPr>
            <w:tcW w:w="1506" w:type="dxa"/>
          </w:tcPr>
          <w:p w:rsidR="0053536A" w:rsidRDefault="0053536A" w:rsidP="00D77D9A">
            <w:pPr>
              <w:jc w:val="center"/>
            </w:pPr>
          </w:p>
        </w:tc>
        <w:tc>
          <w:tcPr>
            <w:tcW w:w="1545" w:type="dxa"/>
          </w:tcPr>
          <w:p w:rsidR="0053536A" w:rsidRDefault="0053536A" w:rsidP="00D77D9A">
            <w:pPr>
              <w:jc w:val="right"/>
            </w:pPr>
          </w:p>
        </w:tc>
      </w:tr>
      <w:tr w:rsidR="0053536A" w:rsidTr="00563BBD">
        <w:tc>
          <w:tcPr>
            <w:tcW w:w="812" w:type="dxa"/>
          </w:tcPr>
          <w:p w:rsidR="0053536A" w:rsidRDefault="0053536A" w:rsidP="00D77D9A">
            <w:pPr>
              <w:jc w:val="center"/>
            </w:pPr>
          </w:p>
        </w:tc>
        <w:tc>
          <w:tcPr>
            <w:tcW w:w="5743" w:type="dxa"/>
          </w:tcPr>
          <w:p w:rsidR="0053536A" w:rsidRDefault="000E060C" w:rsidP="00D77D9A">
            <w:pPr>
              <w:jc w:val="both"/>
            </w:pPr>
            <w:r>
              <w:t>каменные</w:t>
            </w:r>
          </w:p>
        </w:tc>
        <w:tc>
          <w:tcPr>
            <w:tcW w:w="1506" w:type="dxa"/>
          </w:tcPr>
          <w:p w:rsidR="0053536A" w:rsidRDefault="008E05AA" w:rsidP="00D77D9A">
            <w:pPr>
              <w:jc w:val="center"/>
            </w:pPr>
            <w:r>
              <w:t>тыс.кв.м./ед.</w:t>
            </w:r>
          </w:p>
        </w:tc>
        <w:tc>
          <w:tcPr>
            <w:tcW w:w="1545" w:type="dxa"/>
          </w:tcPr>
          <w:p w:rsidR="0053536A" w:rsidRDefault="00253F8E" w:rsidP="00D77D9A">
            <w:pPr>
              <w:jc w:val="right"/>
            </w:pPr>
            <w:r>
              <w:t>95</w:t>
            </w:r>
            <w:r w:rsidR="008E05AA">
              <w:t>,5</w:t>
            </w:r>
            <w:r>
              <w:t>/373</w:t>
            </w:r>
          </w:p>
        </w:tc>
      </w:tr>
      <w:tr w:rsidR="005349E1" w:rsidTr="00563BBD">
        <w:tc>
          <w:tcPr>
            <w:tcW w:w="812" w:type="dxa"/>
          </w:tcPr>
          <w:p w:rsidR="005349E1" w:rsidRDefault="005349E1" w:rsidP="00D77D9A">
            <w:pPr>
              <w:jc w:val="center"/>
            </w:pPr>
          </w:p>
        </w:tc>
        <w:tc>
          <w:tcPr>
            <w:tcW w:w="5743" w:type="dxa"/>
          </w:tcPr>
          <w:p w:rsidR="005349E1" w:rsidRDefault="005349E1" w:rsidP="00D77D9A">
            <w:pPr>
              <w:jc w:val="both"/>
            </w:pPr>
            <w:r>
              <w:t>деревянные</w:t>
            </w:r>
          </w:p>
        </w:tc>
        <w:tc>
          <w:tcPr>
            <w:tcW w:w="1506" w:type="dxa"/>
          </w:tcPr>
          <w:p w:rsidR="005349E1" w:rsidRDefault="008E05AA" w:rsidP="00D77D9A">
            <w:pPr>
              <w:jc w:val="center"/>
            </w:pPr>
            <w:r>
              <w:t>тыс.кв.м./ед.</w:t>
            </w:r>
          </w:p>
        </w:tc>
        <w:tc>
          <w:tcPr>
            <w:tcW w:w="1545" w:type="dxa"/>
          </w:tcPr>
          <w:p w:rsidR="005349E1" w:rsidRDefault="00253F8E" w:rsidP="00D77D9A">
            <w:pPr>
              <w:jc w:val="right"/>
            </w:pPr>
            <w:r>
              <w:t>304</w:t>
            </w:r>
            <w:r w:rsidR="008E05AA">
              <w:t>,6</w:t>
            </w:r>
            <w:r>
              <w:t>/1 187</w:t>
            </w:r>
          </w:p>
        </w:tc>
      </w:tr>
      <w:tr w:rsidR="00EA4B76" w:rsidTr="00563BBD">
        <w:tc>
          <w:tcPr>
            <w:tcW w:w="812" w:type="dxa"/>
          </w:tcPr>
          <w:p w:rsidR="00EA4B76" w:rsidRDefault="00067F79" w:rsidP="00D77D9A">
            <w:pPr>
              <w:jc w:val="center"/>
            </w:pPr>
            <w:r>
              <w:t>7</w:t>
            </w:r>
          </w:p>
        </w:tc>
        <w:tc>
          <w:tcPr>
            <w:tcW w:w="5743" w:type="dxa"/>
          </w:tcPr>
          <w:p w:rsidR="00EA4B76" w:rsidRDefault="00EA4B76" w:rsidP="00D77D9A">
            <w:pPr>
              <w:jc w:val="both"/>
            </w:pPr>
            <w:r>
              <w:t>Техническое состояние зданий в % к общей площади</w:t>
            </w:r>
          </w:p>
        </w:tc>
        <w:tc>
          <w:tcPr>
            <w:tcW w:w="1506" w:type="dxa"/>
          </w:tcPr>
          <w:p w:rsidR="00EA4B76" w:rsidRDefault="00EA4B76" w:rsidP="00D77D9A">
            <w:pPr>
              <w:jc w:val="center"/>
            </w:pPr>
          </w:p>
        </w:tc>
        <w:tc>
          <w:tcPr>
            <w:tcW w:w="1545" w:type="dxa"/>
          </w:tcPr>
          <w:p w:rsidR="00EA4B76" w:rsidRDefault="00EA4B76" w:rsidP="00D77D9A">
            <w:pPr>
              <w:jc w:val="right"/>
            </w:pPr>
          </w:p>
        </w:tc>
      </w:tr>
      <w:tr w:rsidR="00EA4B76" w:rsidTr="00563BBD">
        <w:tc>
          <w:tcPr>
            <w:tcW w:w="812" w:type="dxa"/>
          </w:tcPr>
          <w:p w:rsidR="00EA4B76" w:rsidRDefault="00EA4B76" w:rsidP="00D77D9A">
            <w:pPr>
              <w:jc w:val="center"/>
            </w:pPr>
          </w:p>
        </w:tc>
        <w:tc>
          <w:tcPr>
            <w:tcW w:w="5743" w:type="dxa"/>
          </w:tcPr>
          <w:p w:rsidR="00EA4B76" w:rsidRDefault="00EA4B76" w:rsidP="00D77D9A">
            <w:pPr>
              <w:jc w:val="both"/>
            </w:pPr>
            <w:r>
              <w:t>аварийное и ветхое</w:t>
            </w:r>
          </w:p>
        </w:tc>
        <w:tc>
          <w:tcPr>
            <w:tcW w:w="1506" w:type="dxa"/>
          </w:tcPr>
          <w:p w:rsidR="00EA4B76" w:rsidRDefault="00B30A2A" w:rsidP="00D77D9A">
            <w:pPr>
              <w:jc w:val="center"/>
            </w:pPr>
            <w:r>
              <w:t>%</w:t>
            </w:r>
          </w:p>
        </w:tc>
        <w:tc>
          <w:tcPr>
            <w:tcW w:w="1545" w:type="dxa"/>
          </w:tcPr>
          <w:p w:rsidR="00EA4B76" w:rsidRDefault="00D97D75" w:rsidP="00D77D9A">
            <w:pPr>
              <w:jc w:val="right"/>
            </w:pPr>
            <w:r>
              <w:t>29</w:t>
            </w:r>
          </w:p>
        </w:tc>
      </w:tr>
      <w:tr w:rsidR="00EA4B76" w:rsidTr="00563BBD">
        <w:tc>
          <w:tcPr>
            <w:tcW w:w="812" w:type="dxa"/>
          </w:tcPr>
          <w:p w:rsidR="00EA4B76" w:rsidRDefault="00EA4B76" w:rsidP="00D77D9A">
            <w:pPr>
              <w:jc w:val="center"/>
            </w:pPr>
          </w:p>
        </w:tc>
        <w:tc>
          <w:tcPr>
            <w:tcW w:w="5743" w:type="dxa"/>
          </w:tcPr>
          <w:p w:rsidR="00EA4B76" w:rsidRDefault="00EA4B76" w:rsidP="00D77D9A">
            <w:pPr>
              <w:jc w:val="both"/>
            </w:pPr>
            <w:r>
              <w:t>требует капитального ремонта</w:t>
            </w:r>
          </w:p>
        </w:tc>
        <w:tc>
          <w:tcPr>
            <w:tcW w:w="1506" w:type="dxa"/>
          </w:tcPr>
          <w:p w:rsidR="00EA4B76" w:rsidRDefault="00B30A2A" w:rsidP="00D77D9A">
            <w:pPr>
              <w:jc w:val="center"/>
            </w:pPr>
            <w:r>
              <w:t>%</w:t>
            </w:r>
          </w:p>
        </w:tc>
        <w:tc>
          <w:tcPr>
            <w:tcW w:w="1545" w:type="dxa"/>
          </w:tcPr>
          <w:p w:rsidR="00EA4B76" w:rsidRDefault="00B30A2A" w:rsidP="00D97D75">
            <w:pPr>
              <w:jc w:val="right"/>
            </w:pPr>
            <w:r>
              <w:t>2</w:t>
            </w:r>
            <w:r w:rsidR="00D97D75">
              <w:t>5</w:t>
            </w:r>
          </w:p>
        </w:tc>
      </w:tr>
      <w:tr w:rsidR="00EA4B76" w:rsidTr="00563BBD">
        <w:tc>
          <w:tcPr>
            <w:tcW w:w="812" w:type="dxa"/>
          </w:tcPr>
          <w:p w:rsidR="00EA4B76" w:rsidRDefault="00EA4B76" w:rsidP="00D77D9A">
            <w:pPr>
              <w:jc w:val="center"/>
            </w:pPr>
          </w:p>
        </w:tc>
        <w:tc>
          <w:tcPr>
            <w:tcW w:w="5743" w:type="dxa"/>
          </w:tcPr>
          <w:p w:rsidR="00EA4B76" w:rsidRDefault="00EA4B76" w:rsidP="00D77D9A">
            <w:pPr>
              <w:jc w:val="both"/>
            </w:pPr>
            <w:r>
              <w:t>удовлетворительное</w:t>
            </w:r>
          </w:p>
        </w:tc>
        <w:tc>
          <w:tcPr>
            <w:tcW w:w="1506" w:type="dxa"/>
          </w:tcPr>
          <w:p w:rsidR="00EA4B76" w:rsidRDefault="00B30A2A" w:rsidP="00D77D9A">
            <w:pPr>
              <w:jc w:val="center"/>
            </w:pPr>
            <w:r>
              <w:t>%</w:t>
            </w:r>
          </w:p>
        </w:tc>
        <w:tc>
          <w:tcPr>
            <w:tcW w:w="1545" w:type="dxa"/>
          </w:tcPr>
          <w:p w:rsidR="00EA4B76" w:rsidRDefault="00B30A2A" w:rsidP="00D77D9A">
            <w:pPr>
              <w:jc w:val="right"/>
            </w:pPr>
            <w:r>
              <w:t>46</w:t>
            </w:r>
          </w:p>
        </w:tc>
      </w:tr>
    </w:tbl>
    <w:p w:rsidR="00F36E1F" w:rsidRDefault="00F36E1F" w:rsidP="00D77D9A">
      <w:pPr>
        <w:jc w:val="both"/>
      </w:pPr>
    </w:p>
    <w:p w:rsidR="00420F6F" w:rsidRDefault="00420F6F" w:rsidP="00420F6F">
      <w:pPr>
        <w:spacing w:line="360" w:lineRule="auto"/>
        <w:jc w:val="both"/>
      </w:pPr>
      <w:r>
        <w:lastRenderedPageBreak/>
        <w:t xml:space="preserve">         На территории муниципального образования «Город Алдан» находятся всего 1 560 домовладений из них 857 </w:t>
      </w:r>
      <w:r w:rsidR="0063216F">
        <w:t>многоквартирных домов</w:t>
      </w:r>
      <w:r>
        <w:t xml:space="preserve">. Общая площадь жилищного фонда составляет всего </w:t>
      </w:r>
      <w:r w:rsidR="002D4953">
        <w:t>699,6 тыс.</w:t>
      </w:r>
      <w:r>
        <w:t>кв.м., из них 22</w:t>
      </w:r>
      <w:r w:rsidR="002D4953">
        <w:t>,2</w:t>
      </w:r>
      <w:r w:rsidR="002D65AF">
        <w:t xml:space="preserve"> тыс.</w:t>
      </w:r>
      <w:r>
        <w:t>кв.м. неблагоустроенное жилье и 6</w:t>
      </w:r>
      <w:r w:rsidR="002D65AF">
        <w:t>77</w:t>
      </w:r>
      <w:r w:rsidR="002D4953">
        <w:t>,</w:t>
      </w:r>
      <w:r>
        <w:t>4</w:t>
      </w:r>
      <w:r w:rsidR="002D4953">
        <w:t xml:space="preserve"> тыс.</w:t>
      </w:r>
      <w:r>
        <w:t xml:space="preserve">кв.м. благоустроенное и полублагоустроенное жилье. Из общего количества домов </w:t>
      </w:r>
      <w:r w:rsidR="00B742F0">
        <w:t xml:space="preserve">   </w:t>
      </w:r>
      <w:r>
        <w:t xml:space="preserve">71 % составляют брусовые и бревенчатые дома. Износ жилья в среднем составляет более 70 %. На территории поселения имеются дома щитовой конструкции, которые строились как временное жилье и сегодня выработали свои эксплуатационные сроки.  Из общего количества домов обеспеченных центральным отоплением – 94 %, водопроводом – 90 %, горячим водоснабжением – 89 %, канализацией – 67 %. Ветхое и аварийное жилье составляет </w:t>
      </w:r>
      <w:r w:rsidR="00E67439">
        <w:t>3</w:t>
      </w:r>
      <w:r>
        <w:t xml:space="preserve">2 %  от всей площади жилищного фонда. </w:t>
      </w:r>
    </w:p>
    <w:p w:rsidR="004C19CC" w:rsidRDefault="00420F6F" w:rsidP="0037034F">
      <w:pPr>
        <w:spacing w:line="360" w:lineRule="auto"/>
        <w:jc w:val="both"/>
      </w:pPr>
      <w:r>
        <w:t xml:space="preserve">         На территории муниципального образования «Город Алдан» по состоянию на 01.01.201</w:t>
      </w:r>
      <w:r w:rsidR="003838DF">
        <w:t>7</w:t>
      </w:r>
      <w:r>
        <w:t xml:space="preserve"> года признаны аварийными и включены в подпрограмму «Переселение граждан из ветхого и аварийного жилищного фонда на 2012-2017 годы» Государственной программы Республики Саха (Якутия)  «Обеспечение качественным жильем» 16 многоквартирных домов. Общая площадь этих домов составила всего 10</w:t>
      </w:r>
      <w:r w:rsidR="00B33A84">
        <w:t>,2 тыс.</w:t>
      </w:r>
      <w:r>
        <w:t>кв.м., в том числе расселяемая – 8</w:t>
      </w:r>
      <w:r w:rsidR="00B33A84">
        <w:t>,</w:t>
      </w:r>
      <w:r>
        <w:t>7</w:t>
      </w:r>
      <w:r w:rsidR="00B33A84">
        <w:t xml:space="preserve"> тыс.</w:t>
      </w:r>
      <w:r>
        <w:t>кв.м., с количеством квартир 254, из них расселяемых 2</w:t>
      </w:r>
      <w:r w:rsidR="00AE3BC5">
        <w:t>09</w:t>
      </w:r>
      <w:r>
        <w:t xml:space="preserve"> квартир. Общее число проживающих 449 человек. </w:t>
      </w:r>
      <w:r w:rsidR="00BF4D2A">
        <w:t xml:space="preserve">В рамках реализации вышеуказанной программы </w:t>
      </w:r>
      <w:r w:rsidR="00307008">
        <w:t xml:space="preserve">полным ходом </w:t>
      </w:r>
      <w:r w:rsidR="004C19CC">
        <w:t xml:space="preserve">идет строительство нового жилья </w:t>
      </w:r>
      <w:r w:rsidR="00307008">
        <w:t xml:space="preserve">и </w:t>
      </w:r>
      <w:r w:rsidR="004C19CC">
        <w:t xml:space="preserve">к концу 2017 года </w:t>
      </w:r>
      <w:r w:rsidR="00307008">
        <w:t xml:space="preserve">будут полностью расселены </w:t>
      </w:r>
      <w:r w:rsidR="004C19CC">
        <w:t xml:space="preserve">16 аварийных домов и 209 семей получат новое благоустроенное жилье. </w:t>
      </w:r>
    </w:p>
    <w:p w:rsidR="001C41FA" w:rsidRDefault="00BF4D2A" w:rsidP="0037034F">
      <w:pPr>
        <w:spacing w:line="360" w:lineRule="auto"/>
        <w:jc w:val="both"/>
      </w:pPr>
      <w:r>
        <w:t xml:space="preserve">         </w:t>
      </w:r>
      <w:r w:rsidR="000C5B90">
        <w:t xml:space="preserve">Администрация муниципального образования «Город Алдан» продолжает работу  по </w:t>
      </w:r>
      <w:r w:rsidR="00420F6F">
        <w:t>обследовани</w:t>
      </w:r>
      <w:r w:rsidR="000C5B90">
        <w:t>ю</w:t>
      </w:r>
      <w:r w:rsidR="00420F6F">
        <w:t xml:space="preserve"> многоквартирных домов </w:t>
      </w:r>
      <w:r w:rsidR="00A834C0">
        <w:t xml:space="preserve">на предмет признания их аварийными и подлежащими сносу, либо требующих капитального ремонта.  Всего обследовано </w:t>
      </w:r>
      <w:r w:rsidR="00420F6F">
        <w:t xml:space="preserve">  288</w:t>
      </w:r>
      <w:r w:rsidR="00A834C0">
        <w:t xml:space="preserve"> многоквартирных домов</w:t>
      </w:r>
      <w:r w:rsidR="00420F6F">
        <w:t>, из них 185 домов</w:t>
      </w:r>
      <w:r w:rsidR="00A834C0">
        <w:t xml:space="preserve"> находятся</w:t>
      </w:r>
      <w:r w:rsidR="00420F6F">
        <w:t xml:space="preserve"> в м-не Солнечный</w:t>
      </w:r>
      <w:r w:rsidR="00A834C0">
        <w:t xml:space="preserve">.  По итогам проведенного обследования </w:t>
      </w:r>
      <w:r w:rsidR="00420F6F">
        <w:t xml:space="preserve"> 236  </w:t>
      </w:r>
      <w:r w:rsidR="000C5B90">
        <w:t xml:space="preserve">многоквартирных </w:t>
      </w:r>
      <w:r w:rsidR="00420F6F">
        <w:t>домов признаны аварийными</w:t>
      </w:r>
      <w:r w:rsidR="00A834C0">
        <w:t>, 52  дома подлежат капитальному ремонту</w:t>
      </w:r>
      <w:r w:rsidR="00420F6F">
        <w:t xml:space="preserve">. </w:t>
      </w:r>
      <w:r w:rsidR="001727C9">
        <w:t>Подготовлены и направлены в Министерство строительства и архитектуры РС (Я) в</w:t>
      </w:r>
      <w:r w:rsidR="00420F6F">
        <w:t xml:space="preserve">се необходимые документы </w:t>
      </w:r>
      <w:r w:rsidR="001727C9">
        <w:t xml:space="preserve">на 236 многоквартирных домов </w:t>
      </w:r>
      <w:r w:rsidR="00420F6F">
        <w:t xml:space="preserve"> для включения </w:t>
      </w:r>
      <w:r w:rsidR="001727C9">
        <w:t>их</w:t>
      </w:r>
      <w:r w:rsidR="00420F6F">
        <w:t xml:space="preserve"> в Государственную программу РС (Я) «Переселение граждан из ветхого </w:t>
      </w:r>
      <w:r w:rsidR="001C41FA">
        <w:t>и аварийного жилищного фонда». В последующие годы продолжится работа по обследованию технического состояния многоквартирных домов. В 2017 году планируется обследовать 20</w:t>
      </w:r>
      <w:r w:rsidR="00D97D75">
        <w:t>1</w:t>
      </w:r>
      <w:r w:rsidR="001C41FA">
        <w:t xml:space="preserve"> домов, по результатам обследования будут сформированы документы и направлены в Министерство строительства и архитектуры РС (Я) для включения </w:t>
      </w:r>
      <w:r w:rsidR="001727C9">
        <w:t>их</w:t>
      </w:r>
      <w:r w:rsidR="001C41FA">
        <w:t xml:space="preserve"> в Государственную программу РС (Я) «Переселение граждан из ветхого и аварийного жилищного фонда». </w:t>
      </w:r>
      <w:r w:rsidR="0037034F">
        <w:t xml:space="preserve">  </w:t>
      </w:r>
    </w:p>
    <w:p w:rsidR="0037034F" w:rsidRPr="002E6678" w:rsidRDefault="0037034F" w:rsidP="0037034F">
      <w:pPr>
        <w:spacing w:line="360" w:lineRule="auto"/>
        <w:jc w:val="both"/>
      </w:pPr>
      <w:r>
        <w:t xml:space="preserve">     </w:t>
      </w:r>
      <w:r w:rsidR="001C41FA">
        <w:t xml:space="preserve">   </w:t>
      </w:r>
      <w:r>
        <w:t xml:space="preserve">За последние пять лет на территории муниципального образования «Город Алдан» началось строительство многоквартирных домов. За период  с 2011 года по 2016 год </w:t>
      </w:r>
      <w:r>
        <w:lastRenderedPageBreak/>
        <w:t xml:space="preserve">построено и введено в эксплуатацию 16 многоквартирных жилых домов, общей площадью 20 840,46 кв.м. в которых 416 квартир. Из них 7 многоквартирных дома построены в рамках Республиканской программы «Приобретение жилых помещений для предоставления детям – сиротам и детям, оставшихся без попечения родителей», 1 многоквартирный дом построен в </w:t>
      </w:r>
      <w:r w:rsidRPr="002E6678">
        <w:t>рамках подпрограммы «Строительство жилищного фонда социального использования» Государственной программы РС (Я) «Обеспечение качественным жильем на 2012-20106 годы» за счет средств Республиканского бюджета и бюджета муниципального образования «Алданский район»</w:t>
      </w:r>
      <w:r>
        <w:t xml:space="preserve">, 2 многоквартирных дома построены для работников бюджетной сферы, 5 многоквартирных домов построены предприятиями, 1 многоквартирный дом построен в рамках </w:t>
      </w:r>
      <w:r w:rsidRPr="002E6678">
        <w:t xml:space="preserve">Республиканской подпрограммы «Переселение граждан из ветхого и аварийного жилищного фонда на 2012-2017 годы».  </w:t>
      </w:r>
    </w:p>
    <w:p w:rsidR="0037034F" w:rsidRPr="002E6678" w:rsidRDefault="0037034F" w:rsidP="0037034F">
      <w:pPr>
        <w:spacing w:line="360" w:lineRule="auto"/>
        <w:jc w:val="both"/>
      </w:pPr>
      <w:r w:rsidRPr="002E6678">
        <w:t xml:space="preserve">         </w:t>
      </w:r>
      <w:r>
        <w:t>С 2014 года</w:t>
      </w:r>
      <w:r w:rsidRPr="002E6678">
        <w:t xml:space="preserve"> началась реализация Региональной программы «Капитальный ремонт жилищного фонда»</w:t>
      </w:r>
      <w:r>
        <w:t>, которая принята на срок до 30 лет</w:t>
      </w:r>
      <w:r w:rsidRPr="002E6678">
        <w:t xml:space="preserve">. </w:t>
      </w:r>
      <w:r>
        <w:t>За период реализации программы отремонтировано 52 многоквартирных дома.</w:t>
      </w:r>
      <w:r w:rsidR="0088459A">
        <w:t xml:space="preserve"> На период с 2017 года по 2022 годы в плане на капитальный ремонт стоят 182 многоквартирных дома. </w:t>
      </w:r>
      <w:r w:rsidRPr="002E6678">
        <w:t xml:space="preserve">В рамках программы </w:t>
      </w:r>
      <w:r w:rsidR="0088459A">
        <w:t xml:space="preserve">проводится капитальный ремонт </w:t>
      </w:r>
      <w:r w:rsidR="00FE0E81">
        <w:t>общего имущества в многоквартирн</w:t>
      </w:r>
      <w:r w:rsidR="00E67439">
        <w:t>ых</w:t>
      </w:r>
      <w:r w:rsidR="00FE0E81">
        <w:t xml:space="preserve"> дом</w:t>
      </w:r>
      <w:r w:rsidR="00E67439">
        <w:t>ах</w:t>
      </w:r>
      <w:r w:rsidR="00FE0E81">
        <w:t>, а именно крыши, система тепло-, водоснабжения и водоотведения, электроснабжения, фасады, цоколи, фундаменты, подвальные помещения, коллективны</w:t>
      </w:r>
      <w:r w:rsidR="006258C4">
        <w:t>е</w:t>
      </w:r>
      <w:r w:rsidR="00FE0E81">
        <w:t xml:space="preserve"> (общедомовы</w:t>
      </w:r>
      <w:r w:rsidR="006258C4">
        <w:t>е</w:t>
      </w:r>
      <w:r w:rsidR="00FE0E81">
        <w:t>) прибор</w:t>
      </w:r>
      <w:r w:rsidR="006258C4">
        <w:t>ы</w:t>
      </w:r>
      <w:r w:rsidR="00FE0E81">
        <w:t xml:space="preserve"> учета,</w:t>
      </w:r>
      <w:r w:rsidR="00662E1D">
        <w:t xml:space="preserve"> балкон</w:t>
      </w:r>
      <w:r w:rsidR="006258C4">
        <w:t>ы</w:t>
      </w:r>
      <w:r w:rsidR="00662E1D">
        <w:t>, лоджи</w:t>
      </w:r>
      <w:r w:rsidR="006258C4">
        <w:t>и</w:t>
      </w:r>
      <w:r w:rsidR="00662E1D">
        <w:t>, входны</w:t>
      </w:r>
      <w:r w:rsidR="006258C4">
        <w:t>е</w:t>
      </w:r>
      <w:r w:rsidR="00662E1D">
        <w:t xml:space="preserve"> крыл</w:t>
      </w:r>
      <w:r w:rsidR="006258C4">
        <w:t>ь</w:t>
      </w:r>
      <w:r w:rsidR="00662E1D">
        <w:t>ц</w:t>
      </w:r>
      <w:r w:rsidR="006258C4">
        <w:t>а</w:t>
      </w:r>
      <w:r w:rsidR="00662E1D">
        <w:t>, водоотводящи</w:t>
      </w:r>
      <w:r w:rsidR="006258C4">
        <w:t>е</w:t>
      </w:r>
      <w:r w:rsidR="00662E1D">
        <w:t xml:space="preserve"> устройств</w:t>
      </w:r>
      <w:r w:rsidR="006258C4">
        <w:t>а</w:t>
      </w:r>
      <w:r w:rsidR="00662E1D">
        <w:t>.</w:t>
      </w:r>
    </w:p>
    <w:p w:rsidR="0037034F" w:rsidRPr="002E6678" w:rsidRDefault="0037034F" w:rsidP="0037034F">
      <w:pPr>
        <w:spacing w:line="360" w:lineRule="auto"/>
        <w:jc w:val="both"/>
      </w:pPr>
      <w:r>
        <w:t xml:space="preserve">         </w:t>
      </w:r>
      <w:r w:rsidRPr="002E6678">
        <w:t>На сегодняшний день управление многоквартирными жилыми домами, расположенными на территории поселения осуществляет управляющая компания ООО «ЖилРемСтрой», выбранная по результатам проведенного в мае месяце 2015 года открытого конкурса. По состоянию на 01.01.201</w:t>
      </w:r>
      <w:r w:rsidR="005661C5">
        <w:t>7</w:t>
      </w:r>
      <w:r w:rsidRPr="002E6678">
        <w:t xml:space="preserve"> года на территории муниципального образования «Город Алдан» создано 13 ТСЖ.  Общая площадь домов, где созданы ТСЖ составляет 34,0 тыс кв.м. -  это всего лишь  5 % от общей площади всех многоквартирных домов поселения.</w:t>
      </w:r>
      <w:r w:rsidR="00B742F0">
        <w:t xml:space="preserve"> В целях повышения качества содержания жилищного фонда, увеличения спектра предоставления жилищных услуг необходимо разработать мероприятия по созданию </w:t>
      </w:r>
      <w:r w:rsidR="000E5AA4">
        <w:t xml:space="preserve">в поселении </w:t>
      </w:r>
      <w:r w:rsidR="00B742F0">
        <w:t>условий</w:t>
      </w:r>
      <w:r w:rsidR="000E5AA4">
        <w:t xml:space="preserve"> способствующих развитию конкуренции в сфере </w:t>
      </w:r>
      <w:r w:rsidR="009110FB">
        <w:t>управления многоквартирными домами</w:t>
      </w:r>
      <w:r w:rsidR="000E5AA4">
        <w:t>.</w:t>
      </w:r>
      <w:r w:rsidR="00B742F0">
        <w:t xml:space="preserve"> </w:t>
      </w:r>
    </w:p>
    <w:p w:rsidR="00523D52" w:rsidRDefault="0037034F" w:rsidP="0037034F">
      <w:pPr>
        <w:spacing w:line="360" w:lineRule="auto"/>
        <w:jc w:val="both"/>
      </w:pPr>
      <w:r>
        <w:t xml:space="preserve">        Для развития жилищного комплекса предусматривается новое строительство жилья, повышение качества имеющегося жилищного фонда и доступности жилья для населения. Необходимо участие муниципального образования «Город Алдан» в Республиканских  программах «Переселение из аварийного и ветхого жилищного фонда», «Строительство жилищного фонда социального использования» и других.     </w:t>
      </w:r>
    </w:p>
    <w:p w:rsidR="007D2933" w:rsidRDefault="0004624B" w:rsidP="005200CF">
      <w:pPr>
        <w:tabs>
          <w:tab w:val="left" w:pos="3780"/>
        </w:tabs>
        <w:spacing w:line="360" w:lineRule="auto"/>
        <w:jc w:val="both"/>
      </w:pPr>
      <w:r>
        <w:lastRenderedPageBreak/>
        <w:t xml:space="preserve">         Основной задачей в области развития жилищного комплекса является обеспечение сохранности многоквартирных домов и улучшение комфортности проживания в них граждан. </w:t>
      </w:r>
      <w:r w:rsidR="00523D52">
        <w:t xml:space="preserve"> </w:t>
      </w:r>
    </w:p>
    <w:p w:rsidR="005200CF" w:rsidRDefault="007D2933" w:rsidP="005200CF">
      <w:pPr>
        <w:tabs>
          <w:tab w:val="left" w:pos="3780"/>
        </w:tabs>
        <w:spacing w:line="360" w:lineRule="auto"/>
        <w:jc w:val="both"/>
      </w:pPr>
      <w:r>
        <w:t xml:space="preserve">         Мероприятия в области развития жилищного хозяйства:</w:t>
      </w:r>
    </w:p>
    <w:p w:rsidR="00920655" w:rsidRPr="00BB6D16" w:rsidRDefault="00972589" w:rsidP="005200CF">
      <w:pPr>
        <w:tabs>
          <w:tab w:val="left" w:pos="3780"/>
        </w:tabs>
        <w:spacing w:line="360" w:lineRule="auto"/>
        <w:jc w:val="both"/>
      </w:pPr>
      <w:r>
        <w:t>-п</w:t>
      </w:r>
      <w:r w:rsidR="00920655">
        <w:t>роводить инвентаризацию жилищного фонда, с цел</w:t>
      </w:r>
      <w:r>
        <w:t>ью выявления безхозных объектов;</w:t>
      </w:r>
    </w:p>
    <w:p w:rsidR="0038764C" w:rsidRDefault="00972589" w:rsidP="00D4437C">
      <w:pPr>
        <w:spacing w:line="360" w:lineRule="auto"/>
        <w:jc w:val="both"/>
      </w:pPr>
      <w:r>
        <w:t>-п</w:t>
      </w:r>
      <w:r w:rsidR="00462A2E">
        <w:t>роводить</w:t>
      </w:r>
      <w:r w:rsidR="0038764C">
        <w:t xml:space="preserve"> обследован</w:t>
      </w:r>
      <w:r w:rsidR="00462A2E">
        <w:t>ия</w:t>
      </w:r>
      <w:r w:rsidR="0038764C">
        <w:t xml:space="preserve"> многоквартирных домов на предмет признания их аварийными и подлежащими сносу, либо</w:t>
      </w:r>
      <w:r>
        <w:t xml:space="preserve"> требующих капитального ремонта;</w:t>
      </w:r>
    </w:p>
    <w:p w:rsidR="0038764C" w:rsidRDefault="00972589" w:rsidP="00D4437C">
      <w:pPr>
        <w:spacing w:line="360" w:lineRule="auto"/>
        <w:jc w:val="both"/>
      </w:pPr>
      <w:r>
        <w:t>-в</w:t>
      </w:r>
      <w:r w:rsidR="00B172BB">
        <w:t>носить имущественный взнос в некоммерческую организацию «Фонд капитального ремонта многоквартирных домов РС (Я)» на проведение капитального ремонта общего имущества в многоквартирных домах</w:t>
      </w:r>
      <w:r w:rsidR="009D313D">
        <w:t xml:space="preserve"> собственниками помещений в которых является МО «Город Алдан»</w:t>
      </w:r>
      <w:r w:rsidR="00B172BB">
        <w:t>.</w:t>
      </w:r>
      <w:r w:rsidR="0038764C">
        <w:t xml:space="preserve">  </w:t>
      </w:r>
    </w:p>
    <w:p w:rsidR="00404B4A" w:rsidRDefault="0001115E" w:rsidP="00595ABA">
      <w:pPr>
        <w:spacing w:line="360" w:lineRule="auto"/>
        <w:jc w:val="both"/>
        <w:rPr>
          <w:lang w:bidi="ru-RU"/>
        </w:rPr>
      </w:pPr>
      <w:r w:rsidRPr="0001115E">
        <w:rPr>
          <w:b/>
        </w:rPr>
        <w:t>1.</w:t>
      </w:r>
      <w:r w:rsidR="005C7774">
        <w:rPr>
          <w:b/>
        </w:rPr>
        <w:t>1</w:t>
      </w:r>
      <w:r w:rsidR="00FD1D2D">
        <w:rPr>
          <w:b/>
        </w:rPr>
        <w:t>1</w:t>
      </w:r>
      <w:r w:rsidRPr="0001115E">
        <w:rPr>
          <w:b/>
        </w:rPr>
        <w:t>.</w:t>
      </w:r>
      <w:r w:rsidR="00DC2AB3" w:rsidRPr="0001115E">
        <w:rPr>
          <w:b/>
        </w:rPr>
        <w:t>Тран</w:t>
      </w:r>
      <w:r w:rsidR="007315F4" w:rsidRPr="0001115E">
        <w:rPr>
          <w:b/>
        </w:rPr>
        <w:t>с</w:t>
      </w:r>
      <w:r w:rsidR="00DC2AB3" w:rsidRPr="0001115E">
        <w:rPr>
          <w:b/>
        </w:rPr>
        <w:t>порт</w:t>
      </w:r>
      <w:r w:rsidR="00404B4A" w:rsidRPr="00404B4A">
        <w:rPr>
          <w:lang w:bidi="ru-RU"/>
        </w:rPr>
        <w:t xml:space="preserve"> </w:t>
      </w:r>
    </w:p>
    <w:p w:rsidR="00404B4A" w:rsidRPr="00725597" w:rsidRDefault="00595ABA" w:rsidP="00595ABA">
      <w:pPr>
        <w:spacing w:line="360" w:lineRule="auto"/>
        <w:jc w:val="both"/>
        <w:rPr>
          <w:lang w:bidi="ru-RU"/>
        </w:rPr>
      </w:pPr>
      <w:r>
        <w:rPr>
          <w:lang w:bidi="ru-RU"/>
        </w:rPr>
        <w:t xml:space="preserve">         </w:t>
      </w:r>
      <w:r w:rsidR="00404B4A">
        <w:rPr>
          <w:lang w:bidi="ru-RU"/>
        </w:rPr>
        <w:t xml:space="preserve">Автомобильный парк в </w:t>
      </w:r>
      <w:r w:rsidR="005164CE">
        <w:rPr>
          <w:lang w:bidi="ru-RU"/>
        </w:rPr>
        <w:t>муниципальном образовании «Город Алдан»</w:t>
      </w:r>
      <w:r w:rsidR="00404B4A">
        <w:rPr>
          <w:lang w:bidi="ru-RU"/>
        </w:rPr>
        <w:t xml:space="preserve"> преимущественно состоит из легковых автомобилей, в подавляющем большинстве принадлежащих частным лицам. </w:t>
      </w:r>
    </w:p>
    <w:p w:rsidR="00404B4A" w:rsidRDefault="00404B4A" w:rsidP="00D47513">
      <w:pPr>
        <w:spacing w:line="360" w:lineRule="auto"/>
        <w:jc w:val="center"/>
        <w:outlineLvl w:val="0"/>
        <w:rPr>
          <w:b/>
          <w:lang w:bidi="ru-RU"/>
        </w:rPr>
      </w:pPr>
      <w:r w:rsidRPr="00404B4A">
        <w:rPr>
          <w:b/>
          <w:lang w:bidi="ru-RU"/>
        </w:rPr>
        <w:t xml:space="preserve">Состав парка транспортных средств </w:t>
      </w:r>
      <w:r w:rsidR="00313506">
        <w:rPr>
          <w:b/>
          <w:lang w:bidi="ru-RU"/>
        </w:rPr>
        <w:t>муниципального образования «Город</w:t>
      </w:r>
      <w:r w:rsidRPr="00404B4A">
        <w:rPr>
          <w:b/>
          <w:lang w:bidi="ru-RU"/>
        </w:rPr>
        <w:t xml:space="preserve"> Алдан</w:t>
      </w:r>
      <w:r w:rsidR="00313506">
        <w:rPr>
          <w:b/>
          <w:lang w:bidi="ru-RU"/>
        </w:rPr>
        <w:t>»</w:t>
      </w:r>
    </w:p>
    <w:p w:rsidR="00D47513" w:rsidRDefault="00D47513" w:rsidP="00D47513">
      <w:pPr>
        <w:spacing w:line="360" w:lineRule="auto"/>
        <w:jc w:val="center"/>
        <w:outlineLvl w:val="0"/>
        <w:rPr>
          <w:b/>
          <w:lang w:bidi="ru-RU"/>
        </w:rPr>
      </w:pPr>
    </w:p>
    <w:p w:rsidR="00D47513" w:rsidRPr="00404B4A" w:rsidRDefault="00D47513" w:rsidP="00D47513">
      <w:pPr>
        <w:spacing w:line="360" w:lineRule="auto"/>
        <w:jc w:val="center"/>
        <w:outlineLvl w:val="0"/>
        <w:rPr>
          <w:b/>
          <w:lang w:bidi="ru-RU"/>
        </w:rPr>
      </w:pPr>
    </w:p>
    <w:p w:rsidR="00453810" w:rsidRDefault="00453810" w:rsidP="00D47513">
      <w:pPr>
        <w:spacing w:line="360" w:lineRule="auto"/>
        <w:jc w:val="right"/>
        <w:outlineLvl w:val="0"/>
        <w:rPr>
          <w:lang w:bidi="ru-RU"/>
        </w:rPr>
      </w:pPr>
      <w:r>
        <w:rPr>
          <w:lang w:bidi="ru-RU"/>
        </w:rPr>
        <w:t>Табл</w:t>
      </w:r>
      <w:r w:rsidR="00404B4A">
        <w:rPr>
          <w:lang w:bidi="ru-RU"/>
        </w:rPr>
        <w:t xml:space="preserve">ица </w:t>
      </w:r>
      <w:r w:rsidR="00D22845">
        <w:rPr>
          <w:lang w:bidi="ru-RU"/>
        </w:rPr>
        <w:t>1.11.1.</w:t>
      </w:r>
      <w:r w:rsidR="00404B4A">
        <w:rPr>
          <w:lang w:bidi="ru-RU"/>
        </w:rPr>
        <w:t xml:space="preserve"> </w:t>
      </w:r>
    </w:p>
    <w:tbl>
      <w:tblPr>
        <w:tblW w:w="9765" w:type="dxa"/>
        <w:tblLook w:val="04A0"/>
      </w:tblPr>
      <w:tblGrid>
        <w:gridCol w:w="505"/>
        <w:gridCol w:w="1561"/>
        <w:gridCol w:w="672"/>
        <w:gridCol w:w="616"/>
        <w:gridCol w:w="516"/>
        <w:gridCol w:w="616"/>
        <w:gridCol w:w="641"/>
        <w:gridCol w:w="516"/>
        <w:gridCol w:w="616"/>
        <w:gridCol w:w="641"/>
        <w:gridCol w:w="723"/>
        <w:gridCol w:w="666"/>
        <w:gridCol w:w="738"/>
        <w:gridCol w:w="738"/>
      </w:tblGrid>
      <w:tr w:rsidR="00453810" w:rsidRPr="003C201B" w:rsidTr="00A30838">
        <w:trPr>
          <w:trHeight w:val="555"/>
          <w:tblHeader/>
        </w:trPr>
        <w:tc>
          <w:tcPr>
            <w:tcW w:w="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3810" w:rsidRPr="006C4BDE" w:rsidRDefault="00453810" w:rsidP="00EA6983">
            <w:pPr>
              <w:jc w:val="center"/>
              <w:rPr>
                <w:b/>
                <w:bCs/>
                <w:color w:val="000000"/>
                <w:sz w:val="20"/>
                <w:szCs w:val="20"/>
              </w:rPr>
            </w:pPr>
            <w:r w:rsidRPr="006C4BDE">
              <w:rPr>
                <w:b/>
                <w:bCs/>
                <w:color w:val="000000"/>
                <w:sz w:val="20"/>
                <w:szCs w:val="20"/>
              </w:rPr>
              <w:t>№ п/п</w:t>
            </w:r>
          </w:p>
        </w:tc>
        <w:tc>
          <w:tcPr>
            <w:tcW w:w="1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3810" w:rsidRPr="006C4BDE" w:rsidRDefault="00453810" w:rsidP="00EA6983">
            <w:pPr>
              <w:jc w:val="center"/>
              <w:rPr>
                <w:b/>
                <w:bCs/>
                <w:color w:val="000000"/>
                <w:sz w:val="20"/>
                <w:szCs w:val="20"/>
              </w:rPr>
            </w:pPr>
            <w:r w:rsidRPr="006C4BDE">
              <w:rPr>
                <w:b/>
                <w:bCs/>
                <w:color w:val="000000"/>
                <w:sz w:val="20"/>
                <w:szCs w:val="20"/>
              </w:rPr>
              <w:t>Собственник транспортного средства</w:t>
            </w:r>
          </w:p>
        </w:tc>
        <w:tc>
          <w:tcPr>
            <w:tcW w:w="1825" w:type="dxa"/>
            <w:gridSpan w:val="3"/>
            <w:tcBorders>
              <w:top w:val="single" w:sz="4" w:space="0" w:color="auto"/>
              <w:left w:val="nil"/>
              <w:bottom w:val="single" w:sz="4" w:space="0" w:color="auto"/>
              <w:right w:val="single" w:sz="4" w:space="0" w:color="auto"/>
            </w:tcBorders>
            <w:shd w:val="clear" w:color="auto" w:fill="auto"/>
            <w:vAlign w:val="center"/>
            <w:hideMark/>
          </w:tcPr>
          <w:p w:rsidR="00453810" w:rsidRPr="006C4BDE" w:rsidRDefault="00453810" w:rsidP="00EA6983">
            <w:pPr>
              <w:jc w:val="center"/>
              <w:rPr>
                <w:b/>
                <w:bCs/>
                <w:color w:val="000000"/>
                <w:sz w:val="20"/>
                <w:szCs w:val="20"/>
              </w:rPr>
            </w:pPr>
            <w:r w:rsidRPr="006C4BDE">
              <w:rPr>
                <w:b/>
                <w:bCs/>
                <w:color w:val="000000"/>
                <w:sz w:val="20"/>
                <w:szCs w:val="20"/>
              </w:rPr>
              <w:t>2013</w:t>
            </w:r>
          </w:p>
        </w:tc>
        <w:tc>
          <w:tcPr>
            <w:tcW w:w="1783" w:type="dxa"/>
            <w:gridSpan w:val="3"/>
            <w:tcBorders>
              <w:top w:val="single" w:sz="4" w:space="0" w:color="auto"/>
              <w:left w:val="nil"/>
              <w:bottom w:val="single" w:sz="4" w:space="0" w:color="auto"/>
              <w:right w:val="single" w:sz="4" w:space="0" w:color="auto"/>
            </w:tcBorders>
            <w:shd w:val="clear" w:color="auto" w:fill="auto"/>
            <w:vAlign w:val="center"/>
            <w:hideMark/>
          </w:tcPr>
          <w:p w:rsidR="00453810" w:rsidRPr="006C4BDE" w:rsidRDefault="00453810" w:rsidP="00EA6983">
            <w:pPr>
              <w:jc w:val="center"/>
              <w:rPr>
                <w:b/>
                <w:bCs/>
                <w:color w:val="000000"/>
                <w:sz w:val="20"/>
                <w:szCs w:val="20"/>
              </w:rPr>
            </w:pPr>
            <w:r w:rsidRPr="006C4BDE">
              <w:rPr>
                <w:b/>
                <w:bCs/>
                <w:color w:val="000000"/>
                <w:sz w:val="20"/>
                <w:szCs w:val="20"/>
              </w:rPr>
              <w:t>2014</w:t>
            </w:r>
          </w:p>
        </w:tc>
        <w:tc>
          <w:tcPr>
            <w:tcW w:w="2069" w:type="dxa"/>
            <w:gridSpan w:val="3"/>
            <w:tcBorders>
              <w:top w:val="single" w:sz="4" w:space="0" w:color="auto"/>
              <w:left w:val="nil"/>
              <w:bottom w:val="single" w:sz="4" w:space="0" w:color="auto"/>
              <w:right w:val="single" w:sz="4" w:space="0" w:color="auto"/>
            </w:tcBorders>
            <w:shd w:val="clear" w:color="auto" w:fill="auto"/>
            <w:vAlign w:val="center"/>
            <w:hideMark/>
          </w:tcPr>
          <w:p w:rsidR="00453810" w:rsidRPr="006C4BDE" w:rsidRDefault="00453810" w:rsidP="00EA6983">
            <w:pPr>
              <w:jc w:val="center"/>
              <w:rPr>
                <w:b/>
                <w:bCs/>
                <w:color w:val="000000"/>
                <w:sz w:val="20"/>
                <w:szCs w:val="20"/>
              </w:rPr>
            </w:pPr>
            <w:r w:rsidRPr="006C4BDE">
              <w:rPr>
                <w:b/>
                <w:bCs/>
                <w:color w:val="000000"/>
                <w:sz w:val="20"/>
                <w:szCs w:val="20"/>
              </w:rPr>
              <w:t>2015</w:t>
            </w:r>
          </w:p>
        </w:tc>
        <w:tc>
          <w:tcPr>
            <w:tcW w:w="2023" w:type="dxa"/>
            <w:gridSpan w:val="3"/>
            <w:tcBorders>
              <w:top w:val="single" w:sz="4" w:space="0" w:color="auto"/>
              <w:left w:val="nil"/>
              <w:bottom w:val="single" w:sz="4" w:space="0" w:color="auto"/>
              <w:right w:val="single" w:sz="4" w:space="0" w:color="000000"/>
            </w:tcBorders>
            <w:shd w:val="clear" w:color="auto" w:fill="auto"/>
            <w:vAlign w:val="center"/>
            <w:hideMark/>
          </w:tcPr>
          <w:p w:rsidR="00453810" w:rsidRPr="006C4BDE" w:rsidRDefault="00453810" w:rsidP="00EA6983">
            <w:pPr>
              <w:jc w:val="center"/>
              <w:rPr>
                <w:b/>
                <w:bCs/>
                <w:color w:val="000000"/>
                <w:sz w:val="20"/>
                <w:szCs w:val="20"/>
              </w:rPr>
            </w:pPr>
            <w:r w:rsidRPr="006C4BDE">
              <w:rPr>
                <w:b/>
                <w:bCs/>
                <w:color w:val="000000"/>
                <w:sz w:val="20"/>
                <w:szCs w:val="20"/>
              </w:rPr>
              <w:t>Динамика 2013-2015, %</w:t>
            </w:r>
          </w:p>
        </w:tc>
      </w:tr>
      <w:tr w:rsidR="00A30838" w:rsidRPr="003C201B" w:rsidTr="00A30838">
        <w:trPr>
          <w:cantSplit/>
          <w:trHeight w:val="1134"/>
          <w:tblHeader/>
        </w:trPr>
        <w:tc>
          <w:tcPr>
            <w:tcW w:w="504" w:type="dxa"/>
            <w:vMerge/>
            <w:tcBorders>
              <w:top w:val="single" w:sz="4" w:space="0" w:color="auto"/>
              <w:left w:val="single" w:sz="4" w:space="0" w:color="auto"/>
              <w:bottom w:val="single" w:sz="4" w:space="0" w:color="000000"/>
              <w:right w:val="single" w:sz="4" w:space="0" w:color="auto"/>
            </w:tcBorders>
            <w:vAlign w:val="center"/>
            <w:hideMark/>
          </w:tcPr>
          <w:p w:rsidR="00453810" w:rsidRPr="006C4BDE" w:rsidRDefault="00453810" w:rsidP="00EA6983">
            <w:pPr>
              <w:rPr>
                <w:b/>
                <w:bCs/>
                <w:color w:val="000000"/>
                <w:sz w:val="20"/>
                <w:szCs w:val="20"/>
              </w:rPr>
            </w:pPr>
          </w:p>
        </w:tc>
        <w:tc>
          <w:tcPr>
            <w:tcW w:w="1561" w:type="dxa"/>
            <w:vMerge/>
            <w:tcBorders>
              <w:top w:val="single" w:sz="4" w:space="0" w:color="auto"/>
              <w:left w:val="single" w:sz="4" w:space="0" w:color="auto"/>
              <w:bottom w:val="single" w:sz="4" w:space="0" w:color="000000"/>
              <w:right w:val="single" w:sz="4" w:space="0" w:color="auto"/>
            </w:tcBorders>
            <w:vAlign w:val="center"/>
            <w:hideMark/>
          </w:tcPr>
          <w:p w:rsidR="00453810" w:rsidRPr="006C4BDE" w:rsidRDefault="00453810" w:rsidP="00EA6983">
            <w:pPr>
              <w:rPr>
                <w:b/>
                <w:bCs/>
                <w:color w:val="000000"/>
                <w:sz w:val="20"/>
                <w:szCs w:val="20"/>
              </w:rPr>
            </w:pPr>
          </w:p>
        </w:tc>
        <w:tc>
          <w:tcPr>
            <w:tcW w:w="693" w:type="dxa"/>
            <w:tcBorders>
              <w:top w:val="nil"/>
              <w:left w:val="nil"/>
              <w:bottom w:val="single" w:sz="4" w:space="0" w:color="auto"/>
              <w:right w:val="single" w:sz="4" w:space="0" w:color="auto"/>
            </w:tcBorders>
            <w:shd w:val="clear" w:color="auto" w:fill="auto"/>
            <w:textDirection w:val="btLr"/>
            <w:vAlign w:val="center"/>
            <w:hideMark/>
          </w:tcPr>
          <w:p w:rsidR="00453810" w:rsidRPr="006C4BDE" w:rsidRDefault="00453810" w:rsidP="00EA6983">
            <w:pPr>
              <w:ind w:left="113" w:right="113"/>
              <w:jc w:val="center"/>
              <w:rPr>
                <w:b/>
                <w:bCs/>
                <w:color w:val="000000"/>
                <w:sz w:val="20"/>
                <w:szCs w:val="20"/>
              </w:rPr>
            </w:pPr>
            <w:r w:rsidRPr="006C4BDE">
              <w:rPr>
                <w:b/>
                <w:bCs/>
                <w:color w:val="000000"/>
                <w:sz w:val="20"/>
                <w:szCs w:val="20"/>
              </w:rPr>
              <w:t>Грузовой</w:t>
            </w:r>
          </w:p>
        </w:tc>
        <w:tc>
          <w:tcPr>
            <w:tcW w:w="616" w:type="dxa"/>
            <w:tcBorders>
              <w:top w:val="nil"/>
              <w:left w:val="nil"/>
              <w:bottom w:val="single" w:sz="4" w:space="0" w:color="auto"/>
              <w:right w:val="single" w:sz="4" w:space="0" w:color="auto"/>
            </w:tcBorders>
            <w:shd w:val="clear" w:color="auto" w:fill="auto"/>
            <w:textDirection w:val="btLr"/>
            <w:vAlign w:val="center"/>
            <w:hideMark/>
          </w:tcPr>
          <w:p w:rsidR="00453810" w:rsidRPr="006C4BDE" w:rsidRDefault="00453810" w:rsidP="00EA6983">
            <w:pPr>
              <w:ind w:left="113" w:right="113"/>
              <w:jc w:val="center"/>
              <w:rPr>
                <w:b/>
                <w:bCs/>
                <w:color w:val="000000"/>
                <w:sz w:val="20"/>
                <w:szCs w:val="20"/>
              </w:rPr>
            </w:pPr>
            <w:r w:rsidRPr="006C4BDE">
              <w:rPr>
                <w:b/>
                <w:bCs/>
                <w:color w:val="000000"/>
                <w:sz w:val="20"/>
                <w:szCs w:val="20"/>
              </w:rPr>
              <w:t>Легковой</w:t>
            </w:r>
          </w:p>
        </w:tc>
        <w:tc>
          <w:tcPr>
            <w:tcW w:w="516" w:type="dxa"/>
            <w:tcBorders>
              <w:top w:val="nil"/>
              <w:left w:val="nil"/>
              <w:bottom w:val="single" w:sz="4" w:space="0" w:color="auto"/>
              <w:right w:val="single" w:sz="4" w:space="0" w:color="auto"/>
            </w:tcBorders>
            <w:shd w:val="clear" w:color="auto" w:fill="auto"/>
            <w:textDirection w:val="btLr"/>
            <w:vAlign w:val="center"/>
            <w:hideMark/>
          </w:tcPr>
          <w:p w:rsidR="00453810" w:rsidRPr="006C4BDE" w:rsidRDefault="00453810" w:rsidP="00EA6983">
            <w:pPr>
              <w:ind w:left="113" w:right="113"/>
              <w:jc w:val="center"/>
              <w:rPr>
                <w:b/>
                <w:bCs/>
                <w:color w:val="000000"/>
                <w:sz w:val="20"/>
                <w:szCs w:val="20"/>
              </w:rPr>
            </w:pPr>
            <w:r w:rsidRPr="006C4BDE">
              <w:rPr>
                <w:b/>
                <w:bCs/>
                <w:color w:val="000000"/>
                <w:sz w:val="20"/>
                <w:szCs w:val="20"/>
              </w:rPr>
              <w:t>Автобус</w:t>
            </w:r>
          </w:p>
        </w:tc>
        <w:tc>
          <w:tcPr>
            <w:tcW w:w="616" w:type="dxa"/>
            <w:tcBorders>
              <w:top w:val="nil"/>
              <w:left w:val="nil"/>
              <w:bottom w:val="single" w:sz="4" w:space="0" w:color="auto"/>
              <w:right w:val="single" w:sz="4" w:space="0" w:color="auto"/>
            </w:tcBorders>
            <w:shd w:val="clear" w:color="auto" w:fill="auto"/>
            <w:textDirection w:val="btLr"/>
            <w:vAlign w:val="center"/>
            <w:hideMark/>
          </w:tcPr>
          <w:p w:rsidR="00453810" w:rsidRPr="006C4BDE" w:rsidRDefault="00453810" w:rsidP="00EA6983">
            <w:pPr>
              <w:ind w:left="113" w:right="113"/>
              <w:jc w:val="center"/>
              <w:rPr>
                <w:b/>
                <w:bCs/>
                <w:color w:val="000000"/>
                <w:sz w:val="20"/>
                <w:szCs w:val="20"/>
              </w:rPr>
            </w:pPr>
            <w:r w:rsidRPr="006C4BDE">
              <w:rPr>
                <w:b/>
                <w:bCs/>
                <w:color w:val="000000"/>
                <w:sz w:val="20"/>
                <w:szCs w:val="20"/>
              </w:rPr>
              <w:t>Грузовой</w:t>
            </w:r>
          </w:p>
        </w:tc>
        <w:tc>
          <w:tcPr>
            <w:tcW w:w="651" w:type="dxa"/>
            <w:tcBorders>
              <w:top w:val="nil"/>
              <w:left w:val="nil"/>
              <w:bottom w:val="single" w:sz="4" w:space="0" w:color="auto"/>
              <w:right w:val="single" w:sz="4" w:space="0" w:color="auto"/>
            </w:tcBorders>
            <w:shd w:val="clear" w:color="auto" w:fill="auto"/>
            <w:textDirection w:val="btLr"/>
            <w:vAlign w:val="center"/>
            <w:hideMark/>
          </w:tcPr>
          <w:p w:rsidR="00453810" w:rsidRPr="006C4BDE" w:rsidRDefault="00453810" w:rsidP="00EA6983">
            <w:pPr>
              <w:ind w:left="113" w:right="113"/>
              <w:jc w:val="center"/>
              <w:rPr>
                <w:b/>
                <w:bCs/>
                <w:color w:val="000000"/>
                <w:sz w:val="20"/>
                <w:szCs w:val="20"/>
              </w:rPr>
            </w:pPr>
            <w:r w:rsidRPr="006C4BDE">
              <w:rPr>
                <w:b/>
                <w:bCs/>
                <w:color w:val="000000"/>
                <w:sz w:val="20"/>
                <w:szCs w:val="20"/>
              </w:rPr>
              <w:t>Легковой</w:t>
            </w:r>
          </w:p>
        </w:tc>
        <w:tc>
          <w:tcPr>
            <w:tcW w:w="516" w:type="dxa"/>
            <w:tcBorders>
              <w:top w:val="nil"/>
              <w:left w:val="nil"/>
              <w:bottom w:val="single" w:sz="4" w:space="0" w:color="auto"/>
              <w:right w:val="single" w:sz="4" w:space="0" w:color="auto"/>
            </w:tcBorders>
            <w:shd w:val="clear" w:color="auto" w:fill="auto"/>
            <w:textDirection w:val="btLr"/>
            <w:vAlign w:val="center"/>
            <w:hideMark/>
          </w:tcPr>
          <w:p w:rsidR="00453810" w:rsidRPr="006C4BDE" w:rsidRDefault="00453810" w:rsidP="00EA6983">
            <w:pPr>
              <w:ind w:left="113" w:right="113"/>
              <w:jc w:val="center"/>
              <w:rPr>
                <w:b/>
                <w:bCs/>
                <w:color w:val="000000"/>
                <w:sz w:val="20"/>
                <w:szCs w:val="20"/>
              </w:rPr>
            </w:pPr>
            <w:r w:rsidRPr="006C4BDE">
              <w:rPr>
                <w:b/>
                <w:bCs/>
                <w:color w:val="000000"/>
                <w:sz w:val="20"/>
                <w:szCs w:val="20"/>
              </w:rPr>
              <w:t>Автобус</w:t>
            </w:r>
          </w:p>
        </w:tc>
        <w:tc>
          <w:tcPr>
            <w:tcW w:w="616" w:type="dxa"/>
            <w:tcBorders>
              <w:top w:val="nil"/>
              <w:left w:val="nil"/>
              <w:bottom w:val="single" w:sz="4" w:space="0" w:color="auto"/>
              <w:right w:val="single" w:sz="4" w:space="0" w:color="auto"/>
            </w:tcBorders>
            <w:shd w:val="clear" w:color="auto" w:fill="auto"/>
            <w:textDirection w:val="btLr"/>
            <w:vAlign w:val="center"/>
            <w:hideMark/>
          </w:tcPr>
          <w:p w:rsidR="00453810" w:rsidRPr="006C4BDE" w:rsidRDefault="00453810" w:rsidP="00EA6983">
            <w:pPr>
              <w:ind w:left="113" w:right="113"/>
              <w:jc w:val="center"/>
              <w:rPr>
                <w:b/>
                <w:bCs/>
                <w:color w:val="000000"/>
                <w:sz w:val="20"/>
                <w:szCs w:val="20"/>
              </w:rPr>
            </w:pPr>
            <w:r w:rsidRPr="006C4BDE">
              <w:rPr>
                <w:b/>
                <w:bCs/>
                <w:color w:val="000000"/>
                <w:sz w:val="20"/>
                <w:szCs w:val="20"/>
              </w:rPr>
              <w:t>Грузовой</w:t>
            </w:r>
          </w:p>
        </w:tc>
        <w:tc>
          <w:tcPr>
            <w:tcW w:w="651" w:type="dxa"/>
            <w:tcBorders>
              <w:top w:val="nil"/>
              <w:left w:val="nil"/>
              <w:bottom w:val="single" w:sz="4" w:space="0" w:color="auto"/>
              <w:right w:val="single" w:sz="4" w:space="0" w:color="auto"/>
            </w:tcBorders>
            <w:shd w:val="clear" w:color="auto" w:fill="auto"/>
            <w:textDirection w:val="btLr"/>
            <w:vAlign w:val="center"/>
            <w:hideMark/>
          </w:tcPr>
          <w:p w:rsidR="00453810" w:rsidRPr="006C4BDE" w:rsidRDefault="00453810" w:rsidP="00EA6983">
            <w:pPr>
              <w:ind w:left="113" w:right="113"/>
              <w:jc w:val="center"/>
              <w:rPr>
                <w:b/>
                <w:bCs/>
                <w:color w:val="000000"/>
                <w:sz w:val="20"/>
                <w:szCs w:val="20"/>
              </w:rPr>
            </w:pPr>
            <w:r w:rsidRPr="006C4BDE">
              <w:rPr>
                <w:b/>
                <w:bCs/>
                <w:color w:val="000000"/>
                <w:sz w:val="20"/>
                <w:szCs w:val="20"/>
              </w:rPr>
              <w:t>Легковой</w:t>
            </w:r>
          </w:p>
        </w:tc>
        <w:tc>
          <w:tcPr>
            <w:tcW w:w="802" w:type="dxa"/>
            <w:tcBorders>
              <w:top w:val="nil"/>
              <w:left w:val="nil"/>
              <w:bottom w:val="single" w:sz="4" w:space="0" w:color="auto"/>
              <w:right w:val="single" w:sz="4" w:space="0" w:color="auto"/>
            </w:tcBorders>
            <w:shd w:val="clear" w:color="auto" w:fill="auto"/>
            <w:textDirection w:val="btLr"/>
            <w:vAlign w:val="center"/>
            <w:hideMark/>
          </w:tcPr>
          <w:p w:rsidR="00453810" w:rsidRPr="006C4BDE" w:rsidRDefault="00453810" w:rsidP="00EA6983">
            <w:pPr>
              <w:ind w:left="113" w:right="113"/>
              <w:jc w:val="center"/>
              <w:rPr>
                <w:b/>
                <w:bCs/>
                <w:color w:val="000000"/>
                <w:sz w:val="20"/>
                <w:szCs w:val="20"/>
              </w:rPr>
            </w:pPr>
            <w:r w:rsidRPr="006C4BDE">
              <w:rPr>
                <w:b/>
                <w:bCs/>
                <w:color w:val="000000"/>
                <w:sz w:val="20"/>
                <w:szCs w:val="20"/>
              </w:rPr>
              <w:t>Автобус</w:t>
            </w:r>
          </w:p>
        </w:tc>
        <w:tc>
          <w:tcPr>
            <w:tcW w:w="491" w:type="dxa"/>
            <w:tcBorders>
              <w:top w:val="nil"/>
              <w:left w:val="nil"/>
              <w:bottom w:val="single" w:sz="4" w:space="0" w:color="auto"/>
              <w:right w:val="single" w:sz="4" w:space="0" w:color="auto"/>
            </w:tcBorders>
            <w:shd w:val="clear" w:color="auto" w:fill="auto"/>
            <w:textDirection w:val="btLr"/>
            <w:vAlign w:val="center"/>
            <w:hideMark/>
          </w:tcPr>
          <w:p w:rsidR="00453810" w:rsidRPr="006C4BDE" w:rsidRDefault="00453810" w:rsidP="00EA6983">
            <w:pPr>
              <w:ind w:left="113" w:right="113"/>
              <w:jc w:val="center"/>
              <w:rPr>
                <w:b/>
                <w:bCs/>
                <w:color w:val="000000"/>
                <w:sz w:val="20"/>
                <w:szCs w:val="20"/>
              </w:rPr>
            </w:pPr>
            <w:r w:rsidRPr="006C4BDE">
              <w:rPr>
                <w:b/>
                <w:bCs/>
                <w:color w:val="000000"/>
                <w:sz w:val="20"/>
                <w:szCs w:val="20"/>
              </w:rPr>
              <w:t>Грузовой</w:t>
            </w:r>
          </w:p>
        </w:tc>
        <w:tc>
          <w:tcPr>
            <w:tcW w:w="766" w:type="dxa"/>
            <w:tcBorders>
              <w:top w:val="nil"/>
              <w:left w:val="nil"/>
              <w:bottom w:val="single" w:sz="4" w:space="0" w:color="auto"/>
              <w:right w:val="single" w:sz="4" w:space="0" w:color="auto"/>
            </w:tcBorders>
            <w:shd w:val="clear" w:color="auto" w:fill="auto"/>
            <w:textDirection w:val="btLr"/>
            <w:vAlign w:val="center"/>
            <w:hideMark/>
          </w:tcPr>
          <w:p w:rsidR="00453810" w:rsidRPr="006C4BDE" w:rsidRDefault="00453810" w:rsidP="00EA6983">
            <w:pPr>
              <w:ind w:left="113" w:right="113"/>
              <w:jc w:val="center"/>
              <w:rPr>
                <w:b/>
                <w:bCs/>
                <w:color w:val="000000"/>
                <w:sz w:val="20"/>
                <w:szCs w:val="20"/>
              </w:rPr>
            </w:pPr>
            <w:r w:rsidRPr="006C4BDE">
              <w:rPr>
                <w:b/>
                <w:bCs/>
                <w:color w:val="000000"/>
                <w:sz w:val="20"/>
                <w:szCs w:val="20"/>
              </w:rPr>
              <w:t>Легковой</w:t>
            </w:r>
          </w:p>
        </w:tc>
        <w:tc>
          <w:tcPr>
            <w:tcW w:w="766" w:type="dxa"/>
            <w:tcBorders>
              <w:top w:val="nil"/>
              <w:left w:val="nil"/>
              <w:bottom w:val="single" w:sz="4" w:space="0" w:color="auto"/>
              <w:right w:val="single" w:sz="4" w:space="0" w:color="auto"/>
            </w:tcBorders>
            <w:shd w:val="clear" w:color="auto" w:fill="auto"/>
            <w:textDirection w:val="btLr"/>
            <w:vAlign w:val="center"/>
            <w:hideMark/>
          </w:tcPr>
          <w:p w:rsidR="00453810" w:rsidRPr="006C4BDE" w:rsidRDefault="00453810" w:rsidP="00EA6983">
            <w:pPr>
              <w:ind w:left="113" w:right="113"/>
              <w:jc w:val="center"/>
              <w:rPr>
                <w:b/>
                <w:bCs/>
                <w:color w:val="000000"/>
                <w:sz w:val="20"/>
                <w:szCs w:val="20"/>
              </w:rPr>
            </w:pPr>
            <w:r w:rsidRPr="006C4BDE">
              <w:rPr>
                <w:b/>
                <w:bCs/>
                <w:color w:val="000000"/>
                <w:sz w:val="20"/>
                <w:szCs w:val="20"/>
              </w:rPr>
              <w:t>Автобус</w:t>
            </w:r>
          </w:p>
        </w:tc>
      </w:tr>
      <w:tr w:rsidR="00A30838" w:rsidRPr="003C201B" w:rsidTr="00A30838">
        <w:trPr>
          <w:trHeight w:val="82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53810" w:rsidRPr="006C4BDE" w:rsidRDefault="00453810" w:rsidP="00EA6983">
            <w:pPr>
              <w:jc w:val="center"/>
              <w:rPr>
                <w:b/>
                <w:bCs/>
                <w:color w:val="000000"/>
                <w:sz w:val="20"/>
                <w:szCs w:val="20"/>
              </w:rPr>
            </w:pPr>
            <w:r w:rsidRPr="006C4BDE">
              <w:rPr>
                <w:b/>
                <w:bCs/>
                <w:color w:val="000000"/>
                <w:sz w:val="20"/>
                <w:szCs w:val="20"/>
              </w:rPr>
              <w:t>1</w:t>
            </w:r>
          </w:p>
        </w:tc>
        <w:tc>
          <w:tcPr>
            <w:tcW w:w="1561" w:type="dxa"/>
            <w:tcBorders>
              <w:top w:val="nil"/>
              <w:left w:val="nil"/>
              <w:bottom w:val="single" w:sz="4" w:space="0" w:color="auto"/>
              <w:right w:val="single" w:sz="4" w:space="0" w:color="auto"/>
            </w:tcBorders>
            <w:shd w:val="clear" w:color="auto" w:fill="auto"/>
            <w:vAlign w:val="center"/>
            <w:hideMark/>
          </w:tcPr>
          <w:p w:rsidR="00453810" w:rsidRPr="006C4BDE" w:rsidRDefault="00453810" w:rsidP="00EA6983">
            <w:pPr>
              <w:jc w:val="center"/>
              <w:rPr>
                <w:b/>
                <w:bCs/>
                <w:color w:val="000000"/>
                <w:sz w:val="20"/>
                <w:szCs w:val="20"/>
              </w:rPr>
            </w:pPr>
            <w:r w:rsidRPr="006C4BDE">
              <w:rPr>
                <w:b/>
                <w:bCs/>
                <w:color w:val="000000"/>
                <w:sz w:val="20"/>
                <w:szCs w:val="20"/>
              </w:rPr>
              <w:t>Юридическое лицо</w:t>
            </w:r>
          </w:p>
        </w:tc>
        <w:tc>
          <w:tcPr>
            <w:tcW w:w="693"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702</w:t>
            </w:r>
          </w:p>
        </w:tc>
        <w:tc>
          <w:tcPr>
            <w:tcW w:w="616"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260</w:t>
            </w:r>
          </w:p>
        </w:tc>
        <w:tc>
          <w:tcPr>
            <w:tcW w:w="516"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93</w:t>
            </w:r>
          </w:p>
        </w:tc>
        <w:tc>
          <w:tcPr>
            <w:tcW w:w="616"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735</w:t>
            </w:r>
          </w:p>
        </w:tc>
        <w:tc>
          <w:tcPr>
            <w:tcW w:w="651"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279</w:t>
            </w:r>
          </w:p>
        </w:tc>
        <w:tc>
          <w:tcPr>
            <w:tcW w:w="516"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95</w:t>
            </w:r>
          </w:p>
        </w:tc>
        <w:tc>
          <w:tcPr>
            <w:tcW w:w="616"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762</w:t>
            </w:r>
          </w:p>
        </w:tc>
        <w:tc>
          <w:tcPr>
            <w:tcW w:w="651" w:type="dxa"/>
            <w:tcBorders>
              <w:top w:val="nil"/>
              <w:left w:val="nil"/>
              <w:bottom w:val="single" w:sz="4" w:space="0" w:color="auto"/>
              <w:right w:val="single" w:sz="4" w:space="0" w:color="auto"/>
            </w:tcBorders>
            <w:shd w:val="clear" w:color="auto" w:fill="auto"/>
            <w:vAlign w:val="center"/>
            <w:hideMark/>
          </w:tcPr>
          <w:p w:rsidR="00453810" w:rsidRPr="006C4BDE" w:rsidRDefault="00A30838" w:rsidP="00EA6983">
            <w:pPr>
              <w:jc w:val="center"/>
              <w:rPr>
                <w:color w:val="000000"/>
                <w:sz w:val="20"/>
                <w:szCs w:val="20"/>
              </w:rPr>
            </w:pPr>
            <w:r>
              <w:rPr>
                <w:color w:val="000000"/>
                <w:sz w:val="20"/>
                <w:szCs w:val="20"/>
              </w:rPr>
              <w:t>305</w:t>
            </w:r>
          </w:p>
        </w:tc>
        <w:tc>
          <w:tcPr>
            <w:tcW w:w="802" w:type="dxa"/>
            <w:tcBorders>
              <w:top w:val="nil"/>
              <w:left w:val="nil"/>
              <w:bottom w:val="single" w:sz="4" w:space="0" w:color="auto"/>
              <w:right w:val="single" w:sz="4" w:space="0" w:color="auto"/>
            </w:tcBorders>
            <w:shd w:val="clear" w:color="auto" w:fill="auto"/>
            <w:vAlign w:val="center"/>
            <w:hideMark/>
          </w:tcPr>
          <w:p w:rsidR="00453810" w:rsidRPr="006C4BDE" w:rsidRDefault="00A30838" w:rsidP="00EA6983">
            <w:pPr>
              <w:jc w:val="center"/>
              <w:rPr>
                <w:color w:val="000000"/>
                <w:sz w:val="20"/>
                <w:szCs w:val="20"/>
              </w:rPr>
            </w:pPr>
            <w:r>
              <w:rPr>
                <w:color w:val="000000"/>
                <w:sz w:val="20"/>
                <w:szCs w:val="20"/>
              </w:rPr>
              <w:t>97</w:t>
            </w:r>
          </w:p>
        </w:tc>
        <w:tc>
          <w:tcPr>
            <w:tcW w:w="491" w:type="dxa"/>
            <w:tcBorders>
              <w:top w:val="nil"/>
              <w:left w:val="nil"/>
              <w:bottom w:val="single" w:sz="4" w:space="0" w:color="auto"/>
              <w:right w:val="single" w:sz="4" w:space="0" w:color="auto"/>
            </w:tcBorders>
            <w:shd w:val="clear" w:color="auto" w:fill="auto"/>
            <w:vAlign w:val="center"/>
            <w:hideMark/>
          </w:tcPr>
          <w:p w:rsidR="00453810" w:rsidRPr="006C4BDE" w:rsidRDefault="00453810" w:rsidP="006F40AE">
            <w:pPr>
              <w:jc w:val="center"/>
              <w:rPr>
                <w:color w:val="000000"/>
                <w:sz w:val="20"/>
                <w:szCs w:val="20"/>
              </w:rPr>
            </w:pPr>
            <w:r w:rsidRPr="006C4BDE">
              <w:rPr>
                <w:color w:val="000000"/>
                <w:sz w:val="20"/>
                <w:szCs w:val="20"/>
              </w:rPr>
              <w:t>108,5</w:t>
            </w:r>
          </w:p>
        </w:tc>
        <w:tc>
          <w:tcPr>
            <w:tcW w:w="766" w:type="dxa"/>
            <w:tcBorders>
              <w:top w:val="nil"/>
              <w:left w:val="nil"/>
              <w:bottom w:val="single" w:sz="4" w:space="0" w:color="auto"/>
              <w:right w:val="single" w:sz="4" w:space="0" w:color="auto"/>
            </w:tcBorders>
            <w:shd w:val="clear" w:color="auto" w:fill="auto"/>
            <w:vAlign w:val="center"/>
            <w:hideMark/>
          </w:tcPr>
          <w:p w:rsidR="00453810" w:rsidRPr="006C4BDE" w:rsidRDefault="00453810" w:rsidP="006F40AE">
            <w:pPr>
              <w:jc w:val="center"/>
              <w:rPr>
                <w:color w:val="000000"/>
                <w:sz w:val="20"/>
                <w:szCs w:val="20"/>
              </w:rPr>
            </w:pPr>
            <w:r w:rsidRPr="006C4BDE">
              <w:rPr>
                <w:color w:val="000000"/>
                <w:sz w:val="20"/>
                <w:szCs w:val="20"/>
              </w:rPr>
              <w:t>117,</w:t>
            </w:r>
            <w:r w:rsidR="006F40AE">
              <w:rPr>
                <w:color w:val="000000"/>
                <w:sz w:val="20"/>
                <w:szCs w:val="20"/>
              </w:rPr>
              <w:t>3</w:t>
            </w:r>
          </w:p>
        </w:tc>
        <w:tc>
          <w:tcPr>
            <w:tcW w:w="766" w:type="dxa"/>
            <w:tcBorders>
              <w:top w:val="nil"/>
              <w:left w:val="nil"/>
              <w:bottom w:val="single" w:sz="4" w:space="0" w:color="auto"/>
              <w:right w:val="single" w:sz="4" w:space="0" w:color="auto"/>
            </w:tcBorders>
            <w:shd w:val="clear" w:color="auto" w:fill="auto"/>
            <w:vAlign w:val="center"/>
            <w:hideMark/>
          </w:tcPr>
          <w:p w:rsidR="00453810" w:rsidRPr="006C4BDE" w:rsidRDefault="00453810" w:rsidP="006F40AE">
            <w:pPr>
              <w:jc w:val="center"/>
              <w:rPr>
                <w:color w:val="000000"/>
                <w:sz w:val="20"/>
                <w:szCs w:val="20"/>
              </w:rPr>
            </w:pPr>
            <w:r w:rsidRPr="006C4BDE">
              <w:rPr>
                <w:color w:val="000000"/>
                <w:sz w:val="20"/>
                <w:szCs w:val="20"/>
              </w:rPr>
              <w:t>10</w:t>
            </w:r>
            <w:r w:rsidR="006F40AE">
              <w:rPr>
                <w:color w:val="000000"/>
                <w:sz w:val="20"/>
                <w:szCs w:val="20"/>
              </w:rPr>
              <w:t>4,3</w:t>
            </w:r>
          </w:p>
        </w:tc>
      </w:tr>
      <w:tr w:rsidR="00A30838" w:rsidRPr="003C201B" w:rsidTr="00A30838">
        <w:trPr>
          <w:trHeight w:val="82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53810" w:rsidRPr="006C4BDE" w:rsidRDefault="00453810" w:rsidP="00EA6983">
            <w:pPr>
              <w:jc w:val="center"/>
              <w:rPr>
                <w:b/>
                <w:bCs/>
                <w:color w:val="000000"/>
                <w:sz w:val="20"/>
                <w:szCs w:val="20"/>
              </w:rPr>
            </w:pPr>
            <w:r w:rsidRPr="006C4BDE">
              <w:rPr>
                <w:b/>
                <w:bCs/>
                <w:color w:val="000000"/>
                <w:sz w:val="20"/>
                <w:szCs w:val="20"/>
              </w:rPr>
              <w:t>2</w:t>
            </w:r>
          </w:p>
        </w:tc>
        <w:tc>
          <w:tcPr>
            <w:tcW w:w="1561" w:type="dxa"/>
            <w:tcBorders>
              <w:top w:val="nil"/>
              <w:left w:val="nil"/>
              <w:bottom w:val="single" w:sz="4" w:space="0" w:color="auto"/>
              <w:right w:val="single" w:sz="4" w:space="0" w:color="auto"/>
            </w:tcBorders>
            <w:shd w:val="clear" w:color="auto" w:fill="auto"/>
            <w:vAlign w:val="center"/>
            <w:hideMark/>
          </w:tcPr>
          <w:p w:rsidR="00453810" w:rsidRPr="006C4BDE" w:rsidRDefault="00453810" w:rsidP="00EA6983">
            <w:pPr>
              <w:jc w:val="center"/>
              <w:rPr>
                <w:b/>
                <w:bCs/>
                <w:color w:val="000000"/>
                <w:sz w:val="20"/>
                <w:szCs w:val="20"/>
              </w:rPr>
            </w:pPr>
            <w:r w:rsidRPr="006C4BDE">
              <w:rPr>
                <w:b/>
                <w:bCs/>
                <w:color w:val="000000"/>
                <w:sz w:val="20"/>
                <w:szCs w:val="20"/>
              </w:rPr>
              <w:t>Физическое лицо</w:t>
            </w:r>
          </w:p>
        </w:tc>
        <w:tc>
          <w:tcPr>
            <w:tcW w:w="693"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409</w:t>
            </w:r>
          </w:p>
        </w:tc>
        <w:tc>
          <w:tcPr>
            <w:tcW w:w="616"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4803</w:t>
            </w:r>
          </w:p>
        </w:tc>
        <w:tc>
          <w:tcPr>
            <w:tcW w:w="516"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32</w:t>
            </w:r>
          </w:p>
        </w:tc>
        <w:tc>
          <w:tcPr>
            <w:tcW w:w="616"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495</w:t>
            </w:r>
          </w:p>
        </w:tc>
        <w:tc>
          <w:tcPr>
            <w:tcW w:w="651"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5628</w:t>
            </w:r>
          </w:p>
        </w:tc>
        <w:tc>
          <w:tcPr>
            <w:tcW w:w="516"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37</w:t>
            </w:r>
          </w:p>
        </w:tc>
        <w:tc>
          <w:tcPr>
            <w:tcW w:w="616"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568</w:t>
            </w:r>
          </w:p>
        </w:tc>
        <w:tc>
          <w:tcPr>
            <w:tcW w:w="651" w:type="dxa"/>
            <w:tcBorders>
              <w:top w:val="nil"/>
              <w:left w:val="nil"/>
              <w:bottom w:val="single" w:sz="4" w:space="0" w:color="auto"/>
              <w:right w:val="single" w:sz="4" w:space="0" w:color="auto"/>
            </w:tcBorders>
            <w:shd w:val="clear" w:color="auto" w:fill="auto"/>
            <w:vAlign w:val="center"/>
            <w:hideMark/>
          </w:tcPr>
          <w:p w:rsidR="00453810" w:rsidRPr="006C4BDE" w:rsidRDefault="00A30838" w:rsidP="00EA6983">
            <w:pPr>
              <w:jc w:val="center"/>
              <w:rPr>
                <w:color w:val="000000"/>
                <w:sz w:val="20"/>
                <w:szCs w:val="20"/>
              </w:rPr>
            </w:pPr>
            <w:r>
              <w:rPr>
                <w:color w:val="000000"/>
                <w:sz w:val="20"/>
                <w:szCs w:val="20"/>
              </w:rPr>
              <w:t>6446</w:t>
            </w:r>
          </w:p>
        </w:tc>
        <w:tc>
          <w:tcPr>
            <w:tcW w:w="802" w:type="dxa"/>
            <w:tcBorders>
              <w:top w:val="nil"/>
              <w:left w:val="nil"/>
              <w:bottom w:val="single" w:sz="4" w:space="0" w:color="auto"/>
              <w:right w:val="single" w:sz="4" w:space="0" w:color="auto"/>
            </w:tcBorders>
            <w:shd w:val="clear" w:color="auto" w:fill="auto"/>
            <w:vAlign w:val="center"/>
            <w:hideMark/>
          </w:tcPr>
          <w:p w:rsidR="00453810" w:rsidRPr="006C4BDE" w:rsidRDefault="00A30838" w:rsidP="00EA6983">
            <w:pPr>
              <w:jc w:val="center"/>
              <w:rPr>
                <w:color w:val="000000"/>
                <w:sz w:val="20"/>
                <w:szCs w:val="20"/>
              </w:rPr>
            </w:pPr>
            <w:r>
              <w:rPr>
                <w:color w:val="000000"/>
                <w:sz w:val="20"/>
                <w:szCs w:val="20"/>
              </w:rPr>
              <w:t>43</w:t>
            </w:r>
          </w:p>
        </w:tc>
        <w:tc>
          <w:tcPr>
            <w:tcW w:w="491" w:type="dxa"/>
            <w:tcBorders>
              <w:top w:val="nil"/>
              <w:left w:val="nil"/>
              <w:bottom w:val="single" w:sz="4" w:space="0" w:color="auto"/>
              <w:right w:val="single" w:sz="4" w:space="0" w:color="auto"/>
            </w:tcBorders>
            <w:shd w:val="clear" w:color="auto" w:fill="auto"/>
            <w:vAlign w:val="center"/>
            <w:hideMark/>
          </w:tcPr>
          <w:p w:rsidR="00453810" w:rsidRPr="006C4BDE" w:rsidRDefault="00453810" w:rsidP="006F40AE">
            <w:pPr>
              <w:jc w:val="center"/>
              <w:rPr>
                <w:color w:val="000000"/>
                <w:sz w:val="20"/>
                <w:szCs w:val="20"/>
              </w:rPr>
            </w:pPr>
            <w:r w:rsidRPr="006C4BDE">
              <w:rPr>
                <w:color w:val="000000"/>
                <w:sz w:val="20"/>
                <w:szCs w:val="20"/>
              </w:rPr>
              <w:t>138,</w:t>
            </w:r>
            <w:r w:rsidR="006F40AE">
              <w:rPr>
                <w:color w:val="000000"/>
                <w:sz w:val="20"/>
                <w:szCs w:val="20"/>
              </w:rPr>
              <w:t>8</w:t>
            </w:r>
          </w:p>
        </w:tc>
        <w:tc>
          <w:tcPr>
            <w:tcW w:w="766" w:type="dxa"/>
            <w:tcBorders>
              <w:top w:val="nil"/>
              <w:left w:val="nil"/>
              <w:bottom w:val="single" w:sz="4" w:space="0" w:color="auto"/>
              <w:right w:val="single" w:sz="4" w:space="0" w:color="auto"/>
            </w:tcBorders>
            <w:shd w:val="clear" w:color="auto" w:fill="auto"/>
            <w:vAlign w:val="center"/>
            <w:hideMark/>
          </w:tcPr>
          <w:p w:rsidR="00453810" w:rsidRPr="006C4BDE" w:rsidRDefault="00453810" w:rsidP="006F40AE">
            <w:pPr>
              <w:jc w:val="center"/>
              <w:rPr>
                <w:color w:val="000000"/>
                <w:sz w:val="20"/>
                <w:szCs w:val="20"/>
              </w:rPr>
            </w:pPr>
            <w:r w:rsidRPr="006C4BDE">
              <w:rPr>
                <w:color w:val="000000"/>
                <w:sz w:val="20"/>
                <w:szCs w:val="20"/>
              </w:rPr>
              <w:t>134,</w:t>
            </w:r>
            <w:r w:rsidR="006F40AE">
              <w:rPr>
                <w:color w:val="000000"/>
                <w:sz w:val="20"/>
                <w:szCs w:val="20"/>
              </w:rPr>
              <w:t>2</w:t>
            </w:r>
          </w:p>
        </w:tc>
        <w:tc>
          <w:tcPr>
            <w:tcW w:w="766" w:type="dxa"/>
            <w:tcBorders>
              <w:top w:val="nil"/>
              <w:left w:val="nil"/>
              <w:bottom w:val="single" w:sz="4" w:space="0" w:color="auto"/>
              <w:right w:val="single" w:sz="4" w:space="0" w:color="auto"/>
            </w:tcBorders>
            <w:shd w:val="clear" w:color="auto" w:fill="auto"/>
            <w:vAlign w:val="center"/>
            <w:hideMark/>
          </w:tcPr>
          <w:p w:rsidR="00453810" w:rsidRPr="006C4BDE" w:rsidRDefault="00453810" w:rsidP="00EA6983">
            <w:pPr>
              <w:jc w:val="center"/>
              <w:rPr>
                <w:color w:val="000000"/>
                <w:sz w:val="20"/>
                <w:szCs w:val="20"/>
              </w:rPr>
            </w:pPr>
            <w:r w:rsidRPr="006C4BDE">
              <w:rPr>
                <w:color w:val="000000"/>
                <w:sz w:val="20"/>
                <w:szCs w:val="20"/>
              </w:rPr>
              <w:t>134,</w:t>
            </w:r>
            <w:r w:rsidR="006F40AE">
              <w:rPr>
                <w:color w:val="000000"/>
                <w:sz w:val="20"/>
                <w:szCs w:val="20"/>
              </w:rPr>
              <w:t>4</w:t>
            </w:r>
          </w:p>
        </w:tc>
      </w:tr>
      <w:tr w:rsidR="00A30838" w:rsidRPr="003C201B" w:rsidTr="00A30838">
        <w:trPr>
          <w:trHeight w:val="82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453810" w:rsidRPr="006C4BDE" w:rsidRDefault="00453810" w:rsidP="00EA6983">
            <w:pPr>
              <w:jc w:val="center"/>
              <w:rPr>
                <w:b/>
                <w:bCs/>
                <w:color w:val="000000"/>
                <w:sz w:val="20"/>
                <w:szCs w:val="20"/>
              </w:rPr>
            </w:pPr>
            <w:r w:rsidRPr="006C4BDE">
              <w:rPr>
                <w:b/>
                <w:bCs/>
                <w:color w:val="00000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rsidR="00453810" w:rsidRPr="006C4BDE" w:rsidRDefault="00453810" w:rsidP="00EA6983">
            <w:pPr>
              <w:jc w:val="center"/>
              <w:rPr>
                <w:b/>
                <w:bCs/>
                <w:color w:val="000000"/>
                <w:sz w:val="20"/>
                <w:szCs w:val="20"/>
              </w:rPr>
            </w:pPr>
            <w:r w:rsidRPr="006C4BDE">
              <w:rPr>
                <w:b/>
                <w:bCs/>
                <w:color w:val="000000"/>
                <w:sz w:val="20"/>
                <w:szCs w:val="20"/>
              </w:rPr>
              <w:t>ВСЕГО</w:t>
            </w:r>
          </w:p>
        </w:tc>
        <w:tc>
          <w:tcPr>
            <w:tcW w:w="693"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1111</w:t>
            </w:r>
          </w:p>
        </w:tc>
        <w:tc>
          <w:tcPr>
            <w:tcW w:w="616"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5063</w:t>
            </w:r>
          </w:p>
        </w:tc>
        <w:tc>
          <w:tcPr>
            <w:tcW w:w="516"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125</w:t>
            </w:r>
          </w:p>
        </w:tc>
        <w:tc>
          <w:tcPr>
            <w:tcW w:w="616"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1230</w:t>
            </w:r>
          </w:p>
        </w:tc>
        <w:tc>
          <w:tcPr>
            <w:tcW w:w="651"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5907</w:t>
            </w:r>
          </w:p>
        </w:tc>
        <w:tc>
          <w:tcPr>
            <w:tcW w:w="516"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132</w:t>
            </w:r>
          </w:p>
        </w:tc>
        <w:tc>
          <w:tcPr>
            <w:tcW w:w="616" w:type="dxa"/>
            <w:tcBorders>
              <w:top w:val="nil"/>
              <w:left w:val="nil"/>
              <w:bottom w:val="single" w:sz="4" w:space="0" w:color="auto"/>
              <w:right w:val="single" w:sz="4" w:space="0" w:color="auto"/>
            </w:tcBorders>
            <w:shd w:val="clear" w:color="auto" w:fill="auto"/>
            <w:vAlign w:val="center"/>
            <w:hideMark/>
          </w:tcPr>
          <w:p w:rsidR="00453810" w:rsidRPr="006C4BDE" w:rsidRDefault="005B3CEC" w:rsidP="00EA6983">
            <w:pPr>
              <w:jc w:val="center"/>
              <w:rPr>
                <w:color w:val="000000"/>
                <w:sz w:val="20"/>
                <w:szCs w:val="20"/>
              </w:rPr>
            </w:pPr>
            <w:r>
              <w:rPr>
                <w:color w:val="000000"/>
                <w:sz w:val="20"/>
                <w:szCs w:val="20"/>
              </w:rPr>
              <w:t>1330</w:t>
            </w:r>
          </w:p>
        </w:tc>
        <w:tc>
          <w:tcPr>
            <w:tcW w:w="651" w:type="dxa"/>
            <w:tcBorders>
              <w:top w:val="nil"/>
              <w:left w:val="nil"/>
              <w:bottom w:val="single" w:sz="4" w:space="0" w:color="auto"/>
              <w:right w:val="single" w:sz="4" w:space="0" w:color="auto"/>
            </w:tcBorders>
            <w:shd w:val="clear" w:color="auto" w:fill="auto"/>
            <w:vAlign w:val="center"/>
            <w:hideMark/>
          </w:tcPr>
          <w:p w:rsidR="00453810" w:rsidRPr="006C4BDE" w:rsidRDefault="00A30838" w:rsidP="00EA6983">
            <w:pPr>
              <w:jc w:val="center"/>
              <w:rPr>
                <w:color w:val="000000"/>
                <w:sz w:val="20"/>
                <w:szCs w:val="20"/>
              </w:rPr>
            </w:pPr>
            <w:r>
              <w:rPr>
                <w:color w:val="000000"/>
                <w:sz w:val="20"/>
                <w:szCs w:val="20"/>
              </w:rPr>
              <w:t>6751</w:t>
            </w:r>
          </w:p>
        </w:tc>
        <w:tc>
          <w:tcPr>
            <w:tcW w:w="802" w:type="dxa"/>
            <w:tcBorders>
              <w:top w:val="nil"/>
              <w:left w:val="nil"/>
              <w:bottom w:val="single" w:sz="4" w:space="0" w:color="auto"/>
              <w:right w:val="single" w:sz="4" w:space="0" w:color="auto"/>
            </w:tcBorders>
            <w:shd w:val="clear" w:color="auto" w:fill="auto"/>
            <w:vAlign w:val="center"/>
            <w:hideMark/>
          </w:tcPr>
          <w:p w:rsidR="00453810" w:rsidRPr="006C4BDE" w:rsidRDefault="00A30838" w:rsidP="00EA6983">
            <w:pPr>
              <w:jc w:val="center"/>
              <w:rPr>
                <w:color w:val="000000"/>
                <w:sz w:val="20"/>
                <w:szCs w:val="20"/>
              </w:rPr>
            </w:pPr>
            <w:r>
              <w:rPr>
                <w:color w:val="000000"/>
                <w:sz w:val="20"/>
                <w:szCs w:val="20"/>
              </w:rPr>
              <w:t>140</w:t>
            </w:r>
          </w:p>
        </w:tc>
        <w:tc>
          <w:tcPr>
            <w:tcW w:w="491" w:type="dxa"/>
            <w:tcBorders>
              <w:top w:val="nil"/>
              <w:left w:val="nil"/>
              <w:bottom w:val="single" w:sz="4" w:space="0" w:color="auto"/>
              <w:right w:val="single" w:sz="4" w:space="0" w:color="auto"/>
            </w:tcBorders>
            <w:shd w:val="clear" w:color="auto" w:fill="auto"/>
            <w:vAlign w:val="center"/>
            <w:hideMark/>
          </w:tcPr>
          <w:p w:rsidR="00453810" w:rsidRPr="006C4BDE" w:rsidRDefault="00453810" w:rsidP="006F40AE">
            <w:pPr>
              <w:jc w:val="center"/>
              <w:rPr>
                <w:color w:val="000000"/>
                <w:sz w:val="20"/>
                <w:szCs w:val="20"/>
              </w:rPr>
            </w:pPr>
            <w:r w:rsidRPr="006C4BDE">
              <w:rPr>
                <w:color w:val="000000"/>
                <w:sz w:val="20"/>
                <w:szCs w:val="20"/>
              </w:rPr>
              <w:t>119,</w:t>
            </w:r>
            <w:r w:rsidR="006F40AE">
              <w:rPr>
                <w:color w:val="000000"/>
                <w:sz w:val="20"/>
                <w:szCs w:val="20"/>
              </w:rPr>
              <w:t>7</w:t>
            </w:r>
          </w:p>
        </w:tc>
        <w:tc>
          <w:tcPr>
            <w:tcW w:w="766" w:type="dxa"/>
            <w:tcBorders>
              <w:top w:val="nil"/>
              <w:left w:val="nil"/>
              <w:bottom w:val="single" w:sz="4" w:space="0" w:color="auto"/>
              <w:right w:val="single" w:sz="4" w:space="0" w:color="auto"/>
            </w:tcBorders>
            <w:shd w:val="clear" w:color="auto" w:fill="auto"/>
            <w:vAlign w:val="center"/>
            <w:hideMark/>
          </w:tcPr>
          <w:p w:rsidR="00453810" w:rsidRPr="006C4BDE" w:rsidRDefault="00453810" w:rsidP="006F40AE">
            <w:pPr>
              <w:jc w:val="center"/>
              <w:rPr>
                <w:color w:val="000000"/>
                <w:sz w:val="20"/>
                <w:szCs w:val="20"/>
              </w:rPr>
            </w:pPr>
            <w:r w:rsidRPr="006C4BDE">
              <w:rPr>
                <w:color w:val="000000"/>
                <w:sz w:val="20"/>
                <w:szCs w:val="20"/>
              </w:rPr>
              <w:t>133,3</w:t>
            </w:r>
          </w:p>
        </w:tc>
        <w:tc>
          <w:tcPr>
            <w:tcW w:w="766" w:type="dxa"/>
            <w:tcBorders>
              <w:top w:val="nil"/>
              <w:left w:val="nil"/>
              <w:bottom w:val="single" w:sz="4" w:space="0" w:color="auto"/>
              <w:right w:val="single" w:sz="4" w:space="0" w:color="auto"/>
            </w:tcBorders>
            <w:shd w:val="clear" w:color="auto" w:fill="auto"/>
            <w:vAlign w:val="center"/>
            <w:hideMark/>
          </w:tcPr>
          <w:p w:rsidR="00453810" w:rsidRPr="006C4BDE" w:rsidRDefault="00453810" w:rsidP="006F40AE">
            <w:pPr>
              <w:jc w:val="center"/>
              <w:rPr>
                <w:color w:val="000000"/>
                <w:sz w:val="20"/>
                <w:szCs w:val="20"/>
              </w:rPr>
            </w:pPr>
            <w:r w:rsidRPr="006C4BDE">
              <w:rPr>
                <w:color w:val="000000"/>
                <w:sz w:val="20"/>
                <w:szCs w:val="20"/>
              </w:rPr>
              <w:t>11</w:t>
            </w:r>
            <w:r w:rsidR="006F40AE">
              <w:rPr>
                <w:color w:val="000000"/>
                <w:sz w:val="20"/>
                <w:szCs w:val="20"/>
              </w:rPr>
              <w:t>2,0</w:t>
            </w:r>
          </w:p>
        </w:tc>
      </w:tr>
    </w:tbl>
    <w:p w:rsidR="005164CE" w:rsidRDefault="005164CE" w:rsidP="00453810">
      <w:pPr>
        <w:spacing w:line="360" w:lineRule="auto"/>
        <w:ind w:firstLine="567"/>
        <w:jc w:val="both"/>
        <w:outlineLvl w:val="0"/>
      </w:pPr>
    </w:p>
    <w:p w:rsidR="00453810" w:rsidRDefault="00453810" w:rsidP="00453810">
      <w:pPr>
        <w:spacing w:line="360" w:lineRule="auto"/>
        <w:ind w:firstLine="567"/>
        <w:jc w:val="both"/>
        <w:outlineLvl w:val="0"/>
      </w:pPr>
      <w:r>
        <w:t xml:space="preserve">В целом за период 2013 – 2015 годы, отмечается рост количества транспортных средств и долевое изменение состава. Значительное изменение наблюдается в количестве легкового автотранспорта, при этом рост преобладает в доле населения. </w:t>
      </w:r>
    </w:p>
    <w:p w:rsidR="00453810" w:rsidRDefault="00453810" w:rsidP="00453810">
      <w:pPr>
        <w:spacing w:line="360" w:lineRule="auto"/>
        <w:ind w:right="424"/>
        <w:jc w:val="both"/>
        <w:outlineLvl w:val="0"/>
      </w:pPr>
      <w:r>
        <w:rPr>
          <w:noProof/>
        </w:rPr>
        <w:lastRenderedPageBreak/>
        <w:drawing>
          <wp:inline distT="0" distB="0" distL="0" distR="0">
            <wp:extent cx="5939790" cy="4219575"/>
            <wp:effectExtent l="0" t="0" r="3810" b="9525"/>
            <wp:docPr id="7" name="Диаграмма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3D36933B-0F04-4995-B07C-05622B677E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04EE" w:rsidRDefault="00453810" w:rsidP="005C04EE">
      <w:pPr>
        <w:spacing w:line="360" w:lineRule="auto"/>
        <w:ind w:right="-2" w:firstLine="567"/>
        <w:jc w:val="center"/>
        <w:outlineLvl w:val="0"/>
      </w:pPr>
      <w:r>
        <w:t>Рис</w:t>
      </w:r>
      <w:r w:rsidR="00F523CC">
        <w:t>.8</w:t>
      </w:r>
      <w:r>
        <w:t xml:space="preserve"> Изменение количества и состава транспортных средств</w:t>
      </w:r>
    </w:p>
    <w:p w:rsidR="00B710E8" w:rsidRDefault="00453810" w:rsidP="00AC14C4">
      <w:pPr>
        <w:spacing w:line="360" w:lineRule="auto"/>
        <w:ind w:right="-2" w:firstLine="567"/>
        <w:jc w:val="both"/>
        <w:outlineLvl w:val="0"/>
        <w:rPr>
          <w:b/>
        </w:rPr>
      </w:pPr>
      <w:r>
        <w:t xml:space="preserve">Отмечено, что за период с 2013 по 2015 годы, в </w:t>
      </w:r>
      <w:r w:rsidR="002D65A7">
        <w:t>муниципальном образовании «Город Алдан»</w:t>
      </w:r>
      <w:r>
        <w:t xml:space="preserve">, наблюдается рост уровня автомобилизации населения на 17,5% в 2014 году и в 2015 году на 34,6% по отношению к уровню 2013 года, хотя в целом можно отметить снижение темпа роста в 2015 году на </w:t>
      </w:r>
      <w:r w:rsidR="00184DD6">
        <w:t>2,9</w:t>
      </w:r>
      <w:r w:rsidR="001C3CF5">
        <w:t xml:space="preserve"> </w:t>
      </w:r>
      <w:r>
        <w:t>%.</w:t>
      </w:r>
    </w:p>
    <w:p w:rsidR="00453810" w:rsidRPr="00614670" w:rsidRDefault="00453810" w:rsidP="00614670">
      <w:pPr>
        <w:spacing w:line="360" w:lineRule="auto"/>
        <w:ind w:right="-2" w:firstLine="567"/>
        <w:jc w:val="center"/>
        <w:outlineLvl w:val="0"/>
        <w:rPr>
          <w:b/>
        </w:rPr>
      </w:pPr>
      <w:r w:rsidRPr="00614670">
        <w:rPr>
          <w:b/>
        </w:rPr>
        <w:t xml:space="preserve">Оценка уровня автомобилизации населения </w:t>
      </w:r>
    </w:p>
    <w:p w:rsidR="00614670" w:rsidRDefault="00614670" w:rsidP="00614670">
      <w:pPr>
        <w:spacing w:line="360" w:lineRule="auto"/>
        <w:ind w:right="-2" w:firstLine="567"/>
        <w:jc w:val="right"/>
        <w:outlineLvl w:val="0"/>
      </w:pPr>
      <w:r>
        <w:t xml:space="preserve">Таблица </w:t>
      </w:r>
      <w:r w:rsidR="005C04EE">
        <w:t>1</w:t>
      </w:r>
      <w:r>
        <w:t>.</w:t>
      </w:r>
      <w:r w:rsidR="005C04EE">
        <w:t>11</w:t>
      </w:r>
      <w:r>
        <w:t>.2.</w:t>
      </w:r>
    </w:p>
    <w:tbl>
      <w:tblPr>
        <w:tblW w:w="9270" w:type="dxa"/>
        <w:tblInd w:w="-5" w:type="dxa"/>
        <w:tblLook w:val="04A0"/>
      </w:tblPr>
      <w:tblGrid>
        <w:gridCol w:w="960"/>
        <w:gridCol w:w="4710"/>
        <w:gridCol w:w="1200"/>
        <w:gridCol w:w="1200"/>
        <w:gridCol w:w="1200"/>
      </w:tblGrid>
      <w:tr w:rsidR="00453810" w:rsidRPr="00202A40" w:rsidTr="00EA6983">
        <w:trPr>
          <w:trHeight w:val="6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810" w:rsidRPr="00251223" w:rsidRDefault="00453810" w:rsidP="00EA6983">
            <w:pPr>
              <w:jc w:val="center"/>
              <w:rPr>
                <w:bCs/>
                <w:color w:val="000000"/>
              </w:rPr>
            </w:pPr>
            <w:r w:rsidRPr="00251223">
              <w:rPr>
                <w:bCs/>
                <w:color w:val="000000"/>
              </w:rPr>
              <w:t>№ п/п</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rsidR="00453810" w:rsidRPr="00251223" w:rsidRDefault="00453810" w:rsidP="00EA6983">
            <w:pPr>
              <w:jc w:val="center"/>
              <w:rPr>
                <w:bCs/>
                <w:color w:val="000000"/>
              </w:rPr>
            </w:pPr>
            <w:r w:rsidRPr="00251223">
              <w:rPr>
                <w:bCs/>
                <w:color w:val="000000"/>
              </w:rPr>
              <w:t>Показатель</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53810" w:rsidRPr="00251223" w:rsidRDefault="00453810" w:rsidP="00EA6983">
            <w:pPr>
              <w:jc w:val="center"/>
              <w:rPr>
                <w:bCs/>
                <w:color w:val="000000"/>
              </w:rPr>
            </w:pPr>
            <w:r w:rsidRPr="00251223">
              <w:rPr>
                <w:bCs/>
                <w:color w:val="000000"/>
              </w:rPr>
              <w:t>2013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53810" w:rsidRPr="00251223" w:rsidRDefault="00453810" w:rsidP="00EA6983">
            <w:pPr>
              <w:jc w:val="center"/>
              <w:rPr>
                <w:bCs/>
                <w:color w:val="000000"/>
              </w:rPr>
            </w:pPr>
            <w:r w:rsidRPr="00251223">
              <w:rPr>
                <w:bCs/>
                <w:color w:val="000000"/>
              </w:rPr>
              <w:t>2014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53810" w:rsidRPr="00251223" w:rsidRDefault="00453810" w:rsidP="00EA6983">
            <w:pPr>
              <w:jc w:val="center"/>
              <w:rPr>
                <w:bCs/>
                <w:color w:val="000000"/>
              </w:rPr>
            </w:pPr>
            <w:r w:rsidRPr="00251223">
              <w:rPr>
                <w:bCs/>
                <w:color w:val="000000"/>
              </w:rPr>
              <w:t>2015</w:t>
            </w:r>
          </w:p>
        </w:tc>
      </w:tr>
      <w:tr w:rsidR="00453810" w:rsidRPr="00202A40" w:rsidTr="00EA6983">
        <w:trPr>
          <w:trHeight w:val="5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810" w:rsidRPr="00251223" w:rsidRDefault="00453810" w:rsidP="00EA6983">
            <w:pPr>
              <w:jc w:val="center"/>
              <w:rPr>
                <w:bCs/>
                <w:color w:val="000000"/>
              </w:rPr>
            </w:pPr>
            <w:r w:rsidRPr="00251223">
              <w:rPr>
                <w:bCs/>
                <w:color w:val="000000"/>
              </w:rPr>
              <w:t>1</w:t>
            </w:r>
          </w:p>
        </w:tc>
        <w:tc>
          <w:tcPr>
            <w:tcW w:w="4710" w:type="dxa"/>
            <w:tcBorders>
              <w:top w:val="nil"/>
              <w:left w:val="nil"/>
              <w:bottom w:val="single" w:sz="4" w:space="0" w:color="auto"/>
              <w:right w:val="single" w:sz="4" w:space="0" w:color="auto"/>
            </w:tcBorders>
            <w:shd w:val="clear" w:color="auto" w:fill="auto"/>
            <w:vAlign w:val="center"/>
            <w:hideMark/>
          </w:tcPr>
          <w:p w:rsidR="00453810" w:rsidRPr="00251223" w:rsidRDefault="00453810" w:rsidP="00ED4169">
            <w:pPr>
              <w:rPr>
                <w:bCs/>
                <w:color w:val="000000"/>
              </w:rPr>
            </w:pPr>
            <w:r w:rsidRPr="00251223">
              <w:rPr>
                <w:bCs/>
                <w:color w:val="000000"/>
              </w:rPr>
              <w:t>Численность населения, чел.</w:t>
            </w:r>
          </w:p>
        </w:tc>
        <w:tc>
          <w:tcPr>
            <w:tcW w:w="1200" w:type="dxa"/>
            <w:tcBorders>
              <w:top w:val="nil"/>
              <w:left w:val="nil"/>
              <w:bottom w:val="single" w:sz="4" w:space="0" w:color="auto"/>
              <w:right w:val="single" w:sz="4" w:space="0" w:color="auto"/>
            </w:tcBorders>
            <w:shd w:val="clear" w:color="auto" w:fill="auto"/>
            <w:vAlign w:val="center"/>
            <w:hideMark/>
          </w:tcPr>
          <w:p w:rsidR="00453810" w:rsidRPr="00251223" w:rsidRDefault="005B3CEC" w:rsidP="00EA6983">
            <w:pPr>
              <w:jc w:val="center"/>
              <w:rPr>
                <w:color w:val="000000"/>
              </w:rPr>
            </w:pPr>
            <w:r w:rsidRPr="00251223">
              <w:rPr>
                <w:color w:val="000000"/>
              </w:rPr>
              <w:t>21 770</w:t>
            </w:r>
          </w:p>
        </w:tc>
        <w:tc>
          <w:tcPr>
            <w:tcW w:w="1200" w:type="dxa"/>
            <w:tcBorders>
              <w:top w:val="nil"/>
              <w:left w:val="nil"/>
              <w:bottom w:val="single" w:sz="4" w:space="0" w:color="auto"/>
              <w:right w:val="single" w:sz="4" w:space="0" w:color="auto"/>
            </w:tcBorders>
            <w:shd w:val="clear" w:color="auto" w:fill="auto"/>
            <w:vAlign w:val="center"/>
            <w:hideMark/>
          </w:tcPr>
          <w:p w:rsidR="00453810" w:rsidRPr="00251223" w:rsidRDefault="005B3CEC" w:rsidP="00EA6983">
            <w:pPr>
              <w:jc w:val="center"/>
              <w:rPr>
                <w:color w:val="000000"/>
              </w:rPr>
            </w:pPr>
            <w:r w:rsidRPr="00251223">
              <w:rPr>
                <w:color w:val="000000"/>
              </w:rPr>
              <w:t>21 591</w:t>
            </w:r>
          </w:p>
        </w:tc>
        <w:tc>
          <w:tcPr>
            <w:tcW w:w="1200" w:type="dxa"/>
            <w:tcBorders>
              <w:top w:val="nil"/>
              <w:left w:val="nil"/>
              <w:bottom w:val="single" w:sz="4" w:space="0" w:color="auto"/>
              <w:right w:val="single" w:sz="4" w:space="0" w:color="auto"/>
            </w:tcBorders>
            <w:shd w:val="clear" w:color="auto" w:fill="auto"/>
            <w:vAlign w:val="center"/>
            <w:hideMark/>
          </w:tcPr>
          <w:p w:rsidR="00453810" w:rsidRPr="00251223" w:rsidRDefault="005B3CEC" w:rsidP="00EA6983">
            <w:pPr>
              <w:jc w:val="center"/>
              <w:rPr>
                <w:color w:val="000000"/>
              </w:rPr>
            </w:pPr>
            <w:r w:rsidRPr="00251223">
              <w:rPr>
                <w:color w:val="000000"/>
              </w:rPr>
              <w:t>21 312</w:t>
            </w:r>
          </w:p>
        </w:tc>
      </w:tr>
      <w:tr w:rsidR="00453810" w:rsidRPr="00202A40" w:rsidTr="00EA6983">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810" w:rsidRPr="00251223" w:rsidRDefault="00453810" w:rsidP="00EA6983">
            <w:pPr>
              <w:jc w:val="center"/>
              <w:rPr>
                <w:bCs/>
                <w:color w:val="000000"/>
              </w:rPr>
            </w:pPr>
            <w:r w:rsidRPr="00251223">
              <w:rPr>
                <w:bCs/>
                <w:color w:val="000000"/>
              </w:rPr>
              <w:t>2</w:t>
            </w:r>
          </w:p>
        </w:tc>
        <w:tc>
          <w:tcPr>
            <w:tcW w:w="4710" w:type="dxa"/>
            <w:tcBorders>
              <w:top w:val="nil"/>
              <w:left w:val="nil"/>
              <w:bottom w:val="single" w:sz="4" w:space="0" w:color="auto"/>
              <w:right w:val="single" w:sz="4" w:space="0" w:color="auto"/>
            </w:tcBorders>
            <w:shd w:val="clear" w:color="auto" w:fill="auto"/>
            <w:vAlign w:val="center"/>
            <w:hideMark/>
          </w:tcPr>
          <w:p w:rsidR="00453810" w:rsidRPr="00251223" w:rsidRDefault="00453810" w:rsidP="00ED4169">
            <w:pPr>
              <w:rPr>
                <w:bCs/>
                <w:color w:val="000000"/>
              </w:rPr>
            </w:pPr>
            <w:r w:rsidRPr="00251223">
              <w:rPr>
                <w:bCs/>
                <w:color w:val="000000"/>
              </w:rPr>
              <w:t>Количество транспортных средств у населения, ед.</w:t>
            </w:r>
          </w:p>
        </w:tc>
        <w:tc>
          <w:tcPr>
            <w:tcW w:w="1200" w:type="dxa"/>
            <w:tcBorders>
              <w:top w:val="nil"/>
              <w:left w:val="nil"/>
              <w:bottom w:val="single" w:sz="4" w:space="0" w:color="auto"/>
              <w:right w:val="single" w:sz="4" w:space="0" w:color="auto"/>
            </w:tcBorders>
            <w:shd w:val="clear" w:color="auto" w:fill="auto"/>
            <w:vAlign w:val="center"/>
            <w:hideMark/>
          </w:tcPr>
          <w:p w:rsidR="00453810" w:rsidRPr="00251223" w:rsidRDefault="00AA59BF" w:rsidP="00EA6983">
            <w:pPr>
              <w:jc w:val="center"/>
              <w:rPr>
                <w:color w:val="000000"/>
              </w:rPr>
            </w:pPr>
            <w:r w:rsidRPr="00251223">
              <w:rPr>
                <w:color w:val="000000"/>
              </w:rPr>
              <w:t>5 244</w:t>
            </w:r>
          </w:p>
        </w:tc>
        <w:tc>
          <w:tcPr>
            <w:tcW w:w="1200" w:type="dxa"/>
            <w:tcBorders>
              <w:top w:val="nil"/>
              <w:left w:val="nil"/>
              <w:bottom w:val="single" w:sz="4" w:space="0" w:color="auto"/>
              <w:right w:val="single" w:sz="4" w:space="0" w:color="auto"/>
            </w:tcBorders>
            <w:shd w:val="clear" w:color="auto" w:fill="auto"/>
            <w:vAlign w:val="center"/>
            <w:hideMark/>
          </w:tcPr>
          <w:p w:rsidR="00453810" w:rsidRPr="00251223" w:rsidRDefault="00AA59BF" w:rsidP="00EA6983">
            <w:pPr>
              <w:jc w:val="center"/>
              <w:rPr>
                <w:color w:val="000000"/>
              </w:rPr>
            </w:pPr>
            <w:r w:rsidRPr="00251223">
              <w:rPr>
                <w:color w:val="000000"/>
              </w:rPr>
              <w:t>6 160</w:t>
            </w:r>
          </w:p>
        </w:tc>
        <w:tc>
          <w:tcPr>
            <w:tcW w:w="1200" w:type="dxa"/>
            <w:tcBorders>
              <w:top w:val="nil"/>
              <w:left w:val="nil"/>
              <w:bottom w:val="single" w:sz="4" w:space="0" w:color="auto"/>
              <w:right w:val="single" w:sz="4" w:space="0" w:color="auto"/>
            </w:tcBorders>
            <w:shd w:val="clear" w:color="auto" w:fill="auto"/>
            <w:vAlign w:val="center"/>
            <w:hideMark/>
          </w:tcPr>
          <w:p w:rsidR="00453810" w:rsidRPr="00251223" w:rsidRDefault="00AA59BF" w:rsidP="00EA6983">
            <w:pPr>
              <w:jc w:val="center"/>
              <w:rPr>
                <w:color w:val="000000"/>
              </w:rPr>
            </w:pPr>
            <w:r w:rsidRPr="00251223">
              <w:rPr>
                <w:color w:val="000000"/>
              </w:rPr>
              <w:t>7 057</w:t>
            </w:r>
          </w:p>
        </w:tc>
      </w:tr>
      <w:tr w:rsidR="00453810" w:rsidRPr="00202A40" w:rsidTr="00EA6983">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53810" w:rsidRPr="00251223" w:rsidRDefault="00453810" w:rsidP="00EA6983">
            <w:pPr>
              <w:jc w:val="center"/>
              <w:rPr>
                <w:bCs/>
                <w:color w:val="000000"/>
              </w:rPr>
            </w:pPr>
            <w:r w:rsidRPr="00251223">
              <w:rPr>
                <w:bCs/>
                <w:color w:val="000000"/>
              </w:rPr>
              <w:t>3</w:t>
            </w:r>
          </w:p>
        </w:tc>
        <w:tc>
          <w:tcPr>
            <w:tcW w:w="4710" w:type="dxa"/>
            <w:tcBorders>
              <w:top w:val="nil"/>
              <w:left w:val="nil"/>
              <w:bottom w:val="single" w:sz="4" w:space="0" w:color="auto"/>
              <w:right w:val="single" w:sz="4" w:space="0" w:color="auto"/>
            </w:tcBorders>
            <w:shd w:val="clear" w:color="auto" w:fill="auto"/>
            <w:vAlign w:val="center"/>
            <w:hideMark/>
          </w:tcPr>
          <w:p w:rsidR="00453810" w:rsidRPr="00251223" w:rsidRDefault="00453810" w:rsidP="00ED4169">
            <w:pPr>
              <w:rPr>
                <w:bCs/>
                <w:color w:val="000000"/>
              </w:rPr>
            </w:pPr>
            <w:r w:rsidRPr="00251223">
              <w:rPr>
                <w:bCs/>
                <w:color w:val="000000"/>
              </w:rPr>
              <w:t>Уровень автомобилизации, ед./тыс. чел.</w:t>
            </w:r>
          </w:p>
        </w:tc>
        <w:tc>
          <w:tcPr>
            <w:tcW w:w="1200" w:type="dxa"/>
            <w:tcBorders>
              <w:top w:val="nil"/>
              <w:left w:val="nil"/>
              <w:bottom w:val="single" w:sz="4" w:space="0" w:color="auto"/>
              <w:right w:val="single" w:sz="4" w:space="0" w:color="auto"/>
            </w:tcBorders>
            <w:shd w:val="clear" w:color="auto" w:fill="auto"/>
            <w:vAlign w:val="center"/>
            <w:hideMark/>
          </w:tcPr>
          <w:p w:rsidR="00453810" w:rsidRPr="00251223" w:rsidRDefault="00AA59BF" w:rsidP="00EA6983">
            <w:pPr>
              <w:jc w:val="center"/>
              <w:rPr>
                <w:color w:val="000000"/>
              </w:rPr>
            </w:pPr>
            <w:r w:rsidRPr="00251223">
              <w:rPr>
                <w:color w:val="000000"/>
              </w:rPr>
              <w:t>241</w:t>
            </w:r>
          </w:p>
        </w:tc>
        <w:tc>
          <w:tcPr>
            <w:tcW w:w="1200" w:type="dxa"/>
            <w:tcBorders>
              <w:top w:val="nil"/>
              <w:left w:val="nil"/>
              <w:bottom w:val="single" w:sz="4" w:space="0" w:color="auto"/>
              <w:right w:val="single" w:sz="4" w:space="0" w:color="auto"/>
            </w:tcBorders>
            <w:shd w:val="clear" w:color="auto" w:fill="auto"/>
            <w:vAlign w:val="center"/>
            <w:hideMark/>
          </w:tcPr>
          <w:p w:rsidR="00453810" w:rsidRPr="00251223" w:rsidRDefault="00AA59BF" w:rsidP="00EA6983">
            <w:pPr>
              <w:jc w:val="center"/>
              <w:rPr>
                <w:color w:val="000000"/>
              </w:rPr>
            </w:pPr>
            <w:r w:rsidRPr="00251223">
              <w:rPr>
                <w:color w:val="000000"/>
              </w:rPr>
              <w:t>285</w:t>
            </w:r>
          </w:p>
        </w:tc>
        <w:tc>
          <w:tcPr>
            <w:tcW w:w="1200" w:type="dxa"/>
            <w:tcBorders>
              <w:top w:val="nil"/>
              <w:left w:val="nil"/>
              <w:bottom w:val="single" w:sz="4" w:space="0" w:color="auto"/>
              <w:right w:val="single" w:sz="4" w:space="0" w:color="auto"/>
            </w:tcBorders>
            <w:shd w:val="clear" w:color="auto" w:fill="auto"/>
            <w:vAlign w:val="center"/>
            <w:hideMark/>
          </w:tcPr>
          <w:p w:rsidR="00453810" w:rsidRPr="00251223" w:rsidRDefault="00AA59BF" w:rsidP="00EA6983">
            <w:pPr>
              <w:jc w:val="center"/>
              <w:rPr>
                <w:color w:val="000000"/>
              </w:rPr>
            </w:pPr>
            <w:r w:rsidRPr="00251223">
              <w:rPr>
                <w:color w:val="000000"/>
              </w:rPr>
              <w:t>331</w:t>
            </w:r>
          </w:p>
        </w:tc>
      </w:tr>
    </w:tbl>
    <w:p w:rsidR="00F85AB8" w:rsidRDefault="00F85AB8" w:rsidP="00453810">
      <w:pPr>
        <w:spacing w:line="360" w:lineRule="auto"/>
        <w:ind w:right="-2" w:firstLine="567"/>
        <w:jc w:val="both"/>
        <w:outlineLvl w:val="0"/>
      </w:pPr>
    </w:p>
    <w:p w:rsidR="00EA6983" w:rsidRDefault="00453810" w:rsidP="00EA6983">
      <w:pPr>
        <w:spacing w:line="360" w:lineRule="auto"/>
        <w:ind w:right="-2" w:firstLine="567"/>
        <w:jc w:val="both"/>
        <w:outlineLvl w:val="0"/>
      </w:pPr>
      <w:r>
        <w:t>Специализированные парковочные и гаражные комплексы в городе Алдан представлены 22 гаражными кооперативами общей вместимостью 1</w:t>
      </w:r>
      <w:r w:rsidR="005B3CEC">
        <w:t xml:space="preserve"> </w:t>
      </w:r>
      <w:r>
        <w:t>954 машина/места.  Для хранения транспортных средств используются площадки с возведенными гаражами боксового типа, преимущественно в металлическом исполнении. Временное хранение транспортных средств также осуществляется на дворовых территориях жилых комплексов.</w:t>
      </w:r>
    </w:p>
    <w:p w:rsidR="00EA6983" w:rsidRPr="00EA6983" w:rsidRDefault="00EA6983" w:rsidP="00EA6983">
      <w:pPr>
        <w:spacing w:line="360" w:lineRule="auto"/>
        <w:jc w:val="both"/>
        <w:outlineLvl w:val="0"/>
        <w:rPr>
          <w:b/>
        </w:rPr>
      </w:pPr>
      <w:r w:rsidRPr="00EA6983">
        <w:rPr>
          <w:b/>
        </w:rPr>
        <w:lastRenderedPageBreak/>
        <w:t xml:space="preserve"> Автомобильный транспорт</w:t>
      </w:r>
    </w:p>
    <w:p w:rsidR="00453810" w:rsidRDefault="00EA6983" w:rsidP="00EA6983">
      <w:pPr>
        <w:spacing w:line="360" w:lineRule="auto"/>
        <w:jc w:val="both"/>
        <w:outlineLvl w:val="0"/>
      </w:pPr>
      <w:r>
        <w:t xml:space="preserve">         Автомобилизация города (</w:t>
      </w:r>
      <w:r w:rsidR="00AA59BF">
        <w:t>331</w:t>
      </w:r>
      <w:r>
        <w:t xml:space="preserve"> единиц/1000 человек в 2015 году) оценивается как высокая (при среднем уровне автомобилизации в Российской Федерации на уровне 270 единиц /1000 человек), что обусловлено потребностью населения во внутригородских перемещения</w:t>
      </w:r>
      <w:r w:rsidR="00823EFB">
        <w:t>х</w:t>
      </w:r>
      <w:r>
        <w:t xml:space="preserve">, а также значительной взаимоудаленностью населенных пунктов на территории РС (Я). </w:t>
      </w:r>
    </w:p>
    <w:p w:rsidR="00404B4A" w:rsidRDefault="00404B4A" w:rsidP="002D65A7">
      <w:pPr>
        <w:spacing w:line="360" w:lineRule="auto"/>
        <w:ind w:right="-2" w:firstLine="567"/>
        <w:jc w:val="both"/>
        <w:outlineLvl w:val="0"/>
      </w:pPr>
      <w:r>
        <w:t>Пассажирские перевозки осуществляет ООО «Пассажиро Транспортная компания Алдана» с целью удовлетворения пассажирскими перевозками жителей города. Предприятие расположено в городе Алдане, м-он Солнечный ул.Ханийская, д.13.</w:t>
      </w:r>
    </w:p>
    <w:p w:rsidR="00404B4A" w:rsidRDefault="00404B4A" w:rsidP="002D65A7">
      <w:pPr>
        <w:spacing w:line="360" w:lineRule="auto"/>
        <w:ind w:right="-2" w:firstLine="567"/>
        <w:jc w:val="both"/>
        <w:outlineLvl w:val="0"/>
      </w:pPr>
      <w:r>
        <w:t xml:space="preserve">ООО «Пассажиро Транспортная компания Алдана» является </w:t>
      </w:r>
      <w:r w:rsidR="0005301B">
        <w:t>частным</w:t>
      </w:r>
      <w:r>
        <w:t xml:space="preserve"> предприятием, основной деятельностью которого является перевозки пассажиров в городе Алдане.</w:t>
      </w:r>
    </w:p>
    <w:p w:rsidR="00404B4A" w:rsidRDefault="00404B4A" w:rsidP="002D65A7">
      <w:pPr>
        <w:spacing w:line="360" w:lineRule="auto"/>
        <w:ind w:right="-2" w:firstLine="567"/>
        <w:jc w:val="both"/>
        <w:outlineLvl w:val="0"/>
      </w:pPr>
      <w:r>
        <w:t xml:space="preserve">Предприятие обслуживает 3 городских маршрута. </w:t>
      </w:r>
    </w:p>
    <w:p w:rsidR="00404B4A" w:rsidRDefault="00404B4A" w:rsidP="002D65A7">
      <w:pPr>
        <w:spacing w:line="360" w:lineRule="auto"/>
        <w:ind w:right="-2" w:firstLine="567"/>
        <w:jc w:val="both"/>
        <w:outlineLvl w:val="0"/>
      </w:pPr>
      <w:r>
        <w:t xml:space="preserve">Маршрут № 1 «А»  в прямом направлении: ул.50 лет ВЛКСМ- ул.Теплякова - ул.Ленина – пер.Незаметный – ул.Слепнева – ул.10 лет Якутии – ул.М-Кангаласская – ул.Комарова – ул.26 Пикет – ул.Хвойная – ЯЦИК. </w:t>
      </w:r>
    </w:p>
    <w:p w:rsidR="00404B4A" w:rsidRDefault="00404B4A" w:rsidP="002D65A7">
      <w:pPr>
        <w:spacing w:line="360" w:lineRule="auto"/>
        <w:ind w:right="-2" w:firstLine="567"/>
        <w:jc w:val="both"/>
        <w:outlineLvl w:val="0"/>
      </w:pPr>
      <w:r>
        <w:t>Маршрут № 5 «А»  в прямом направлении:  м-н Солнечный – ул.Космачева – ул.Гагарина – ул.Папышева – ул.Ленина – ул.Октябрьская – ул.Дзержинского – ул.Комарова – м-он Геолог.</w:t>
      </w:r>
    </w:p>
    <w:p w:rsidR="00404B4A" w:rsidRDefault="00404B4A" w:rsidP="002D65A7">
      <w:pPr>
        <w:spacing w:line="360" w:lineRule="auto"/>
        <w:ind w:right="-2" w:firstLine="567"/>
        <w:jc w:val="both"/>
        <w:outlineLvl w:val="0"/>
      </w:pPr>
      <w:r>
        <w:t>Маршрут № 10 в прямом направлении: ул.Билибина – пер.Крутой – ул.Быкова – ул.Заортосалинская – ул.Комарова – ул.М-Кангаласская – ул.Ленина – пер.Первомайский - ул.Октябрьская – ул.Теплякова – ул. 50 лет ВЛКСМ.</w:t>
      </w:r>
    </w:p>
    <w:p w:rsidR="00623438" w:rsidRPr="00CF4D97" w:rsidRDefault="002D65A7" w:rsidP="00D77D9A">
      <w:pPr>
        <w:spacing w:line="360" w:lineRule="auto"/>
        <w:jc w:val="both"/>
      </w:pPr>
      <w:r>
        <w:t xml:space="preserve">         </w:t>
      </w:r>
      <w:r w:rsidR="00E45DF1" w:rsidRPr="00CF4D97">
        <w:t xml:space="preserve">Услугами городского транспорта </w:t>
      </w:r>
      <w:r w:rsidRPr="00CF4D97">
        <w:t xml:space="preserve">ежегодно </w:t>
      </w:r>
      <w:r w:rsidR="00E45DF1" w:rsidRPr="00CF4D97">
        <w:t>пользуется около</w:t>
      </w:r>
      <w:r w:rsidR="001C72F9" w:rsidRPr="00CF4D97">
        <w:t xml:space="preserve"> </w:t>
      </w:r>
      <w:r w:rsidR="00D25136" w:rsidRPr="00CF4D97">
        <w:t>216,0 тыс.</w:t>
      </w:r>
      <w:r w:rsidR="00E45DF1" w:rsidRPr="00CF4D97">
        <w:t xml:space="preserve"> пассажиров. </w:t>
      </w:r>
    </w:p>
    <w:p w:rsidR="007A19EB" w:rsidRDefault="00623438" w:rsidP="00623438">
      <w:pPr>
        <w:tabs>
          <w:tab w:val="left" w:pos="3780"/>
        </w:tabs>
        <w:spacing w:line="360" w:lineRule="auto"/>
        <w:jc w:val="both"/>
      </w:pPr>
      <w:r w:rsidRPr="00CF4D97">
        <w:t xml:space="preserve">        </w:t>
      </w:r>
      <w:r w:rsidR="00FE40C1" w:rsidRPr="00CF4D97">
        <w:t xml:space="preserve"> </w:t>
      </w:r>
      <w:r w:rsidRPr="00CF4D97">
        <w:t xml:space="preserve">Основной задачей в области </w:t>
      </w:r>
      <w:r w:rsidR="00CF4D97">
        <w:t xml:space="preserve">организации  пассажирских перевозок </w:t>
      </w:r>
      <w:r w:rsidRPr="00CF4D97">
        <w:t xml:space="preserve"> является</w:t>
      </w:r>
      <w:r w:rsidR="00CF4D97">
        <w:t xml:space="preserve"> полное и качественное удовлетворение нужд населения муниципального образования «Город Алдан» в выполнении пассажирских перевозок автомобильным транспортом</w:t>
      </w:r>
      <w:r w:rsidRPr="00CF4D97">
        <w:t xml:space="preserve">.  </w:t>
      </w:r>
    </w:p>
    <w:p w:rsidR="00623438" w:rsidRPr="00CF4D97" w:rsidRDefault="007A19EB" w:rsidP="00623438">
      <w:pPr>
        <w:tabs>
          <w:tab w:val="left" w:pos="3780"/>
        </w:tabs>
        <w:spacing w:line="360" w:lineRule="auto"/>
        <w:jc w:val="both"/>
      </w:pPr>
      <w:r>
        <w:t xml:space="preserve">         Мероприятия в области развития пассажирского автомобильного транспорта:</w:t>
      </w:r>
    </w:p>
    <w:p w:rsidR="00623438" w:rsidRPr="00CF4D97" w:rsidRDefault="007A19EB" w:rsidP="00623438">
      <w:pPr>
        <w:tabs>
          <w:tab w:val="left" w:pos="3780"/>
        </w:tabs>
        <w:spacing w:line="360" w:lineRule="auto"/>
        <w:jc w:val="both"/>
      </w:pPr>
      <w:r>
        <w:t>1.П</w:t>
      </w:r>
      <w:r w:rsidR="00455128">
        <w:t>роизводить</w:t>
      </w:r>
      <w:r w:rsidR="00623438" w:rsidRPr="00CF4D97">
        <w:t xml:space="preserve"> оценку качества предоставления транспортных услуг населению;</w:t>
      </w:r>
    </w:p>
    <w:p w:rsidR="00623438" w:rsidRPr="00CF4D97" w:rsidRDefault="007A19EB" w:rsidP="00623438">
      <w:pPr>
        <w:tabs>
          <w:tab w:val="left" w:pos="3780"/>
        </w:tabs>
        <w:spacing w:line="360" w:lineRule="auto"/>
        <w:jc w:val="both"/>
      </w:pPr>
      <w:r>
        <w:t>2.П</w:t>
      </w:r>
      <w:r w:rsidR="00455128">
        <w:t xml:space="preserve">роизводить анализ эффективности городских маршрутов;  </w:t>
      </w:r>
    </w:p>
    <w:p w:rsidR="00623438" w:rsidRDefault="007A19EB" w:rsidP="00623438">
      <w:pPr>
        <w:tabs>
          <w:tab w:val="left" w:pos="3780"/>
        </w:tabs>
        <w:spacing w:line="360" w:lineRule="auto"/>
        <w:jc w:val="both"/>
      </w:pPr>
      <w:r>
        <w:t>3.Р</w:t>
      </w:r>
      <w:r w:rsidR="00623438" w:rsidRPr="00CF4D97">
        <w:t>ассмотреть вопрос о введении дополнительного маршрута на период с мая по сентябрь месяц Алдан – СОТ «Тамарак»- Алдан.</w:t>
      </w:r>
      <w:r w:rsidR="00623438">
        <w:t xml:space="preserve">     </w:t>
      </w:r>
    </w:p>
    <w:p w:rsidR="00E91041" w:rsidRPr="00E91041" w:rsidRDefault="00FE40C1" w:rsidP="00623438">
      <w:pPr>
        <w:spacing w:line="360" w:lineRule="auto"/>
        <w:jc w:val="both"/>
        <w:rPr>
          <w:b/>
        </w:rPr>
      </w:pPr>
      <w:r>
        <w:t xml:space="preserve"> </w:t>
      </w:r>
      <w:r w:rsidR="00E91041" w:rsidRPr="00E91041">
        <w:rPr>
          <w:b/>
        </w:rPr>
        <w:t xml:space="preserve">Железнодорожный транспорт </w:t>
      </w:r>
    </w:p>
    <w:p w:rsidR="00E91041" w:rsidRDefault="00E91041" w:rsidP="00E91041">
      <w:pPr>
        <w:spacing w:line="360" w:lineRule="auto"/>
        <w:jc w:val="both"/>
        <w:outlineLvl w:val="0"/>
      </w:pPr>
      <w:r>
        <w:t xml:space="preserve">         Железнодорожный транспорт в районе функционирует с 1992</w:t>
      </w:r>
      <w:r w:rsidR="00823EFB">
        <w:t xml:space="preserve"> </w:t>
      </w:r>
      <w:r>
        <w:t>г</w:t>
      </w:r>
      <w:r w:rsidR="00823EFB">
        <w:t>ода</w:t>
      </w:r>
      <w:r>
        <w:t xml:space="preserve"> по строящейся железнодорожной линии Беркакит – Томмот – Якутск. </w:t>
      </w:r>
    </w:p>
    <w:p w:rsidR="00E91041" w:rsidRDefault="00E91041" w:rsidP="00E91041">
      <w:pPr>
        <w:spacing w:line="360" w:lineRule="auto"/>
        <w:ind w:right="-2" w:firstLine="567"/>
        <w:jc w:val="both"/>
        <w:outlineLvl w:val="0"/>
      </w:pPr>
      <w:r>
        <w:t xml:space="preserve">Для осуществления переработки грузов в вагонах и контейнерах на станции Алдан и Томмот создан Томмотский филиал «Трансэкспедиция», который имеет подъездные пути, </w:t>
      </w:r>
      <w:r>
        <w:lastRenderedPageBreak/>
        <w:t>примыкающие к станциям Алдан и Томмот, контейнерную площадку на ст. Алдан, оснащенную козловым краном, автокран, холодный склад ангарного типа и навес.</w:t>
      </w:r>
    </w:p>
    <w:p w:rsidR="00E91041" w:rsidRDefault="00E91041" w:rsidP="00E91041">
      <w:pPr>
        <w:spacing w:line="360" w:lineRule="auto"/>
        <w:ind w:right="-2" w:firstLine="567"/>
        <w:jc w:val="both"/>
        <w:outlineLvl w:val="0"/>
      </w:pPr>
      <w:r>
        <w:t>В настоящее время вместимость железнодорожного вокзала ст. Алдан – 50 чел</w:t>
      </w:r>
      <w:r w:rsidR="00823EFB">
        <w:t xml:space="preserve">. </w:t>
      </w:r>
      <w:r>
        <w:t xml:space="preserve"> До 2020</w:t>
      </w:r>
      <w:r w:rsidR="00823EFB">
        <w:t xml:space="preserve"> </w:t>
      </w:r>
      <w:r>
        <w:t>г</w:t>
      </w:r>
      <w:r w:rsidR="00823EFB">
        <w:t>ода</w:t>
      </w:r>
      <w:r>
        <w:t xml:space="preserve"> возникнет необходимость реконструкции вокзала ст. Алдан до 100 чел. вместимости.</w:t>
      </w:r>
    </w:p>
    <w:p w:rsidR="00E91041" w:rsidRDefault="00E91041" w:rsidP="00E91041">
      <w:pPr>
        <w:spacing w:line="360" w:lineRule="auto"/>
        <w:ind w:right="-2" w:firstLine="567"/>
        <w:jc w:val="both"/>
        <w:outlineLvl w:val="0"/>
      </w:pPr>
      <w:r>
        <w:t xml:space="preserve">В связи с увеличением транспортной работы железнодорожного транспорта Генеральным планом предполагается возможность строительства локомотивных депо на ст. Алдан для выполнения технического обслуживания по формам ТО – 3 </w:t>
      </w:r>
      <w:r w:rsidR="00823EFB">
        <w:t>и</w:t>
      </w:r>
      <w:r>
        <w:t xml:space="preserve"> ТО – 4 и текущих ремонтов ТР – 1, ТР – 2 и ТР – 3. </w:t>
      </w:r>
    </w:p>
    <w:p w:rsidR="00E91041" w:rsidRPr="00E91041" w:rsidRDefault="00E91041" w:rsidP="00E91041">
      <w:pPr>
        <w:spacing w:line="360" w:lineRule="auto"/>
        <w:jc w:val="both"/>
        <w:outlineLvl w:val="0"/>
        <w:rPr>
          <w:b/>
        </w:rPr>
      </w:pPr>
      <w:r w:rsidRPr="00E91041">
        <w:rPr>
          <w:b/>
        </w:rPr>
        <w:t>Авиасообщение</w:t>
      </w:r>
    </w:p>
    <w:p w:rsidR="00E91041" w:rsidRDefault="00E91041" w:rsidP="00E91041">
      <w:pPr>
        <w:spacing w:line="360" w:lineRule="auto"/>
        <w:jc w:val="both"/>
        <w:outlineLvl w:val="0"/>
      </w:pPr>
      <w:r>
        <w:t xml:space="preserve">         На территории района представлен ГУП Национальная Авиакомпания «Саха-Авиа», ДГУП Авиакомпания «Якутские авиалинии». Аэропорт г</w:t>
      </w:r>
      <w:r w:rsidR="00D651C9">
        <w:t>орода</w:t>
      </w:r>
      <w:r>
        <w:t xml:space="preserve"> Алдан включен в сеть государственных аэропортов. Эксплуатируемая авиатехника – самолет АН-2 и вертолет МИ-8. Использование в отраслях народного хозяйства – незначительное. Используемый авиапарк выработал свой ресурс, аэродромное обеспечение не соответствует установленным нормативам по безопасности полетов, имеются проблемы в обеспечении авиатопливом и т.д.</w:t>
      </w:r>
    </w:p>
    <w:p w:rsidR="00E91041" w:rsidRDefault="00F75467" w:rsidP="00E91041">
      <w:pPr>
        <w:spacing w:line="360" w:lineRule="auto"/>
        <w:jc w:val="both"/>
        <w:outlineLvl w:val="0"/>
      </w:pPr>
      <w:r>
        <w:t xml:space="preserve">         </w:t>
      </w:r>
      <w:r w:rsidR="00E91041">
        <w:t>Аэропорт г</w:t>
      </w:r>
      <w:r w:rsidR="00D651C9">
        <w:t>орода</w:t>
      </w:r>
      <w:r w:rsidR="00E91041">
        <w:t xml:space="preserve"> Алдан включен в ФКП «Аэропорты Севера» Росавиации согласно распоряжения «Правительства РФ №1540 от 2 ноября 2007г.». </w:t>
      </w:r>
      <w:r w:rsidR="00E91041" w:rsidRPr="00F4403D">
        <w:t>Аэропорт I</w:t>
      </w:r>
      <w:r w:rsidR="00E91041" w:rsidRPr="00F4403D">
        <w:rPr>
          <w:lang w:val="en-US"/>
        </w:rPr>
        <w:t>V</w:t>
      </w:r>
      <w:r w:rsidR="00E91041" w:rsidRPr="00F4403D">
        <w:t xml:space="preserve"> категории аэропортов</w:t>
      </w:r>
      <w:r w:rsidR="00E91041">
        <w:t xml:space="preserve"> МВЛ.</w:t>
      </w:r>
    </w:p>
    <w:p w:rsidR="00E91041" w:rsidRDefault="00E91041" w:rsidP="00E91041">
      <w:pPr>
        <w:spacing w:line="360" w:lineRule="auto"/>
        <w:jc w:val="both"/>
        <w:outlineLvl w:val="0"/>
      </w:pPr>
      <w:r>
        <w:t xml:space="preserve">         Занимаемая территория под аэродром – 83,9 га может принимать типы ВС: Ан2, Ан3, Ан24, Ан26, Ан28, Л-410, Як40, Ми8.</w:t>
      </w:r>
    </w:p>
    <w:p w:rsidR="00E91041" w:rsidRDefault="00E91041" w:rsidP="00E91041">
      <w:pPr>
        <w:spacing w:line="360" w:lineRule="auto"/>
        <w:jc w:val="both"/>
        <w:outlineLvl w:val="0"/>
      </w:pPr>
      <w:r>
        <w:t xml:space="preserve">         Аэропорт принимает регулярные рейсы, связывающие районный </w:t>
      </w:r>
      <w:r w:rsidRPr="00F4403D">
        <w:t xml:space="preserve">центр </w:t>
      </w:r>
      <w:r w:rsidRPr="00F4403D">
        <w:rPr>
          <w:lang w:val="en-US"/>
        </w:rPr>
        <w:t>c</w:t>
      </w:r>
      <w:r w:rsidRPr="00F4403D">
        <w:t xml:space="preserve"> городом Якутск.</w:t>
      </w:r>
    </w:p>
    <w:p w:rsidR="00E91041" w:rsidRDefault="00E91041" w:rsidP="00E91041">
      <w:pPr>
        <w:spacing w:line="360" w:lineRule="auto"/>
        <w:jc w:val="both"/>
        <w:outlineLvl w:val="0"/>
      </w:pPr>
      <w:r>
        <w:t xml:space="preserve">         Здесь выполняются рейсы авиакомпании «Якутия», «Полярные авиалинии» и др.</w:t>
      </w:r>
    </w:p>
    <w:p w:rsidR="00E91041" w:rsidRPr="00F4403D" w:rsidRDefault="00E91041" w:rsidP="00E91041">
      <w:pPr>
        <w:spacing w:line="360" w:lineRule="auto"/>
        <w:jc w:val="both"/>
        <w:outlineLvl w:val="0"/>
      </w:pPr>
      <w:r>
        <w:t xml:space="preserve">         Аэропорт является базовым для обслуживания 5 авиаплощадок, расположенных в </w:t>
      </w:r>
      <w:r w:rsidRPr="00F4403D">
        <w:t xml:space="preserve">населенных пунктах Алданского </w:t>
      </w:r>
      <w:r>
        <w:t>района</w:t>
      </w:r>
      <w:r w:rsidRPr="00F4403D">
        <w:t>: Белькачи, Кутана, Учур, Томмот, Угино.</w:t>
      </w:r>
    </w:p>
    <w:p w:rsidR="00E91041" w:rsidRDefault="00E91041" w:rsidP="00E91041">
      <w:pPr>
        <w:spacing w:line="360" w:lineRule="auto"/>
        <w:jc w:val="both"/>
        <w:outlineLvl w:val="0"/>
      </w:pPr>
      <w:r>
        <w:t xml:space="preserve">         </w:t>
      </w:r>
      <w:r w:rsidRPr="00F4403D">
        <w:t xml:space="preserve">Количество </w:t>
      </w:r>
      <w:r w:rsidR="00954951">
        <w:t>самолетовылетов</w:t>
      </w:r>
      <w:r w:rsidRPr="00F4403D">
        <w:t xml:space="preserve"> в год – 52.</w:t>
      </w:r>
      <w:bookmarkStart w:id="0" w:name="_GoBack"/>
      <w:bookmarkEnd w:id="0"/>
    </w:p>
    <w:p w:rsidR="00E91041" w:rsidRDefault="00E91041" w:rsidP="00E91041">
      <w:pPr>
        <w:spacing w:line="360" w:lineRule="auto"/>
        <w:jc w:val="both"/>
        <w:outlineLvl w:val="0"/>
      </w:pPr>
      <w:r>
        <w:t xml:space="preserve">         Аэровокзал имеет пропускную способность – 50 чел./час.</w:t>
      </w:r>
    </w:p>
    <w:p w:rsidR="00E91041" w:rsidRPr="00B95FCA" w:rsidRDefault="00E91041" w:rsidP="00B95FCA">
      <w:pPr>
        <w:spacing w:line="360" w:lineRule="auto"/>
        <w:jc w:val="both"/>
        <w:outlineLvl w:val="0"/>
        <w:rPr>
          <w:b/>
        </w:rPr>
      </w:pPr>
      <w:r w:rsidRPr="00B95FCA">
        <w:rPr>
          <w:b/>
        </w:rPr>
        <w:t>Улично-дорожная сеть</w:t>
      </w:r>
    </w:p>
    <w:p w:rsidR="00E91041" w:rsidRDefault="00B95FCA" w:rsidP="00B95FCA">
      <w:pPr>
        <w:spacing w:line="360" w:lineRule="auto"/>
        <w:jc w:val="both"/>
        <w:outlineLvl w:val="0"/>
      </w:pPr>
      <w:r>
        <w:t xml:space="preserve">         </w:t>
      </w:r>
      <w:r w:rsidR="00E91041">
        <w:t xml:space="preserve">Главной особенностью транспортной системы </w:t>
      </w:r>
      <w:r w:rsidR="00D651C9">
        <w:t>муниципального образования «Город Алдан»</w:t>
      </w:r>
      <w:r w:rsidR="00E91041">
        <w:t xml:space="preserve"> является круглогодичность функционирования ведущих видов транспорта – автомобильного, железнодорожного и воздушного. По территории </w:t>
      </w:r>
      <w:r w:rsidR="00D651C9">
        <w:t>поселения</w:t>
      </w:r>
      <w:r w:rsidR="00E91041">
        <w:t xml:space="preserve"> проходит главная транспортная артерия республики – АЯАД, с 1992</w:t>
      </w:r>
      <w:r w:rsidR="00F75467">
        <w:t xml:space="preserve"> года</w:t>
      </w:r>
      <w:r w:rsidR="00E91041">
        <w:t xml:space="preserve"> осуществляются перевозки грузов по строящейся железной дороге Беркакит – Томмот – Якутск до жд. станции Алдан.</w:t>
      </w:r>
    </w:p>
    <w:p w:rsidR="00E91041" w:rsidRDefault="00B95FCA" w:rsidP="00B95FCA">
      <w:pPr>
        <w:spacing w:line="360" w:lineRule="auto"/>
        <w:jc w:val="both"/>
        <w:outlineLvl w:val="0"/>
      </w:pPr>
      <w:r>
        <w:lastRenderedPageBreak/>
        <w:t xml:space="preserve">         </w:t>
      </w:r>
      <w:r w:rsidR="00E91041">
        <w:t xml:space="preserve">По территории города проходят главная автомобильная дорога федерального значения – М-56 «Лена» Б. Невер – Алдан – Якутск и железнодорожная магистраль – Беркакит – Алдан – Томмот. </w:t>
      </w:r>
    </w:p>
    <w:p w:rsidR="00E91041" w:rsidRDefault="00B95FCA" w:rsidP="00B95FCA">
      <w:pPr>
        <w:spacing w:line="360" w:lineRule="auto"/>
        <w:jc w:val="both"/>
        <w:outlineLvl w:val="0"/>
      </w:pPr>
      <w:r>
        <w:t xml:space="preserve">         </w:t>
      </w:r>
      <w:r w:rsidR="00E91041">
        <w:t>Протяженность участка дороги федерального значения М-56 «Лена», проходящего через территорию населенного пункта, составляет 12 км. Пропускная способность автодороги – от 1000 до 3000 машин в сутки.</w:t>
      </w:r>
    </w:p>
    <w:p w:rsidR="0054031D" w:rsidRDefault="00C46407" w:rsidP="00220CEB">
      <w:pPr>
        <w:spacing w:line="360" w:lineRule="auto"/>
        <w:jc w:val="both"/>
        <w:outlineLvl w:val="0"/>
        <w:rPr>
          <w:b/>
        </w:rPr>
      </w:pPr>
      <w:r>
        <w:rPr>
          <w:b/>
        </w:rPr>
        <w:t>1.1</w:t>
      </w:r>
      <w:r w:rsidR="00FD1D2D">
        <w:rPr>
          <w:b/>
        </w:rPr>
        <w:t>2</w:t>
      </w:r>
      <w:r>
        <w:rPr>
          <w:b/>
        </w:rPr>
        <w:t>.</w:t>
      </w:r>
      <w:r w:rsidR="0054031D">
        <w:rPr>
          <w:b/>
        </w:rPr>
        <w:t>Инженерная инфраструктура</w:t>
      </w:r>
    </w:p>
    <w:p w:rsidR="00985F3E" w:rsidRDefault="00C46407" w:rsidP="00D77D9A">
      <w:pPr>
        <w:spacing w:line="360" w:lineRule="auto"/>
        <w:rPr>
          <w:b/>
        </w:rPr>
      </w:pPr>
      <w:r>
        <w:rPr>
          <w:b/>
        </w:rPr>
        <w:t>1.1</w:t>
      </w:r>
      <w:r w:rsidR="00FD1D2D">
        <w:rPr>
          <w:b/>
        </w:rPr>
        <w:t>2</w:t>
      </w:r>
      <w:r>
        <w:rPr>
          <w:b/>
        </w:rPr>
        <w:t>.1</w:t>
      </w:r>
      <w:r w:rsidR="00985F3E">
        <w:rPr>
          <w:b/>
        </w:rPr>
        <w:t>.</w:t>
      </w:r>
      <w:r w:rsidR="003D21F0">
        <w:rPr>
          <w:b/>
        </w:rPr>
        <w:t xml:space="preserve"> </w:t>
      </w:r>
      <w:r w:rsidR="00985F3E" w:rsidRPr="00B82BA9">
        <w:rPr>
          <w:b/>
        </w:rPr>
        <w:t>Дороги</w:t>
      </w:r>
    </w:p>
    <w:p w:rsidR="00334166" w:rsidRDefault="00334166" w:rsidP="00334166">
      <w:pPr>
        <w:tabs>
          <w:tab w:val="left" w:pos="3780"/>
        </w:tabs>
        <w:spacing w:line="360" w:lineRule="auto"/>
        <w:jc w:val="both"/>
      </w:pPr>
      <w:r>
        <w:t xml:space="preserve">         Автомобильные дороги общего пользования местного значения представляют собой комплекс инженерных сооружений, предназначенных для обеспечения круглогодичного, непрерывного, удобного и безопасного движения автомобилей с расчетной нагрузкой и установленными скоростями в любое время года и в любых условиях погоды. В состав этого комплекса входят земляное полотно, дорожная одежда, мосты, трубы и другие искусственные сооружения, обустройство.   </w:t>
      </w:r>
    </w:p>
    <w:p w:rsidR="00985F3E" w:rsidRPr="007611CF" w:rsidRDefault="00985F3E" w:rsidP="00334166">
      <w:pPr>
        <w:tabs>
          <w:tab w:val="left" w:pos="3780"/>
        </w:tabs>
        <w:spacing w:line="360" w:lineRule="auto"/>
        <w:jc w:val="right"/>
      </w:pPr>
      <w:r w:rsidRPr="007611CF">
        <w:t>Таблица 1.1</w:t>
      </w:r>
      <w:r w:rsidR="00EC199F">
        <w:t>2</w:t>
      </w:r>
      <w:r w:rsidRPr="007611CF">
        <w:t>.1.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500"/>
        <w:gridCol w:w="1440"/>
        <w:gridCol w:w="1260"/>
        <w:gridCol w:w="1260"/>
      </w:tblGrid>
      <w:tr w:rsidR="00985F3E" w:rsidTr="00BD558D">
        <w:tc>
          <w:tcPr>
            <w:tcW w:w="1008" w:type="dxa"/>
          </w:tcPr>
          <w:p w:rsidR="00985F3E" w:rsidRDefault="00985F3E" w:rsidP="00D77D9A">
            <w:pPr>
              <w:jc w:val="center"/>
            </w:pPr>
            <w:r>
              <w:t>№п/п</w:t>
            </w:r>
          </w:p>
        </w:tc>
        <w:tc>
          <w:tcPr>
            <w:tcW w:w="4500" w:type="dxa"/>
          </w:tcPr>
          <w:p w:rsidR="00985F3E" w:rsidRDefault="00985F3E" w:rsidP="00D77D9A">
            <w:pPr>
              <w:jc w:val="center"/>
            </w:pPr>
            <w:r>
              <w:t>Общая протяженность дорог общего пользования</w:t>
            </w:r>
          </w:p>
        </w:tc>
        <w:tc>
          <w:tcPr>
            <w:tcW w:w="1440" w:type="dxa"/>
          </w:tcPr>
          <w:p w:rsidR="00985F3E" w:rsidRDefault="00985F3E" w:rsidP="00D77D9A">
            <w:pPr>
              <w:jc w:val="center"/>
            </w:pPr>
            <w:r>
              <w:t>на</w:t>
            </w:r>
          </w:p>
          <w:p w:rsidR="00985F3E" w:rsidRDefault="00985F3E" w:rsidP="00D77D9A">
            <w:pPr>
              <w:jc w:val="center"/>
            </w:pPr>
            <w:r>
              <w:t>01.01.1</w:t>
            </w:r>
            <w:r w:rsidR="00CA0081">
              <w:t>4</w:t>
            </w:r>
            <w:r>
              <w:t>г.</w:t>
            </w:r>
          </w:p>
        </w:tc>
        <w:tc>
          <w:tcPr>
            <w:tcW w:w="1260" w:type="dxa"/>
          </w:tcPr>
          <w:p w:rsidR="00985F3E" w:rsidRDefault="00985F3E" w:rsidP="00D77D9A">
            <w:pPr>
              <w:jc w:val="center"/>
            </w:pPr>
            <w:r>
              <w:t>на</w:t>
            </w:r>
          </w:p>
          <w:p w:rsidR="00985F3E" w:rsidRDefault="00985F3E" w:rsidP="00D77D9A">
            <w:pPr>
              <w:jc w:val="center"/>
            </w:pPr>
            <w:r>
              <w:t>01.01.1</w:t>
            </w:r>
            <w:r w:rsidR="00CA0081">
              <w:t>5</w:t>
            </w:r>
            <w:r>
              <w:t>г.</w:t>
            </w:r>
          </w:p>
        </w:tc>
        <w:tc>
          <w:tcPr>
            <w:tcW w:w="1260" w:type="dxa"/>
          </w:tcPr>
          <w:p w:rsidR="00985F3E" w:rsidRDefault="00985F3E" w:rsidP="00D77D9A">
            <w:pPr>
              <w:jc w:val="center"/>
            </w:pPr>
            <w:r>
              <w:t xml:space="preserve">на </w:t>
            </w:r>
          </w:p>
          <w:p w:rsidR="00985F3E" w:rsidRDefault="00985F3E" w:rsidP="00D77D9A">
            <w:pPr>
              <w:jc w:val="center"/>
            </w:pPr>
            <w:r>
              <w:t>01.01.1</w:t>
            </w:r>
            <w:r w:rsidR="00CA0081">
              <w:t>6</w:t>
            </w:r>
            <w:r>
              <w:t>г.</w:t>
            </w:r>
          </w:p>
        </w:tc>
      </w:tr>
      <w:tr w:rsidR="00985F3E" w:rsidTr="00BD558D">
        <w:tc>
          <w:tcPr>
            <w:tcW w:w="1008" w:type="dxa"/>
          </w:tcPr>
          <w:p w:rsidR="00985F3E" w:rsidRDefault="00985F3E" w:rsidP="00D77D9A">
            <w:pPr>
              <w:jc w:val="center"/>
            </w:pPr>
            <w:r>
              <w:t>1</w:t>
            </w:r>
          </w:p>
        </w:tc>
        <w:tc>
          <w:tcPr>
            <w:tcW w:w="4500" w:type="dxa"/>
          </w:tcPr>
          <w:p w:rsidR="00985F3E" w:rsidRDefault="00985F3E" w:rsidP="00D77D9A">
            <w:pPr>
              <w:jc w:val="center"/>
            </w:pPr>
            <w:r>
              <w:t>2</w:t>
            </w:r>
          </w:p>
        </w:tc>
        <w:tc>
          <w:tcPr>
            <w:tcW w:w="1440" w:type="dxa"/>
          </w:tcPr>
          <w:p w:rsidR="00985F3E" w:rsidRDefault="00985F3E" w:rsidP="00D77D9A">
            <w:pPr>
              <w:jc w:val="center"/>
            </w:pPr>
            <w:r>
              <w:t>3</w:t>
            </w:r>
          </w:p>
        </w:tc>
        <w:tc>
          <w:tcPr>
            <w:tcW w:w="1260" w:type="dxa"/>
          </w:tcPr>
          <w:p w:rsidR="00985F3E" w:rsidRDefault="00985F3E" w:rsidP="00D77D9A">
            <w:pPr>
              <w:jc w:val="center"/>
            </w:pPr>
            <w:r>
              <w:t>4</w:t>
            </w:r>
          </w:p>
        </w:tc>
        <w:tc>
          <w:tcPr>
            <w:tcW w:w="1260" w:type="dxa"/>
          </w:tcPr>
          <w:p w:rsidR="00985F3E" w:rsidRDefault="00985F3E" w:rsidP="00D77D9A">
            <w:pPr>
              <w:jc w:val="center"/>
            </w:pPr>
            <w:r>
              <w:t>5</w:t>
            </w:r>
          </w:p>
        </w:tc>
      </w:tr>
      <w:tr w:rsidR="00985F3E" w:rsidTr="00BD558D">
        <w:tc>
          <w:tcPr>
            <w:tcW w:w="1008" w:type="dxa"/>
          </w:tcPr>
          <w:p w:rsidR="00985F3E" w:rsidRDefault="00985F3E" w:rsidP="00D77D9A">
            <w:pPr>
              <w:jc w:val="center"/>
            </w:pPr>
            <w:r>
              <w:t>1.</w:t>
            </w:r>
          </w:p>
        </w:tc>
        <w:tc>
          <w:tcPr>
            <w:tcW w:w="4500" w:type="dxa"/>
          </w:tcPr>
          <w:p w:rsidR="00985F3E" w:rsidRDefault="00985F3E" w:rsidP="00D77D9A">
            <w:pPr>
              <w:jc w:val="both"/>
            </w:pPr>
            <w:r>
              <w:t>Муниципального значения на уровне поселения, км</w:t>
            </w:r>
          </w:p>
        </w:tc>
        <w:tc>
          <w:tcPr>
            <w:tcW w:w="1440" w:type="dxa"/>
          </w:tcPr>
          <w:p w:rsidR="00985F3E" w:rsidRDefault="00985F3E" w:rsidP="00D77D9A">
            <w:pPr>
              <w:jc w:val="right"/>
            </w:pPr>
            <w:r>
              <w:t>9</w:t>
            </w:r>
            <w:r w:rsidR="00D10CCB">
              <w:t>5,17</w:t>
            </w:r>
          </w:p>
        </w:tc>
        <w:tc>
          <w:tcPr>
            <w:tcW w:w="1260" w:type="dxa"/>
          </w:tcPr>
          <w:p w:rsidR="00985F3E" w:rsidRDefault="00D10CCB" w:rsidP="00D77D9A">
            <w:pPr>
              <w:jc w:val="right"/>
            </w:pPr>
            <w:r>
              <w:t>97,66</w:t>
            </w:r>
          </w:p>
        </w:tc>
        <w:tc>
          <w:tcPr>
            <w:tcW w:w="1260" w:type="dxa"/>
          </w:tcPr>
          <w:p w:rsidR="00985F3E" w:rsidRDefault="0078666C" w:rsidP="0078666C">
            <w:pPr>
              <w:jc w:val="right"/>
            </w:pPr>
            <w:r>
              <w:t>101,06</w:t>
            </w:r>
          </w:p>
        </w:tc>
      </w:tr>
      <w:tr w:rsidR="00985F3E" w:rsidTr="00BD558D">
        <w:tc>
          <w:tcPr>
            <w:tcW w:w="1008" w:type="dxa"/>
          </w:tcPr>
          <w:p w:rsidR="00985F3E" w:rsidRDefault="00985F3E" w:rsidP="00D77D9A">
            <w:pPr>
              <w:jc w:val="both"/>
            </w:pPr>
          </w:p>
        </w:tc>
        <w:tc>
          <w:tcPr>
            <w:tcW w:w="4500" w:type="dxa"/>
          </w:tcPr>
          <w:p w:rsidR="00985F3E" w:rsidRDefault="00985F3E" w:rsidP="007200A5">
            <w:pPr>
              <w:jc w:val="both"/>
            </w:pPr>
            <w:r>
              <w:t xml:space="preserve">в т.ч. с </w:t>
            </w:r>
            <w:r w:rsidR="007200A5">
              <w:t>усовершенствованным покрытием</w:t>
            </w:r>
          </w:p>
        </w:tc>
        <w:tc>
          <w:tcPr>
            <w:tcW w:w="1440" w:type="dxa"/>
          </w:tcPr>
          <w:p w:rsidR="00985F3E" w:rsidRDefault="00985F3E" w:rsidP="00D77D9A">
            <w:pPr>
              <w:jc w:val="right"/>
            </w:pPr>
            <w:r>
              <w:t>43,08</w:t>
            </w:r>
          </w:p>
        </w:tc>
        <w:tc>
          <w:tcPr>
            <w:tcW w:w="1260" w:type="dxa"/>
          </w:tcPr>
          <w:p w:rsidR="00985F3E" w:rsidRDefault="00985F3E" w:rsidP="00D77D9A">
            <w:pPr>
              <w:jc w:val="right"/>
            </w:pPr>
            <w:r>
              <w:t>43,08</w:t>
            </w:r>
          </w:p>
        </w:tc>
        <w:tc>
          <w:tcPr>
            <w:tcW w:w="1260" w:type="dxa"/>
          </w:tcPr>
          <w:p w:rsidR="00985F3E" w:rsidRDefault="007200A5" w:rsidP="00E31A92">
            <w:pPr>
              <w:jc w:val="right"/>
            </w:pPr>
            <w:r>
              <w:t>54,58</w:t>
            </w:r>
          </w:p>
        </w:tc>
      </w:tr>
    </w:tbl>
    <w:p w:rsidR="003E2B9D" w:rsidRDefault="003E2B9D" w:rsidP="00D77D9A">
      <w:pPr>
        <w:tabs>
          <w:tab w:val="left" w:pos="3780"/>
        </w:tabs>
        <w:jc w:val="both"/>
      </w:pPr>
    </w:p>
    <w:p w:rsidR="00407115" w:rsidRDefault="0054031D" w:rsidP="00D77D9A">
      <w:pPr>
        <w:tabs>
          <w:tab w:val="left" w:pos="3780"/>
        </w:tabs>
        <w:spacing w:line="360" w:lineRule="auto"/>
        <w:jc w:val="both"/>
      </w:pPr>
      <w:r>
        <w:t xml:space="preserve">         </w:t>
      </w:r>
      <w:r w:rsidR="00C6766E">
        <w:t xml:space="preserve">Дорожно – транспортная сеть муниципального образования «Город Алдан» состоит из дорог </w:t>
      </w:r>
      <w:r w:rsidR="00C6766E">
        <w:rPr>
          <w:lang w:val="en-US"/>
        </w:rPr>
        <w:t>IV</w:t>
      </w:r>
      <w:r w:rsidR="00C6766E" w:rsidRPr="00C6766E">
        <w:t xml:space="preserve"> </w:t>
      </w:r>
      <w:r w:rsidR="00C6766E">
        <w:t xml:space="preserve">и </w:t>
      </w:r>
      <w:r w:rsidR="00C6766E">
        <w:rPr>
          <w:lang w:val="en-US"/>
        </w:rPr>
        <w:t>V</w:t>
      </w:r>
      <w:r w:rsidR="00D61262">
        <w:t xml:space="preserve">  </w:t>
      </w:r>
      <w:r w:rsidR="00C6766E">
        <w:t xml:space="preserve">категории, предназначенных для не скоростного движения с одной и двумя полосами движения. </w:t>
      </w:r>
      <w:r w:rsidR="00D61262">
        <w:t xml:space="preserve"> </w:t>
      </w:r>
      <w:r w:rsidR="00407115">
        <w:t xml:space="preserve">Дороги поселения расположены в границах населенного пункта в связи с этим скоростной режим движения составляет 60 км/час с ограничением на отдельных участках до 20 км/час. </w:t>
      </w:r>
    </w:p>
    <w:p w:rsidR="0054031D" w:rsidRDefault="00407115" w:rsidP="00D77D9A">
      <w:pPr>
        <w:tabs>
          <w:tab w:val="left" w:pos="3780"/>
        </w:tabs>
        <w:spacing w:line="360" w:lineRule="auto"/>
        <w:jc w:val="both"/>
      </w:pPr>
      <w:r>
        <w:t xml:space="preserve">         </w:t>
      </w:r>
      <w:r w:rsidR="00517CFD">
        <w:t>Общая протяженность</w:t>
      </w:r>
      <w:r w:rsidR="00D1053A">
        <w:t xml:space="preserve"> </w:t>
      </w:r>
      <w:r w:rsidR="00517CFD">
        <w:t>дорог</w:t>
      </w:r>
      <w:r w:rsidR="00D1053A">
        <w:t xml:space="preserve"> общего пользования местного значения</w:t>
      </w:r>
      <w:r w:rsidR="00334166">
        <w:t xml:space="preserve"> </w:t>
      </w:r>
      <w:r w:rsidR="00517CFD">
        <w:t xml:space="preserve"> муниципального образования «Город Алдан» составляет всего 101,06 км, в том числе с асфальтобетонным покрытием – 5</w:t>
      </w:r>
      <w:r w:rsidR="00ED0056">
        <w:t>4</w:t>
      </w:r>
      <w:r w:rsidR="00517CFD">
        <w:t>,</w:t>
      </w:r>
      <w:r w:rsidR="00ED0056">
        <w:t>5</w:t>
      </w:r>
      <w:r w:rsidR="00517CFD">
        <w:t>8 км, что составляет 5</w:t>
      </w:r>
      <w:r w:rsidR="00ED0056">
        <w:t>4</w:t>
      </w:r>
      <w:r w:rsidR="00517CFD">
        <w:t xml:space="preserve"> % от общей протяженности, дороги с грунтовым (неусовершенствованным) покрытием протяженностью 4</w:t>
      </w:r>
      <w:r w:rsidR="00ED0056">
        <w:t>6</w:t>
      </w:r>
      <w:r w:rsidR="00517CFD">
        <w:t>,</w:t>
      </w:r>
      <w:r w:rsidR="00ED0056">
        <w:t>48</w:t>
      </w:r>
      <w:r w:rsidR="00517CFD">
        <w:t xml:space="preserve"> км, что составляет 4</w:t>
      </w:r>
      <w:r w:rsidR="00ED0056">
        <w:t>6</w:t>
      </w:r>
      <w:r w:rsidR="00517CFD">
        <w:t xml:space="preserve"> % от общей протяженности дорог. </w:t>
      </w:r>
      <w:r>
        <w:t xml:space="preserve"> </w:t>
      </w:r>
      <w:r w:rsidR="00D61262">
        <w:t xml:space="preserve">     </w:t>
      </w:r>
    </w:p>
    <w:p w:rsidR="00A13E1C" w:rsidRDefault="00D1053A" w:rsidP="00A13E1C">
      <w:pPr>
        <w:spacing w:line="360" w:lineRule="auto"/>
        <w:jc w:val="both"/>
        <w:rPr>
          <w:bCs/>
        </w:rPr>
      </w:pPr>
      <w:r>
        <w:t xml:space="preserve">         </w:t>
      </w:r>
      <w:r w:rsidR="00A13E1C">
        <w:rPr>
          <w:bCs/>
        </w:rPr>
        <w:t>В целом качество дорог оценивается</w:t>
      </w:r>
      <w:r w:rsidR="0086657C">
        <w:rPr>
          <w:bCs/>
        </w:rPr>
        <w:t>,</w:t>
      </w:r>
      <w:r w:rsidR="00A13E1C">
        <w:rPr>
          <w:bCs/>
        </w:rPr>
        <w:t xml:space="preserve"> как низкое в силу недостаточности финансирования выполняется только поддерживающий выборочный ремонт. Отсутствует система отведения ливневых вод.</w:t>
      </w:r>
    </w:p>
    <w:p w:rsidR="00A13E1C" w:rsidRDefault="00A13E1C" w:rsidP="00A13E1C">
      <w:pPr>
        <w:spacing w:line="360" w:lineRule="auto"/>
        <w:jc w:val="both"/>
        <w:rPr>
          <w:bCs/>
        </w:rPr>
      </w:pPr>
      <w:r>
        <w:rPr>
          <w:bCs/>
        </w:rPr>
        <w:t xml:space="preserve">         Технические паспорта на дороги не оформлены, права собственности не зарегистрированы.</w:t>
      </w:r>
    </w:p>
    <w:p w:rsidR="00A13E1C" w:rsidRPr="00BB5EEF" w:rsidRDefault="00A13E1C" w:rsidP="00A13E1C">
      <w:pPr>
        <w:spacing w:line="360" w:lineRule="auto"/>
        <w:jc w:val="both"/>
        <w:rPr>
          <w:b/>
          <w:bCs/>
        </w:rPr>
      </w:pPr>
      <w:r>
        <w:rPr>
          <w:bCs/>
        </w:rPr>
        <w:lastRenderedPageBreak/>
        <w:t xml:space="preserve">         Протяженность пешеходных дорожек и тротуаров составляет 8,58 км, что составляет 16,2 % от протяженности дорог с твердым покрытием и 8,5 % от общей протяженности дорог. Данный факт говорит о низкой обеспеченности специальными условиями для пешеходного движения. В местах пересечения тротуаров с проезжей частью оборудованы нерегулируемые пешеходные переходы.  </w:t>
      </w:r>
    </w:p>
    <w:p w:rsidR="00054F9E" w:rsidRDefault="007C5B86" w:rsidP="00A13E1C">
      <w:pPr>
        <w:tabs>
          <w:tab w:val="left" w:pos="3780"/>
        </w:tabs>
        <w:spacing w:line="360" w:lineRule="auto"/>
        <w:jc w:val="both"/>
      </w:pPr>
      <w:r>
        <w:t xml:space="preserve">         </w:t>
      </w:r>
      <w:r w:rsidR="00507D96">
        <w:t>Для проведения капитального ремонта улично – дорожной сети необходимо привлечение финансировани</w:t>
      </w:r>
      <w:r w:rsidR="00054F9E">
        <w:t>я</w:t>
      </w:r>
      <w:r w:rsidR="00507D96">
        <w:t xml:space="preserve"> из средств Доро</w:t>
      </w:r>
      <w:r w:rsidR="00111484">
        <w:t>ж</w:t>
      </w:r>
      <w:r w:rsidR="00507D96">
        <w:t xml:space="preserve">ного фонда РС (Я). Для этого необходимо оформить в собственность </w:t>
      </w:r>
      <w:r w:rsidR="00111484">
        <w:t xml:space="preserve">муниципального образования «Город Алдан» </w:t>
      </w:r>
      <w:r w:rsidR="00507D96">
        <w:t xml:space="preserve">и поставить на учет объекты улично – дорожной сети. </w:t>
      </w:r>
      <w:r w:rsidR="004D2523">
        <w:t xml:space="preserve">А также привлекать средства инвесторов по договорам социального партнерства. </w:t>
      </w:r>
    </w:p>
    <w:p w:rsidR="001D3B7F" w:rsidRPr="00F22506" w:rsidRDefault="001D3B7F" w:rsidP="001D3B7F">
      <w:pPr>
        <w:shd w:val="clear" w:color="auto" w:fill="FFFFFF"/>
        <w:spacing w:line="360" w:lineRule="auto"/>
        <w:jc w:val="both"/>
        <w:rPr>
          <w:color w:val="000000"/>
          <w:spacing w:val="-4"/>
        </w:rPr>
      </w:pPr>
      <w:r>
        <w:t xml:space="preserve">         </w:t>
      </w:r>
      <w:r w:rsidRPr="00F22506">
        <w:rPr>
          <w:color w:val="000000"/>
          <w:spacing w:val="-4"/>
        </w:rPr>
        <w:t xml:space="preserve">Анализ </w:t>
      </w:r>
      <w:r>
        <w:rPr>
          <w:color w:val="000000"/>
          <w:spacing w:val="-4"/>
        </w:rPr>
        <w:t>сложившегося положения дорожно – транспортной инфраструктуры</w:t>
      </w:r>
      <w:r w:rsidRPr="00F22506">
        <w:rPr>
          <w:color w:val="000000"/>
          <w:spacing w:val="-4"/>
        </w:rPr>
        <w:t xml:space="preserve"> </w:t>
      </w:r>
      <w:r>
        <w:rPr>
          <w:color w:val="000000"/>
          <w:spacing w:val="-4"/>
        </w:rPr>
        <w:t xml:space="preserve">позволяет сделать вывод о существовании </w:t>
      </w:r>
      <w:r w:rsidRPr="00F22506">
        <w:rPr>
          <w:color w:val="000000"/>
          <w:spacing w:val="-4"/>
        </w:rPr>
        <w:t xml:space="preserve">на территории </w:t>
      </w:r>
      <w:r>
        <w:rPr>
          <w:color w:val="000000"/>
          <w:spacing w:val="-4"/>
        </w:rPr>
        <w:t>города</w:t>
      </w:r>
      <w:r w:rsidRPr="00F22506">
        <w:rPr>
          <w:color w:val="000000"/>
          <w:spacing w:val="-4"/>
        </w:rPr>
        <w:t xml:space="preserve"> </w:t>
      </w:r>
      <w:r>
        <w:rPr>
          <w:color w:val="000000"/>
          <w:spacing w:val="-4"/>
        </w:rPr>
        <w:t>Алдан</w:t>
      </w:r>
      <w:r w:rsidRPr="00F22506">
        <w:rPr>
          <w:color w:val="000000"/>
          <w:spacing w:val="-4"/>
        </w:rPr>
        <w:t xml:space="preserve"> ряд</w:t>
      </w:r>
      <w:r>
        <w:rPr>
          <w:color w:val="000000"/>
          <w:spacing w:val="-4"/>
        </w:rPr>
        <w:t>а</w:t>
      </w:r>
      <w:r w:rsidRPr="00F22506">
        <w:rPr>
          <w:color w:val="000000"/>
          <w:spacing w:val="-4"/>
        </w:rPr>
        <w:t xml:space="preserve"> проблем транспортного обеспечения:</w:t>
      </w:r>
    </w:p>
    <w:p w:rsidR="001D3B7F" w:rsidRPr="006C4BDE" w:rsidRDefault="001D3B7F" w:rsidP="001D3B7F">
      <w:pPr>
        <w:autoSpaceDE w:val="0"/>
        <w:autoSpaceDN w:val="0"/>
        <w:adjustRightInd w:val="0"/>
        <w:spacing w:line="360" w:lineRule="auto"/>
        <w:jc w:val="both"/>
        <w:rPr>
          <w:rFonts w:eastAsiaTheme="minorHAnsi"/>
          <w:lang w:eastAsia="en-US"/>
        </w:rPr>
      </w:pPr>
      <w:r w:rsidRPr="006C4BDE">
        <w:rPr>
          <w:rFonts w:eastAsiaTheme="minorHAnsi"/>
          <w:lang w:eastAsia="en-US"/>
        </w:rPr>
        <w:t>- низкое качество дорожного покрытия (дорожное полотно, дорожное покрытие);</w:t>
      </w:r>
    </w:p>
    <w:p w:rsidR="001D3B7F" w:rsidRPr="006C4BDE" w:rsidRDefault="001D3B7F" w:rsidP="001D3B7F">
      <w:pPr>
        <w:autoSpaceDE w:val="0"/>
        <w:autoSpaceDN w:val="0"/>
        <w:adjustRightInd w:val="0"/>
        <w:spacing w:line="360" w:lineRule="auto"/>
        <w:jc w:val="both"/>
        <w:rPr>
          <w:rFonts w:eastAsiaTheme="minorHAnsi"/>
          <w:lang w:eastAsia="en-US"/>
        </w:rPr>
      </w:pPr>
      <w:r w:rsidRPr="006C4BDE">
        <w:rPr>
          <w:rFonts w:eastAsiaTheme="minorHAnsi"/>
          <w:lang w:eastAsia="en-US"/>
        </w:rPr>
        <w:t>- отсутствие отвода ливневых вод;</w:t>
      </w:r>
    </w:p>
    <w:p w:rsidR="001D3B7F" w:rsidRPr="006C4BDE" w:rsidRDefault="001D3B7F" w:rsidP="001D3B7F">
      <w:pPr>
        <w:autoSpaceDE w:val="0"/>
        <w:autoSpaceDN w:val="0"/>
        <w:adjustRightInd w:val="0"/>
        <w:spacing w:line="360" w:lineRule="auto"/>
        <w:jc w:val="both"/>
        <w:rPr>
          <w:rFonts w:eastAsiaTheme="minorHAnsi"/>
          <w:lang w:eastAsia="en-US"/>
        </w:rPr>
      </w:pPr>
      <w:r w:rsidRPr="006C4BDE">
        <w:rPr>
          <w:rFonts w:eastAsiaTheme="minorHAnsi"/>
          <w:lang w:eastAsia="en-US"/>
        </w:rPr>
        <w:t>- низкая укомплектованность элементами организации дорожного движения;</w:t>
      </w:r>
    </w:p>
    <w:p w:rsidR="001D3B7F" w:rsidRPr="006C4BDE" w:rsidRDefault="001D3B7F" w:rsidP="001D3B7F">
      <w:pPr>
        <w:autoSpaceDE w:val="0"/>
        <w:autoSpaceDN w:val="0"/>
        <w:adjustRightInd w:val="0"/>
        <w:spacing w:line="360" w:lineRule="auto"/>
        <w:jc w:val="both"/>
        <w:rPr>
          <w:rFonts w:eastAsiaTheme="minorHAnsi"/>
          <w:lang w:eastAsia="en-US"/>
        </w:rPr>
      </w:pPr>
      <w:r w:rsidRPr="006C4BDE">
        <w:rPr>
          <w:rFonts w:eastAsiaTheme="minorHAnsi"/>
          <w:lang w:eastAsia="en-US"/>
        </w:rPr>
        <w:t>- отсутствие защитных дорожных сооружений;</w:t>
      </w:r>
    </w:p>
    <w:p w:rsidR="001D3B7F" w:rsidRDefault="001D3B7F" w:rsidP="001D3B7F">
      <w:pPr>
        <w:autoSpaceDE w:val="0"/>
        <w:autoSpaceDN w:val="0"/>
        <w:adjustRightInd w:val="0"/>
        <w:spacing w:line="360" w:lineRule="auto"/>
        <w:jc w:val="both"/>
        <w:rPr>
          <w:rFonts w:eastAsiaTheme="minorHAnsi"/>
          <w:lang w:eastAsia="en-US"/>
        </w:rPr>
      </w:pPr>
      <w:r w:rsidRPr="006C4BDE">
        <w:rPr>
          <w:rFonts w:eastAsiaTheme="minorHAnsi"/>
          <w:lang w:eastAsia="en-US"/>
        </w:rPr>
        <w:t>- отсутствие искусственных дорожных сооружений;</w:t>
      </w:r>
    </w:p>
    <w:p w:rsidR="001D3B7F" w:rsidRPr="006C4BDE" w:rsidRDefault="001D3B7F" w:rsidP="001D3B7F">
      <w:pPr>
        <w:autoSpaceDE w:val="0"/>
        <w:autoSpaceDN w:val="0"/>
        <w:adjustRightInd w:val="0"/>
        <w:spacing w:line="360" w:lineRule="auto"/>
        <w:jc w:val="both"/>
        <w:rPr>
          <w:rFonts w:eastAsiaTheme="minorHAnsi"/>
          <w:lang w:eastAsia="en-US"/>
        </w:rPr>
      </w:pPr>
      <w:r>
        <w:rPr>
          <w:rFonts w:eastAsiaTheme="minorHAnsi"/>
          <w:lang w:eastAsia="en-US"/>
        </w:rPr>
        <w:t>- низкая обеспеченность условий пешеходного движения по территории города;</w:t>
      </w:r>
    </w:p>
    <w:p w:rsidR="001D3B7F" w:rsidRDefault="001D3B7F" w:rsidP="001D3B7F">
      <w:pPr>
        <w:spacing w:line="360" w:lineRule="auto"/>
        <w:jc w:val="both"/>
        <w:rPr>
          <w:rFonts w:eastAsiaTheme="minorHAnsi"/>
          <w:lang w:eastAsia="en-US"/>
        </w:rPr>
      </w:pPr>
      <w:r w:rsidRPr="006C4BDE">
        <w:rPr>
          <w:rFonts w:eastAsiaTheme="minorHAnsi"/>
          <w:lang w:eastAsia="en-US"/>
        </w:rPr>
        <w:t>- недостаточно</w:t>
      </w:r>
      <w:r>
        <w:rPr>
          <w:rFonts w:eastAsiaTheme="minorHAnsi"/>
          <w:lang w:eastAsia="en-US"/>
        </w:rPr>
        <w:t>е</w:t>
      </w:r>
      <w:r w:rsidRPr="006C4BDE">
        <w:rPr>
          <w:rFonts w:eastAsiaTheme="minorHAnsi"/>
          <w:lang w:eastAsia="en-US"/>
        </w:rPr>
        <w:t xml:space="preserve"> финанс</w:t>
      </w:r>
      <w:r>
        <w:rPr>
          <w:rFonts w:eastAsiaTheme="minorHAnsi"/>
          <w:lang w:eastAsia="en-US"/>
        </w:rPr>
        <w:t>ирование</w:t>
      </w:r>
      <w:r w:rsidRPr="006C4BDE">
        <w:rPr>
          <w:rFonts w:eastAsiaTheme="minorHAnsi"/>
          <w:lang w:eastAsia="en-US"/>
        </w:rPr>
        <w:t xml:space="preserve"> </w:t>
      </w:r>
      <w:r>
        <w:rPr>
          <w:rFonts w:eastAsiaTheme="minorHAnsi"/>
          <w:lang w:eastAsia="en-US"/>
        </w:rPr>
        <w:t>для обеспечения текущего и капитального ремонта</w:t>
      </w:r>
      <w:r w:rsidRPr="006C4BDE">
        <w:rPr>
          <w:rFonts w:eastAsiaTheme="minorHAnsi"/>
          <w:lang w:eastAsia="en-US"/>
        </w:rPr>
        <w:t xml:space="preserve"> дорог в бюджете </w:t>
      </w:r>
      <w:r>
        <w:rPr>
          <w:rFonts w:eastAsiaTheme="minorHAnsi"/>
          <w:lang w:eastAsia="en-US"/>
        </w:rPr>
        <w:t xml:space="preserve">муниципального образования </w:t>
      </w:r>
      <w:r w:rsidRPr="006C4BDE">
        <w:rPr>
          <w:rFonts w:eastAsiaTheme="minorHAnsi"/>
          <w:lang w:eastAsia="en-US"/>
        </w:rPr>
        <w:t xml:space="preserve"> «Город Алдан».</w:t>
      </w:r>
    </w:p>
    <w:p w:rsidR="0092175F" w:rsidRDefault="008C202E" w:rsidP="008C202E">
      <w:pPr>
        <w:tabs>
          <w:tab w:val="left" w:pos="3780"/>
        </w:tabs>
        <w:spacing w:line="360" w:lineRule="auto"/>
        <w:jc w:val="both"/>
      </w:pPr>
      <w:r>
        <w:t xml:space="preserve">         Основной задачей в области развития дорожной инфраструктуры является</w:t>
      </w:r>
      <w:r w:rsidR="00FD4D28">
        <w:t xml:space="preserve"> обеспечение безопасности дорожного движения, улучшение технического и эксплуатационного состояния, повышения качества содержания дорог муниципального образования «Город Алдан»</w:t>
      </w:r>
      <w:r>
        <w:t xml:space="preserve">.  </w:t>
      </w:r>
    </w:p>
    <w:p w:rsidR="008C202E" w:rsidRDefault="004E0DC2" w:rsidP="008C202E">
      <w:pPr>
        <w:tabs>
          <w:tab w:val="left" w:pos="3780"/>
        </w:tabs>
        <w:spacing w:line="360" w:lineRule="auto"/>
        <w:jc w:val="both"/>
      </w:pPr>
      <w:r>
        <w:t xml:space="preserve">         Мероприятия в области развития дорожного хозяйства:</w:t>
      </w:r>
    </w:p>
    <w:p w:rsidR="00694231" w:rsidRDefault="00853F9B" w:rsidP="008C202E">
      <w:pPr>
        <w:tabs>
          <w:tab w:val="left" w:pos="3780"/>
        </w:tabs>
        <w:spacing w:line="360" w:lineRule="auto"/>
        <w:jc w:val="both"/>
      </w:pPr>
      <w:r>
        <w:t>-п</w:t>
      </w:r>
      <w:r w:rsidR="005D5486">
        <w:t>роизводить</w:t>
      </w:r>
      <w:r w:rsidR="00694231">
        <w:t xml:space="preserve"> работы по текущему содержанию и ремонту дорог общего пользования местного значения</w:t>
      </w:r>
      <w:r>
        <w:t>;</w:t>
      </w:r>
    </w:p>
    <w:p w:rsidR="00762180" w:rsidRDefault="00853F9B" w:rsidP="008C202E">
      <w:pPr>
        <w:tabs>
          <w:tab w:val="left" w:pos="3780"/>
        </w:tabs>
        <w:spacing w:line="360" w:lineRule="auto"/>
        <w:jc w:val="both"/>
      </w:pPr>
      <w:r>
        <w:t>-п</w:t>
      </w:r>
      <w:r w:rsidR="005D5486">
        <w:t>роизводить</w:t>
      </w:r>
      <w:r w:rsidR="00271607">
        <w:t xml:space="preserve"> работы по</w:t>
      </w:r>
      <w:r w:rsidR="00762180">
        <w:t xml:space="preserve"> организации дорожного движения (</w:t>
      </w:r>
      <w:r w:rsidR="00762180" w:rsidRPr="006973A6">
        <w:rPr>
          <w:color w:val="000000"/>
          <w:spacing w:val="-4"/>
        </w:rPr>
        <w:t>дорожные знаки, разметка,</w:t>
      </w:r>
      <w:r w:rsidR="00271607">
        <w:rPr>
          <w:color w:val="000000"/>
          <w:spacing w:val="-4"/>
        </w:rPr>
        <w:t xml:space="preserve"> искусственные дорожные сооружения,</w:t>
      </w:r>
      <w:r w:rsidR="00762180" w:rsidRPr="006973A6">
        <w:rPr>
          <w:color w:val="000000"/>
          <w:spacing w:val="-4"/>
        </w:rPr>
        <w:t xml:space="preserve"> светофоры</w:t>
      </w:r>
      <w:r w:rsidR="00762180">
        <w:rPr>
          <w:color w:val="000000"/>
          <w:spacing w:val="-4"/>
        </w:rPr>
        <w:t>)</w:t>
      </w:r>
      <w:r>
        <w:rPr>
          <w:color w:val="000000"/>
          <w:spacing w:val="-4"/>
        </w:rPr>
        <w:t>;</w:t>
      </w:r>
    </w:p>
    <w:p w:rsidR="00694231" w:rsidRDefault="00853F9B" w:rsidP="008C202E">
      <w:pPr>
        <w:tabs>
          <w:tab w:val="left" w:pos="3780"/>
        </w:tabs>
        <w:spacing w:line="360" w:lineRule="auto"/>
        <w:jc w:val="both"/>
      </w:pPr>
      <w:r>
        <w:t>-п</w:t>
      </w:r>
      <w:r w:rsidR="005D5486">
        <w:t>роизводить</w:t>
      </w:r>
      <w:r w:rsidR="00694231">
        <w:t xml:space="preserve"> капитальный ремонт дорог общег</w:t>
      </w:r>
      <w:r>
        <w:t>о пользования местного значения;</w:t>
      </w:r>
    </w:p>
    <w:p w:rsidR="001D3B7F" w:rsidRPr="006973A6" w:rsidRDefault="00853F9B" w:rsidP="001D3B7F">
      <w:pPr>
        <w:pStyle w:val="aa"/>
        <w:spacing w:line="360" w:lineRule="auto"/>
        <w:ind w:left="0"/>
        <w:jc w:val="both"/>
        <w:rPr>
          <w:color w:val="000000"/>
          <w:spacing w:val="-4"/>
        </w:rPr>
      </w:pPr>
      <w:r>
        <w:rPr>
          <w:color w:val="000000"/>
          <w:spacing w:val="-4"/>
        </w:rPr>
        <w:t>-п</w:t>
      </w:r>
      <w:r w:rsidR="00762180">
        <w:rPr>
          <w:color w:val="000000"/>
          <w:spacing w:val="-4"/>
        </w:rPr>
        <w:t>роизводить</w:t>
      </w:r>
      <w:r w:rsidR="001D3B7F" w:rsidRPr="006973A6">
        <w:rPr>
          <w:color w:val="000000"/>
          <w:spacing w:val="-4"/>
        </w:rPr>
        <w:t xml:space="preserve"> реконструкцию улиц </w:t>
      </w:r>
      <w:r w:rsidR="001D3B7F">
        <w:rPr>
          <w:color w:val="000000"/>
          <w:spacing w:val="-4"/>
        </w:rPr>
        <w:t>города</w:t>
      </w:r>
      <w:r w:rsidR="001D3B7F" w:rsidRPr="006973A6">
        <w:rPr>
          <w:color w:val="000000"/>
          <w:spacing w:val="-4"/>
        </w:rPr>
        <w:t xml:space="preserve"> с целью приведения основных параметров к нормативным требованиям. При реконструкции улиц необходимо предусмотреть: уширение проезжих частей, усиление дорожных одежд, уличное освещение, пешеходные тротуары, водоотводные сооружения, средства организации дорожного движения (дорожные знаки, </w:t>
      </w:r>
      <w:r w:rsidR="001D3B7F" w:rsidRPr="006973A6">
        <w:rPr>
          <w:color w:val="000000"/>
          <w:spacing w:val="-4"/>
        </w:rPr>
        <w:lastRenderedPageBreak/>
        <w:t>разметка, светофоры), перекладку инженерных коммуникаций, благоустройство и оз</w:t>
      </w:r>
      <w:r>
        <w:rPr>
          <w:color w:val="000000"/>
          <w:spacing w:val="-4"/>
        </w:rPr>
        <w:t>еленение прилегающих территорий;</w:t>
      </w:r>
    </w:p>
    <w:p w:rsidR="00E21AC5" w:rsidRPr="001D3B7F" w:rsidRDefault="00853F9B" w:rsidP="001D3B7F">
      <w:pPr>
        <w:pStyle w:val="aa"/>
        <w:spacing w:line="360" w:lineRule="auto"/>
        <w:ind w:left="0"/>
        <w:jc w:val="both"/>
        <w:rPr>
          <w:color w:val="000000"/>
          <w:spacing w:val="-4"/>
        </w:rPr>
      </w:pPr>
      <w:r>
        <w:rPr>
          <w:color w:val="000000"/>
          <w:spacing w:val="-4"/>
        </w:rPr>
        <w:t>-п</w:t>
      </w:r>
      <w:r w:rsidR="005D5486">
        <w:rPr>
          <w:color w:val="000000"/>
          <w:spacing w:val="-4"/>
        </w:rPr>
        <w:t xml:space="preserve">роизводить </w:t>
      </w:r>
      <w:r w:rsidR="001D3B7F" w:rsidRPr="006973A6">
        <w:rPr>
          <w:color w:val="000000"/>
          <w:spacing w:val="-4"/>
        </w:rPr>
        <w:t>строительство новых улиц в проектируемой застройке с учетом предлагаемой планировочной и транспортной структуры, нормативных документов и требований.</w:t>
      </w:r>
      <w:r w:rsidR="001D3B7F">
        <w:rPr>
          <w:color w:val="000000"/>
          <w:spacing w:val="-4"/>
        </w:rPr>
        <w:t xml:space="preserve">         </w:t>
      </w:r>
      <w:r w:rsidR="00E21AC5" w:rsidRPr="00E21AC5">
        <w:rPr>
          <w:b/>
        </w:rPr>
        <w:t>1.1</w:t>
      </w:r>
      <w:r w:rsidR="00FD1D2D">
        <w:rPr>
          <w:b/>
        </w:rPr>
        <w:t>2</w:t>
      </w:r>
      <w:r w:rsidR="00E21AC5" w:rsidRPr="00E21AC5">
        <w:rPr>
          <w:b/>
        </w:rPr>
        <w:t>.2.Уличное освещение</w:t>
      </w:r>
    </w:p>
    <w:p w:rsidR="00E12897" w:rsidRDefault="00E21AC5" w:rsidP="00D77D9A">
      <w:pPr>
        <w:spacing w:line="360" w:lineRule="auto"/>
        <w:jc w:val="both"/>
      </w:pPr>
      <w:r>
        <w:t xml:space="preserve">         Состояние уличного освещения</w:t>
      </w:r>
      <w:r w:rsidR="00204E9A">
        <w:t xml:space="preserve"> </w:t>
      </w:r>
      <w:r>
        <w:t xml:space="preserve"> </w:t>
      </w:r>
      <w:r w:rsidR="00415AAD">
        <w:t xml:space="preserve">муниципального образования «Город Алдан» в настоящее время требует значительного улучшения. Это вызвано тем, что </w:t>
      </w:r>
      <w:r w:rsidR="00885613">
        <w:t xml:space="preserve">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 В настоящее время уровень оснащенности городских улиц ниже норм. Такое положение обусловлено тем, что в наружном освещении продолжают работать светильники, нормативный срок службы которых превышен, а их оптические системы не отвечают современным требованиям. Общая протяженность сетей наружного освещения составляет </w:t>
      </w:r>
      <w:r w:rsidR="001F4FC7">
        <w:t>54,</w:t>
      </w:r>
      <w:r w:rsidR="00FD66FE">
        <w:t>5</w:t>
      </w:r>
      <w:r w:rsidR="00885613">
        <w:t xml:space="preserve"> км. Установлено </w:t>
      </w:r>
      <w:r w:rsidR="001F4FC7">
        <w:t>1 08</w:t>
      </w:r>
      <w:r w:rsidR="00FD66FE">
        <w:t>9</w:t>
      </w:r>
      <w:r w:rsidR="00885613">
        <w:t xml:space="preserve"> столбов наружного освещения, </w:t>
      </w:r>
      <w:r w:rsidR="00FD66FE">
        <w:t>1 100</w:t>
      </w:r>
      <w:r w:rsidR="00885613">
        <w:t xml:space="preserve"> светильник</w:t>
      </w:r>
      <w:r w:rsidR="00615346">
        <w:t>ов</w:t>
      </w:r>
      <w:r w:rsidR="00885613">
        <w:t>.</w:t>
      </w:r>
      <w:r w:rsidR="00FD66FE">
        <w:t xml:space="preserve"> </w:t>
      </w:r>
      <w:r w:rsidR="001030FD">
        <w:t xml:space="preserve">Доля освещенных улиц составила </w:t>
      </w:r>
      <w:r w:rsidR="00615346">
        <w:t xml:space="preserve">    </w:t>
      </w:r>
      <w:r w:rsidR="001030FD">
        <w:t>61 % от общего числа, процент горения светильников доведен до нормативного</w:t>
      </w:r>
      <w:r w:rsidR="0036790B">
        <w:t xml:space="preserve"> значения</w:t>
      </w:r>
      <w:r w:rsidR="00615346">
        <w:t>,</w:t>
      </w:r>
      <w:r w:rsidR="001030FD">
        <w:t xml:space="preserve"> и в настоящее время составляет 93 %. </w:t>
      </w:r>
      <w:r w:rsidR="002E5C09">
        <w:t xml:space="preserve"> </w:t>
      </w:r>
    </w:p>
    <w:p w:rsidR="005F557E" w:rsidRDefault="00D55985" w:rsidP="009E1FFD">
      <w:pPr>
        <w:tabs>
          <w:tab w:val="left" w:pos="3780"/>
        </w:tabs>
        <w:spacing w:line="360" w:lineRule="auto"/>
        <w:jc w:val="both"/>
      </w:pPr>
      <w:r>
        <w:t xml:space="preserve">         Основной задачей в области развития уличного освещения является </w:t>
      </w:r>
      <w:r w:rsidR="003C5045">
        <w:t xml:space="preserve">обеспечение нормативного уровня освещения территории, увеличение количества освещенных территорий для обеспечения комфортного проживания жителей поселения и безопасного движения транспортных средств. </w:t>
      </w:r>
    </w:p>
    <w:p w:rsidR="009E1FFD" w:rsidRDefault="005F557E" w:rsidP="009E1FFD">
      <w:pPr>
        <w:tabs>
          <w:tab w:val="left" w:pos="3780"/>
        </w:tabs>
        <w:spacing w:line="360" w:lineRule="auto"/>
        <w:jc w:val="both"/>
      </w:pPr>
      <w:r>
        <w:t xml:space="preserve">         Мероприятия в области развития уличного освещения:</w:t>
      </w:r>
      <w:r w:rsidR="00E46B70">
        <w:t xml:space="preserve"> </w:t>
      </w:r>
    </w:p>
    <w:p w:rsidR="00E46B70" w:rsidRDefault="007D61E6" w:rsidP="009E1FFD">
      <w:pPr>
        <w:tabs>
          <w:tab w:val="left" w:pos="3780"/>
        </w:tabs>
        <w:spacing w:line="360" w:lineRule="auto"/>
        <w:jc w:val="both"/>
      </w:pPr>
      <w:r>
        <w:t>-п</w:t>
      </w:r>
      <w:r w:rsidR="00455128">
        <w:t>роизводить</w:t>
      </w:r>
      <w:r w:rsidR="002932BC">
        <w:t xml:space="preserve"> работы по </w:t>
      </w:r>
      <w:r w:rsidR="00A7180B">
        <w:t xml:space="preserve">текущему </w:t>
      </w:r>
      <w:r w:rsidR="002932BC">
        <w:t xml:space="preserve">содержанию и </w:t>
      </w:r>
      <w:r w:rsidR="00E46B70">
        <w:t xml:space="preserve"> ремонт</w:t>
      </w:r>
      <w:r w:rsidR="002932BC">
        <w:t>у</w:t>
      </w:r>
      <w:r w:rsidR="00E46B70">
        <w:t xml:space="preserve"> систем наружного уличного освещения по существующим опорам и линиям с восстановлением неработающих светоточек и заменой морально устаревших св</w:t>
      </w:r>
      <w:r>
        <w:t>етильников на энергоэффективные;</w:t>
      </w:r>
    </w:p>
    <w:p w:rsidR="00E46B70" w:rsidRDefault="007D61E6" w:rsidP="009E1FFD">
      <w:pPr>
        <w:tabs>
          <w:tab w:val="left" w:pos="3780"/>
        </w:tabs>
        <w:spacing w:line="360" w:lineRule="auto"/>
        <w:jc w:val="both"/>
      </w:pPr>
      <w:r>
        <w:t>-п</w:t>
      </w:r>
      <w:r w:rsidR="00455128">
        <w:t>роизводить</w:t>
      </w:r>
      <w:r w:rsidR="00214C09">
        <w:t xml:space="preserve"> реконструкцию и модернизацию существующих систем наружного освещения с применением энергоэффе</w:t>
      </w:r>
      <w:r>
        <w:t>ктивных технологий и материалов;</w:t>
      </w:r>
    </w:p>
    <w:p w:rsidR="00A7180B" w:rsidRDefault="007D61E6" w:rsidP="00A7180B">
      <w:pPr>
        <w:tabs>
          <w:tab w:val="left" w:pos="3780"/>
        </w:tabs>
        <w:spacing w:line="360" w:lineRule="auto"/>
        <w:jc w:val="both"/>
      </w:pPr>
      <w:r>
        <w:t>-с</w:t>
      </w:r>
      <w:r w:rsidR="00A7180B">
        <w:t>троить новые сети наружного освещения с применением энергоэффективных технологий и материалов</w:t>
      </w:r>
      <w:r w:rsidR="00117652">
        <w:t>.</w:t>
      </w:r>
    </w:p>
    <w:p w:rsidR="004334B7" w:rsidRDefault="004334B7" w:rsidP="00A7180B">
      <w:pPr>
        <w:tabs>
          <w:tab w:val="left" w:pos="3780"/>
        </w:tabs>
        <w:spacing w:line="360" w:lineRule="auto"/>
        <w:jc w:val="both"/>
      </w:pPr>
      <w:r>
        <w:t xml:space="preserve">         Проведение мероприятий будет способствовать повышению уровня надежности, безопасности и срока эксплуатации сетей уличного освещения, снижению бюджетных затрат на электроэнергию и </w:t>
      </w:r>
      <w:r w:rsidR="006262B7">
        <w:t>эксплуатационные расходы, безопасности дорожного движения, улучшению условий проживания граждан.</w:t>
      </w:r>
    </w:p>
    <w:p w:rsidR="008B2755" w:rsidRPr="005944E4" w:rsidRDefault="00F82804" w:rsidP="008B2755">
      <w:pPr>
        <w:spacing w:line="360" w:lineRule="auto"/>
        <w:jc w:val="both"/>
        <w:rPr>
          <w:b/>
        </w:rPr>
      </w:pPr>
      <w:r>
        <w:rPr>
          <w:b/>
        </w:rPr>
        <w:t>1.1</w:t>
      </w:r>
      <w:r w:rsidR="00FC5A2D">
        <w:rPr>
          <w:b/>
        </w:rPr>
        <w:t>2</w:t>
      </w:r>
      <w:r>
        <w:rPr>
          <w:b/>
        </w:rPr>
        <w:t>.3.Б</w:t>
      </w:r>
      <w:r w:rsidR="008B2755" w:rsidRPr="005944E4">
        <w:rPr>
          <w:b/>
        </w:rPr>
        <w:t>лагоустройств</w:t>
      </w:r>
      <w:r w:rsidR="003250EC">
        <w:rPr>
          <w:b/>
        </w:rPr>
        <w:t>о</w:t>
      </w:r>
      <w:r w:rsidR="008B2755" w:rsidRPr="005944E4">
        <w:rPr>
          <w:b/>
        </w:rPr>
        <w:t xml:space="preserve"> и озеленени</w:t>
      </w:r>
      <w:r w:rsidR="003250EC">
        <w:rPr>
          <w:b/>
        </w:rPr>
        <w:t>е</w:t>
      </w:r>
      <w:r w:rsidR="008B2755" w:rsidRPr="005944E4">
        <w:rPr>
          <w:b/>
        </w:rPr>
        <w:t xml:space="preserve"> территории поселения</w:t>
      </w:r>
    </w:p>
    <w:p w:rsidR="0010401F" w:rsidRDefault="00971430" w:rsidP="008B2755">
      <w:pPr>
        <w:spacing w:line="360" w:lineRule="auto"/>
        <w:jc w:val="both"/>
      </w:pPr>
      <w:r>
        <w:t xml:space="preserve">         Под благоустройством территории муниципального образования «Город Алдан» понимается комплекс</w:t>
      </w:r>
      <w:r w:rsidR="006D780A">
        <w:t>,</w:t>
      </w:r>
      <w:r>
        <w:t xml:space="preserve"> предусмотренных правилами благоустройства</w:t>
      </w:r>
      <w:r w:rsidR="006D780A">
        <w:t>,</w:t>
      </w:r>
      <w:r>
        <w:t xml:space="preserve"> мероприятий по содержанию территории, а также по проектированию и размещению объектов </w:t>
      </w:r>
      <w:r>
        <w:lastRenderedPageBreak/>
        <w:t xml:space="preserve">благоустройства, направленных на обеспечение и повышение комфортности проживания граждан, поддержание и улучшение санитарного и эстетического состояния территории. </w:t>
      </w:r>
      <w:r w:rsidR="002E51D1">
        <w:t xml:space="preserve">Решением </w:t>
      </w:r>
      <w:r w:rsidR="004C3533">
        <w:t>Алданского городского Совета депутатов утверждены Правила благоустройства МО «Город Алдан»</w:t>
      </w:r>
      <w:r w:rsidR="00FF7015">
        <w:t xml:space="preserve">, которые устанавливают </w:t>
      </w:r>
      <w:r w:rsidR="00B371DC">
        <w:t xml:space="preserve">единые </w:t>
      </w:r>
      <w:r w:rsidR="00416FBB">
        <w:t xml:space="preserve">и обязательные для исполнения физическими и юридическими лицами </w:t>
      </w:r>
      <w:r w:rsidR="00B371DC">
        <w:t xml:space="preserve">нормы и требования </w:t>
      </w:r>
      <w:r w:rsidR="00416FBB">
        <w:t xml:space="preserve">в сфере внешнего благоустройства, обеспечения чистоты и порядка. </w:t>
      </w:r>
    </w:p>
    <w:p w:rsidR="006D780A" w:rsidRDefault="00C46656" w:rsidP="008B2755">
      <w:pPr>
        <w:spacing w:line="360" w:lineRule="auto"/>
        <w:jc w:val="both"/>
      </w:pPr>
      <w:r>
        <w:t xml:space="preserve">         На территории муниципального образования «Город Алдан» расположен</w:t>
      </w:r>
      <w:r w:rsidR="006D780A">
        <w:t>ы</w:t>
      </w:r>
      <w:r w:rsidR="00847BA6">
        <w:t xml:space="preserve"> следующие объекты благоустройства</w:t>
      </w:r>
      <w:r w:rsidR="006D780A">
        <w:t>:</w:t>
      </w:r>
    </w:p>
    <w:p w:rsidR="006D780A" w:rsidRDefault="006D780A" w:rsidP="008B2755">
      <w:pPr>
        <w:spacing w:line="360" w:lineRule="auto"/>
        <w:jc w:val="both"/>
      </w:pPr>
      <w:r>
        <w:t>-</w:t>
      </w:r>
      <w:r w:rsidR="00C46656">
        <w:t>парк Победы площадь территории</w:t>
      </w:r>
      <w:r w:rsidR="0010401F">
        <w:t xml:space="preserve"> которого</w:t>
      </w:r>
      <w:r w:rsidR="00C46656">
        <w:t xml:space="preserve"> составляет </w:t>
      </w:r>
      <w:r w:rsidR="00DE504A">
        <w:t>17,7 тыс.</w:t>
      </w:r>
      <w:r w:rsidR="00C46656">
        <w:t>кв.м.</w:t>
      </w:r>
      <w:r>
        <w:t>;</w:t>
      </w:r>
    </w:p>
    <w:p w:rsidR="006D780A" w:rsidRDefault="006D780A" w:rsidP="008B2755">
      <w:pPr>
        <w:spacing w:line="360" w:lineRule="auto"/>
        <w:jc w:val="both"/>
      </w:pPr>
      <w:r>
        <w:t>-</w:t>
      </w:r>
      <w:r w:rsidR="00C46656">
        <w:t xml:space="preserve">городской сквер площадь территории – </w:t>
      </w:r>
      <w:r w:rsidR="00DE504A">
        <w:t>7,7 тыс.</w:t>
      </w:r>
      <w:r w:rsidR="00C46656">
        <w:t>кв.м.</w:t>
      </w:r>
      <w:r>
        <w:t>;</w:t>
      </w:r>
    </w:p>
    <w:p w:rsidR="003241DE" w:rsidRDefault="006D780A" w:rsidP="008B2755">
      <w:pPr>
        <w:spacing w:line="360" w:lineRule="auto"/>
        <w:jc w:val="both"/>
      </w:pPr>
      <w:r>
        <w:t>-</w:t>
      </w:r>
      <w:r w:rsidR="00C46656">
        <w:t>сквер «Чекистов» площадь территории</w:t>
      </w:r>
      <w:r w:rsidR="003241DE">
        <w:t xml:space="preserve"> – </w:t>
      </w:r>
      <w:r w:rsidR="00DE504A">
        <w:t>2,1 тыс.</w:t>
      </w:r>
      <w:r w:rsidR="003241DE">
        <w:t>кв.м.</w:t>
      </w:r>
      <w:r>
        <w:t>;</w:t>
      </w:r>
    </w:p>
    <w:p w:rsidR="006D780A" w:rsidRDefault="006D780A" w:rsidP="008B2755">
      <w:pPr>
        <w:spacing w:line="360" w:lineRule="auto"/>
        <w:jc w:val="both"/>
      </w:pPr>
      <w:r>
        <w:t>-пешеходные переходы через ручей Незаметный в количестве 11 штук;</w:t>
      </w:r>
    </w:p>
    <w:p w:rsidR="006D780A" w:rsidRDefault="006D780A" w:rsidP="008B2755">
      <w:pPr>
        <w:spacing w:line="360" w:lineRule="auto"/>
        <w:jc w:val="both"/>
      </w:pPr>
      <w:r>
        <w:t>-автобусные остановки в количестве 22 штук;</w:t>
      </w:r>
    </w:p>
    <w:p w:rsidR="006D780A" w:rsidRDefault="006D780A" w:rsidP="008B2755">
      <w:pPr>
        <w:spacing w:line="360" w:lineRule="auto"/>
        <w:jc w:val="both"/>
      </w:pPr>
      <w:r>
        <w:t>-</w:t>
      </w:r>
      <w:r w:rsidR="00A54B49">
        <w:t>детские игровые площадки в количестве 2</w:t>
      </w:r>
      <w:r w:rsidR="00C070D1">
        <w:t>7</w:t>
      </w:r>
      <w:r w:rsidR="00A54B49">
        <w:t xml:space="preserve"> штук;</w:t>
      </w:r>
    </w:p>
    <w:p w:rsidR="00A54B49" w:rsidRDefault="00A54B49" w:rsidP="008B2755">
      <w:pPr>
        <w:spacing w:line="360" w:lineRule="auto"/>
        <w:jc w:val="both"/>
      </w:pPr>
      <w:r>
        <w:t>-</w:t>
      </w:r>
      <w:r w:rsidR="0049000B">
        <w:t xml:space="preserve">тротуары и ливнесточные канавы протяженностью </w:t>
      </w:r>
      <w:r w:rsidR="001E1C73">
        <w:t>8,58 км;</w:t>
      </w:r>
    </w:p>
    <w:p w:rsidR="00054A3B" w:rsidRDefault="00054A3B" w:rsidP="008B2755">
      <w:pPr>
        <w:spacing w:line="360" w:lineRule="auto"/>
        <w:jc w:val="both"/>
      </w:pPr>
      <w:r>
        <w:t>-контейнерные площадки для сбора твердых бытовых отходов и мусора в количестве 15 штук;</w:t>
      </w:r>
    </w:p>
    <w:p w:rsidR="004E3B77" w:rsidRDefault="004E3B77" w:rsidP="008B2755">
      <w:pPr>
        <w:spacing w:line="360" w:lineRule="auto"/>
        <w:jc w:val="both"/>
      </w:pPr>
      <w:r>
        <w:t xml:space="preserve">-площадь зеленных насаждений составляет </w:t>
      </w:r>
      <w:r w:rsidR="00CF4365">
        <w:t>более 10 тыс.</w:t>
      </w:r>
      <w:r>
        <w:t>кв.м.</w:t>
      </w:r>
      <w:r w:rsidR="005809BE">
        <w:t>;</w:t>
      </w:r>
    </w:p>
    <w:p w:rsidR="005809BE" w:rsidRDefault="005809BE" w:rsidP="008B2755">
      <w:pPr>
        <w:spacing w:line="360" w:lineRule="auto"/>
        <w:jc w:val="both"/>
      </w:pPr>
      <w:r>
        <w:t xml:space="preserve">-сети уличного освещения протяженностью 54,5 км. </w:t>
      </w:r>
    </w:p>
    <w:p w:rsidR="00A60394" w:rsidRDefault="009115E1" w:rsidP="00E62BBE">
      <w:pPr>
        <w:spacing w:line="360" w:lineRule="auto"/>
        <w:ind w:left="20" w:right="20" w:firstLine="500"/>
        <w:jc w:val="both"/>
      </w:pPr>
      <w:r>
        <w:t>В последние годы</w:t>
      </w:r>
      <w:r w:rsidR="00892002">
        <w:t xml:space="preserve"> благоустройству территории муниципального образования «Город Алдан» придается</w:t>
      </w:r>
      <w:r>
        <w:t xml:space="preserve"> большое </w:t>
      </w:r>
      <w:r w:rsidR="00892002">
        <w:t xml:space="preserve">значение.  </w:t>
      </w:r>
      <w:r>
        <w:t xml:space="preserve"> </w:t>
      </w:r>
      <w:r w:rsidR="00A00A16">
        <w:t xml:space="preserve">Проведены работы по благоустройству  городского сквера, а именно обустроены </w:t>
      </w:r>
      <w:r w:rsidR="00190483">
        <w:t xml:space="preserve">пешеходные </w:t>
      </w:r>
      <w:r w:rsidR="00A00A16">
        <w:t>дорожки, установлено наружное освещение, скамейки, урны.</w:t>
      </w:r>
      <w:r w:rsidR="00E62BBE">
        <w:t xml:space="preserve">  </w:t>
      </w:r>
      <w:r w:rsidR="00E62BBE" w:rsidRPr="0037244D">
        <w:t xml:space="preserve">В парке Победы </w:t>
      </w:r>
      <w:r w:rsidR="00E62BBE">
        <w:t>установлена</w:t>
      </w:r>
      <w:r w:rsidR="00E62BBE" w:rsidRPr="0037244D">
        <w:t xml:space="preserve"> аллея славы Героям Советского Союза</w:t>
      </w:r>
      <w:r w:rsidR="00E62BBE">
        <w:t>,</w:t>
      </w:r>
      <w:r w:rsidR="00E62BBE" w:rsidRPr="0037244D">
        <w:t xml:space="preserve"> </w:t>
      </w:r>
      <w:r w:rsidR="00E62BBE">
        <w:t xml:space="preserve">установлены мемориальные плиты, отреставрирована «Стела», обустроены пешеходные дорожки, </w:t>
      </w:r>
      <w:r w:rsidR="00FD6524">
        <w:t xml:space="preserve">установлено наружное освещение, </w:t>
      </w:r>
      <w:r w:rsidR="00E62BBE">
        <w:t xml:space="preserve">скамейки и урны.  </w:t>
      </w:r>
      <w:r w:rsidR="008F2297">
        <w:t xml:space="preserve">Продолжится работа по обустройству верхней части парка Победы, для этого необходимо разработать и утвердить дизайн – проект. </w:t>
      </w:r>
      <w:r w:rsidR="00644F2B">
        <w:t>Н</w:t>
      </w:r>
      <w:r w:rsidR="00845594">
        <w:t>азрела необходимость создания современного цветочного оформления парк</w:t>
      </w:r>
      <w:r w:rsidR="00B656BA">
        <w:t>ов</w:t>
      </w:r>
      <w:r w:rsidR="00845594">
        <w:t xml:space="preserve"> и скверов, установки дополнительных скамеек и урн</w:t>
      </w:r>
      <w:r w:rsidR="008F2297">
        <w:t xml:space="preserve">. </w:t>
      </w:r>
      <w:r w:rsidR="00845594">
        <w:t xml:space="preserve"> </w:t>
      </w:r>
      <w:r w:rsidR="00AA6F0D">
        <w:t>Необходим систематический уход за существующими зелеными насаждениями: вырезка поросли, уборка аварийных и старых деревьев, посадка саженцев деревьев и кустарников.</w:t>
      </w:r>
      <w:r w:rsidR="00E62BBE">
        <w:t xml:space="preserve"> </w:t>
      </w:r>
    </w:p>
    <w:p w:rsidR="00E62BBE" w:rsidRDefault="00A60394" w:rsidP="00E62BBE">
      <w:pPr>
        <w:spacing w:line="360" w:lineRule="auto"/>
        <w:ind w:left="20" w:right="20" w:firstLine="500"/>
        <w:jc w:val="both"/>
      </w:pPr>
      <w:r>
        <w:t xml:space="preserve"> </w:t>
      </w:r>
      <w:r w:rsidR="008E4D05">
        <w:t xml:space="preserve">По маршрутам регулярных </w:t>
      </w:r>
      <w:r w:rsidR="00392C4E">
        <w:t xml:space="preserve">городских </w:t>
      </w:r>
      <w:r w:rsidR="008E4D05">
        <w:t xml:space="preserve">пассажирских перевозок  </w:t>
      </w:r>
      <w:r w:rsidR="00392C4E">
        <w:t xml:space="preserve">произведена замена </w:t>
      </w:r>
      <w:r w:rsidR="008E4D05">
        <w:t xml:space="preserve"> 10</w:t>
      </w:r>
      <w:r w:rsidR="00F6209E">
        <w:t xml:space="preserve">-ти </w:t>
      </w:r>
      <w:r w:rsidR="00392C4E">
        <w:t xml:space="preserve">устаревших </w:t>
      </w:r>
      <w:r w:rsidR="008E4D05">
        <w:t>автобусных останов</w:t>
      </w:r>
      <w:r w:rsidR="00392C4E">
        <w:t>ок</w:t>
      </w:r>
      <w:r w:rsidR="008E4D05">
        <w:t xml:space="preserve">,  осталось заменить 12. </w:t>
      </w:r>
      <w:r w:rsidR="00392C4E">
        <w:t>Планируется дополнительно</w:t>
      </w:r>
      <w:r w:rsidR="008E4D05">
        <w:t xml:space="preserve">  установить автобусные остановки</w:t>
      </w:r>
      <w:r w:rsidR="00064F5D">
        <w:t xml:space="preserve"> в количестве 25 штук</w:t>
      </w:r>
      <w:r w:rsidR="00392C4E">
        <w:t>.</w:t>
      </w:r>
      <w:r w:rsidR="008E4D05">
        <w:t xml:space="preserve"> </w:t>
      </w:r>
      <w:r w:rsidR="00DA2C9E">
        <w:t xml:space="preserve">Ведется работа по оснащению дворовых и общественных территорий детскими игровыми площадками. В настоящее время детскими игровыми площадками оборудованы 22 дворовые и 5 общественных территорий. </w:t>
      </w:r>
      <w:r w:rsidR="00B56EE1">
        <w:t xml:space="preserve">Приобретаются они  как за счет средств местного бюджета, </w:t>
      </w:r>
      <w:r w:rsidR="00B56EE1">
        <w:lastRenderedPageBreak/>
        <w:t xml:space="preserve">так и  с привлечением внебюджетных источников (спонсорская </w:t>
      </w:r>
      <w:r w:rsidR="00972458">
        <w:t xml:space="preserve">помощь). </w:t>
      </w:r>
      <w:r w:rsidR="00054A7B">
        <w:t xml:space="preserve">За период реализации Программы планируется оборудовать детскими игровыми площадками </w:t>
      </w:r>
      <w:r w:rsidR="00064F5D">
        <w:t xml:space="preserve">30 </w:t>
      </w:r>
      <w:r w:rsidR="00054A7B">
        <w:t xml:space="preserve">дворовых территорий и </w:t>
      </w:r>
      <w:r w:rsidR="00064F5D">
        <w:t xml:space="preserve">5 </w:t>
      </w:r>
      <w:r w:rsidR="00054A7B">
        <w:t xml:space="preserve">общественных территорий. </w:t>
      </w:r>
    </w:p>
    <w:p w:rsidR="00C93DB9" w:rsidRDefault="00BE0054" w:rsidP="00C93DB9">
      <w:pPr>
        <w:spacing w:line="360" w:lineRule="auto"/>
        <w:jc w:val="both"/>
        <w:rPr>
          <w:bCs/>
        </w:rPr>
      </w:pPr>
      <w:r>
        <w:t xml:space="preserve">         </w:t>
      </w:r>
      <w:r w:rsidR="00380373">
        <w:t>В поселении большое внимание уделяется санитарной очистк</w:t>
      </w:r>
      <w:r>
        <w:t>е</w:t>
      </w:r>
      <w:r w:rsidR="00380373">
        <w:t xml:space="preserve"> территории населенных пунктов. Она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инфекционных заболеваний, а также для охраны почвы, воздуха и воды от загрязнения. </w:t>
      </w:r>
      <w:r w:rsidR="008C13CF">
        <w:t>Ежегодно проводится работа по ликвидации несанкционированных свалок</w:t>
      </w:r>
      <w:r w:rsidR="00821247">
        <w:t xml:space="preserve">, с территории населенных пунктов </w:t>
      </w:r>
      <w:r w:rsidR="00C76706">
        <w:t xml:space="preserve">на свалку </w:t>
      </w:r>
      <w:r w:rsidR="00821247">
        <w:t xml:space="preserve">вывозится </w:t>
      </w:r>
      <w:r w:rsidR="00C76706">
        <w:t xml:space="preserve">более 300 тонн </w:t>
      </w:r>
      <w:r w:rsidR="00821247">
        <w:t>бытового мусора</w:t>
      </w:r>
      <w:r w:rsidR="00C76706">
        <w:t>.</w:t>
      </w:r>
      <w:r w:rsidR="00BC4801">
        <w:t xml:space="preserve"> </w:t>
      </w:r>
      <w:r w:rsidR="005F037B">
        <w:t xml:space="preserve">Несмотря на предпринимаемые меры, </w:t>
      </w:r>
      <w:r w:rsidR="006C5A2A">
        <w:t xml:space="preserve">на территории поселения </w:t>
      </w:r>
      <w:r w:rsidR="005F037B">
        <w:t xml:space="preserve">постоянно возникают несанкционированные свалки мусора и бытовых отходов. </w:t>
      </w:r>
      <w:r w:rsidR="00BC4801">
        <w:t xml:space="preserve"> </w:t>
      </w:r>
      <w:r w:rsidR="003B0373">
        <w:t xml:space="preserve">Для решения проблем по благоустройству поселения требуется участие и взаимодействие органов местного самоуправления с привлечением населения, предприятий, организаций и учреждений, наличие финансирования с привлечением источников всех уровней. </w:t>
      </w:r>
      <w:r w:rsidR="000A7145">
        <w:t xml:space="preserve">Одним из методов взаимодействия является проведение конкурсов, смотров направленных на благоустройство территории городского поселения с привлечением населения предприятий, организаций и учреждений. Проведение данных конкурсов позволит </w:t>
      </w:r>
      <w:r w:rsidR="003B0373">
        <w:t>повы</w:t>
      </w:r>
      <w:r w:rsidR="000A7145">
        <w:t xml:space="preserve">сить </w:t>
      </w:r>
      <w:r w:rsidR="003B0373">
        <w:t>культур</w:t>
      </w:r>
      <w:r w:rsidR="000A7145">
        <w:t>у</w:t>
      </w:r>
      <w:r w:rsidR="003B0373">
        <w:t xml:space="preserve"> поведения жителей, </w:t>
      </w:r>
      <w:r w:rsidR="000A7145">
        <w:t>привить</w:t>
      </w:r>
      <w:r w:rsidR="003B0373">
        <w:t xml:space="preserve"> бережно</w:t>
      </w:r>
      <w:r w:rsidR="000A7145">
        <w:t>е</w:t>
      </w:r>
      <w:r w:rsidR="003B0373">
        <w:t xml:space="preserve"> отношени</w:t>
      </w:r>
      <w:r w:rsidR="000A7145">
        <w:t>е</w:t>
      </w:r>
      <w:r w:rsidR="003B0373">
        <w:t xml:space="preserve"> к элементам благоустройства, </w:t>
      </w:r>
      <w:r w:rsidR="000A7145">
        <w:t>привлечь</w:t>
      </w:r>
      <w:r w:rsidR="003B0373">
        <w:t xml:space="preserve"> жителей к участию в работах по благоустройству, санитарному и гигиеническому содержанию прилегающ</w:t>
      </w:r>
      <w:r w:rsidR="00052861">
        <w:t>их</w:t>
      </w:r>
      <w:r w:rsidR="003B0373">
        <w:t xml:space="preserve"> территори</w:t>
      </w:r>
      <w:r w:rsidR="00052861">
        <w:t>й</w:t>
      </w:r>
      <w:r w:rsidR="000A7145">
        <w:t xml:space="preserve">. </w:t>
      </w:r>
      <w:r w:rsidR="00C807B7">
        <w:t xml:space="preserve">Еще один метод взаимодействия это проведение субботников. </w:t>
      </w:r>
      <w:r w:rsidR="00FB3F2A">
        <w:t xml:space="preserve">На территории муниципального образования «Город Алдан» проводятся субботники, в которых принимают участие школьники, работники предприятий, организаций и учреждений, население. </w:t>
      </w:r>
      <w:r w:rsidR="00C93DB9">
        <w:rPr>
          <w:bCs/>
        </w:rPr>
        <w:t xml:space="preserve">В летний период времени силами населения, предприятий, организаций и учреждений проводится очистка от мусора русла ручья Незаметного.       </w:t>
      </w:r>
    </w:p>
    <w:p w:rsidR="0045090F" w:rsidRDefault="0045090F" w:rsidP="0045090F">
      <w:pPr>
        <w:spacing w:line="360" w:lineRule="auto"/>
        <w:jc w:val="both"/>
        <w:rPr>
          <w:bCs/>
        </w:rPr>
      </w:pPr>
      <w:r>
        <w:t xml:space="preserve">         Ежегодно проводится капитальный ремонт тротуаров и ливнесточных канав. Как уже отмечалось выше</w:t>
      </w:r>
      <w:r w:rsidR="006A3760">
        <w:t>,</w:t>
      </w:r>
      <w:r>
        <w:t xml:space="preserve"> </w:t>
      </w:r>
      <w:r w:rsidR="00AF45D5">
        <w:t>их</w:t>
      </w:r>
      <w:r>
        <w:t xml:space="preserve"> протяженность 8,58 км, что составляет </w:t>
      </w:r>
      <w:r>
        <w:rPr>
          <w:bCs/>
        </w:rPr>
        <w:t>16,2 % от протяженности дорог с твердым покрытием и 8,5 % от общей протяженности дорог. Данный факт говорит о низкой обеспеченности специальными условиями для пешеходного движения.</w:t>
      </w:r>
      <w:r w:rsidR="0002606A">
        <w:rPr>
          <w:bCs/>
        </w:rPr>
        <w:t xml:space="preserve"> </w:t>
      </w:r>
      <w:r w:rsidR="00FA3B4E">
        <w:rPr>
          <w:bCs/>
        </w:rPr>
        <w:t xml:space="preserve">Из общей протяженности тротуаров и ливнесточных канав в удовлетворительном состоянии находится всего лишь 23 %, а остальные требуют капитального ремонта. </w:t>
      </w:r>
      <w:r w:rsidR="002C2A31">
        <w:rPr>
          <w:bCs/>
        </w:rPr>
        <w:t>Также н</w:t>
      </w:r>
      <w:r w:rsidR="000D653C">
        <w:rPr>
          <w:bCs/>
        </w:rPr>
        <w:t>еобходимо начать новое строительство тротуаров и ливнесточных канав.</w:t>
      </w:r>
      <w:r w:rsidR="0051362E">
        <w:rPr>
          <w:bCs/>
        </w:rPr>
        <w:t xml:space="preserve"> </w:t>
      </w:r>
      <w:r w:rsidR="00054A3B">
        <w:rPr>
          <w:bCs/>
        </w:rPr>
        <w:t xml:space="preserve">Из 11 пешеходных переходов через ручей Незаметный в исправном состоянии находится всего три, остальные переходы требуют капитального ремонта.  </w:t>
      </w:r>
    </w:p>
    <w:p w:rsidR="00FB6C88" w:rsidRDefault="00DE7059" w:rsidP="00DE7059">
      <w:pPr>
        <w:spacing w:line="360" w:lineRule="auto"/>
        <w:jc w:val="both"/>
      </w:pPr>
      <w:r>
        <w:lastRenderedPageBreak/>
        <w:t xml:space="preserve">         В муниципальном образовании «Город Алдан»  </w:t>
      </w:r>
      <w:r w:rsidR="00D566D4">
        <w:t xml:space="preserve">353 дворовые территории </w:t>
      </w:r>
      <w:r>
        <w:t>многоквартирных жилых домов</w:t>
      </w:r>
      <w:r w:rsidR="00D566D4">
        <w:t xml:space="preserve">, площадью </w:t>
      </w:r>
      <w:r w:rsidR="00F15789">
        <w:t>183,6</w:t>
      </w:r>
      <w:r w:rsidR="00D566D4">
        <w:t xml:space="preserve"> тыс.кв.м.</w:t>
      </w:r>
      <w:r>
        <w:t xml:space="preserve"> В существующем жилищном фонде объекты благоустройства дворов за многолетний период эксплуатации пришли в ветхое состояние и не отвечают в полной мере современным требованиям. </w:t>
      </w:r>
      <w:r w:rsidR="00F97A9F">
        <w:t xml:space="preserve">Более </w:t>
      </w:r>
      <w:r w:rsidR="006C3F32">
        <w:t>8</w:t>
      </w:r>
      <w:r w:rsidR="00F97A9F">
        <w:t>0 % дворовых</w:t>
      </w:r>
      <w:r>
        <w:t xml:space="preserve"> территорий </w:t>
      </w:r>
      <w:r w:rsidR="00F97A9F">
        <w:t>не благоустроены</w:t>
      </w:r>
      <w:r>
        <w:t>,</w:t>
      </w:r>
      <w:r w:rsidR="00F97A9F">
        <w:t xml:space="preserve"> асфальтобетонное покрытие либо изношено, либо вовсе отсутствует,</w:t>
      </w:r>
      <w:r>
        <w:t xml:space="preserve"> в большинстве дворов освещение отсутствует или требует реконструкции, во дворах не осуществляется уход за зеленными насаждениями, во многих дворах практически отсутствуют стоянки для автомобилей, что приводит к их хаотичной парковке. Проблемы восстановления и ремонта асфальтового покрытия дворов, озеленения, освещения дворовых территорий на сегодня весьма актуальны и не решены в полном объеме в связи с недостаточностью финансовых средств, в бюджете муниципального образования «Город Алдан». </w:t>
      </w:r>
      <w:r w:rsidR="00063813">
        <w:t xml:space="preserve">Для привлечения денежных средств из Государственного бюджета РС (Я) на благоустройство дворовых территорий </w:t>
      </w:r>
      <w:r w:rsidR="00A52371">
        <w:t xml:space="preserve">многоквартирных домов </w:t>
      </w:r>
      <w:r w:rsidR="00063813">
        <w:t xml:space="preserve">необходимо </w:t>
      </w:r>
      <w:r w:rsidR="00A52371">
        <w:t xml:space="preserve">сформировать адресный перечень </w:t>
      </w:r>
      <w:r w:rsidR="00063813">
        <w:t xml:space="preserve">дворовых территорий многоквартирных домов, где </w:t>
      </w:r>
      <w:r w:rsidR="00F97A9F">
        <w:t>необходимо проводить работы по</w:t>
      </w:r>
      <w:r w:rsidR="00063813">
        <w:t xml:space="preserve"> благоустройств</w:t>
      </w:r>
      <w:r w:rsidR="00F97A9F">
        <w:t>у</w:t>
      </w:r>
      <w:r w:rsidR="00A52371">
        <w:t>, разработать и утвердить дизайн – проекты элементов благоустройства дворовых территорий, провести собрания собственников жилых помещений в многоквартирных домах, утвердить минимальный перечень работ по благоустройству дворовых территорий (ремонт дворовых проездов, освещение, установка скамеек и урн), утвердить дополнительный перечень работ по благоустройству</w:t>
      </w:r>
      <w:r w:rsidR="00F97A9F">
        <w:t xml:space="preserve"> </w:t>
      </w:r>
      <w:r w:rsidR="00074F7F">
        <w:t xml:space="preserve">дворовых территорий </w:t>
      </w:r>
      <w:r w:rsidR="00F97A9F">
        <w:t>(оборудование детских и спортивных площадок, автомобильных парковок, озеленение)</w:t>
      </w:r>
      <w:r w:rsidR="00FB6C88">
        <w:t>, утвердить нормативную стоимость работ по благо</w:t>
      </w:r>
      <w:r w:rsidR="0002180A">
        <w:t>устройству дворовых территорий, разработать и утвердить муниципальную программу «Формирование современной городской среды».</w:t>
      </w:r>
      <w:r w:rsidR="00892F1A">
        <w:t xml:space="preserve"> </w:t>
      </w:r>
      <w:r w:rsidR="002630FE">
        <w:t xml:space="preserve">Необходимо привлекать население к работам по благоустройству дворовых территорий в форме долевого участия финансового и (или) трудового.  </w:t>
      </w:r>
    </w:p>
    <w:p w:rsidR="00832E00" w:rsidRDefault="00AB1D77" w:rsidP="0006452A">
      <w:pPr>
        <w:spacing w:line="360" w:lineRule="auto"/>
        <w:ind w:left="23" w:right="23"/>
        <w:jc w:val="both"/>
      </w:pPr>
      <w:r>
        <w:t xml:space="preserve">         </w:t>
      </w:r>
      <w:r w:rsidR="006D6DC8">
        <w:t xml:space="preserve">Основной задачей в области </w:t>
      </w:r>
      <w:r w:rsidR="008B2755" w:rsidRPr="0037244D">
        <w:t xml:space="preserve"> развити</w:t>
      </w:r>
      <w:r w:rsidR="006D6DC8">
        <w:t>я</w:t>
      </w:r>
      <w:r w:rsidR="008B2755" w:rsidRPr="0037244D">
        <w:t xml:space="preserve"> благоустройства и озеленения территории поселения явля</w:t>
      </w:r>
      <w:r>
        <w:t>ется</w:t>
      </w:r>
      <w:r w:rsidR="0077404A">
        <w:t xml:space="preserve"> создание </w:t>
      </w:r>
      <w:r w:rsidR="00A62BD1">
        <w:t xml:space="preserve">комфортных, </w:t>
      </w:r>
      <w:r w:rsidR="0077404A">
        <w:t>здоровых</w:t>
      </w:r>
      <w:r w:rsidR="00A62BD1">
        <w:t xml:space="preserve">, </w:t>
      </w:r>
      <w:r w:rsidR="0077404A">
        <w:t>благоприятных</w:t>
      </w:r>
      <w:r w:rsidR="00A62BD1">
        <w:t xml:space="preserve"> и безопасных</w:t>
      </w:r>
      <w:r w:rsidR="0077404A">
        <w:t xml:space="preserve"> условий </w:t>
      </w:r>
      <w:r w:rsidR="00A62BD1">
        <w:t>жизни населения</w:t>
      </w:r>
      <w:r w:rsidR="0077404A">
        <w:t xml:space="preserve"> на территории муниципального образования «Город Алдан»</w:t>
      </w:r>
      <w:r w:rsidR="00832E00">
        <w:t>, улучшение экологического состояния и внешнего  облика поселения.</w:t>
      </w:r>
    </w:p>
    <w:p w:rsidR="00A62BD1" w:rsidRDefault="00935281" w:rsidP="0006452A">
      <w:pPr>
        <w:spacing w:line="360" w:lineRule="auto"/>
        <w:ind w:left="23" w:right="23"/>
        <w:jc w:val="both"/>
      </w:pPr>
      <w:r>
        <w:t xml:space="preserve">         </w:t>
      </w:r>
      <w:r w:rsidR="00806562">
        <w:t>Мероприятия</w:t>
      </w:r>
      <w:r>
        <w:t xml:space="preserve"> в области развития благоустройства и озеленения поселения:</w:t>
      </w:r>
    </w:p>
    <w:p w:rsidR="0006452A" w:rsidRDefault="00305568" w:rsidP="0006452A">
      <w:pPr>
        <w:spacing w:line="360" w:lineRule="auto"/>
        <w:ind w:left="20" w:right="20"/>
        <w:jc w:val="both"/>
      </w:pPr>
      <w:r>
        <w:t>-о</w:t>
      </w:r>
      <w:r w:rsidR="0072469A">
        <w:t>зеленять территори</w:t>
      </w:r>
      <w:r w:rsidR="0006452A">
        <w:t>ю</w:t>
      </w:r>
      <w:r w:rsidR="0072469A">
        <w:t xml:space="preserve"> муниципального образования «Город Алдан»</w:t>
      </w:r>
      <w:r w:rsidR="0006452A">
        <w:t xml:space="preserve">, осуществлять </w:t>
      </w:r>
      <w:r w:rsidR="0006452A" w:rsidRPr="0006452A">
        <w:t xml:space="preserve"> </w:t>
      </w:r>
      <w:r w:rsidR="0006452A">
        <w:t>систематический уход за сущес</w:t>
      </w:r>
      <w:r w:rsidR="00437B6A">
        <w:t>твующими зеле</w:t>
      </w:r>
      <w:r>
        <w:t>ными насаждениями;</w:t>
      </w:r>
    </w:p>
    <w:p w:rsidR="00435629" w:rsidRDefault="00305568" w:rsidP="0006452A">
      <w:pPr>
        <w:spacing w:line="360" w:lineRule="auto"/>
        <w:ind w:left="20" w:right="20"/>
        <w:jc w:val="both"/>
      </w:pPr>
      <w:r>
        <w:t>-п</w:t>
      </w:r>
      <w:r w:rsidR="00435629">
        <w:t>роводить  акарицидные и дезинсекционные обработки в местах массовог</w:t>
      </w:r>
      <w:r w:rsidR="00935281">
        <w:t>о пребывания и отдыха населения</w:t>
      </w:r>
      <w:r>
        <w:t>;</w:t>
      </w:r>
    </w:p>
    <w:p w:rsidR="005F037B" w:rsidRDefault="00305568" w:rsidP="0006452A">
      <w:pPr>
        <w:spacing w:line="360" w:lineRule="auto"/>
        <w:ind w:left="20" w:right="20"/>
        <w:jc w:val="both"/>
      </w:pPr>
      <w:r>
        <w:t>-п</w:t>
      </w:r>
      <w:r w:rsidR="005F037B">
        <w:t>роизводить работы по окашиванию</w:t>
      </w:r>
      <w:r>
        <w:t xml:space="preserve"> травы на территории поселения;</w:t>
      </w:r>
    </w:p>
    <w:p w:rsidR="0072469A" w:rsidRDefault="00305568" w:rsidP="003C69EE">
      <w:pPr>
        <w:spacing w:line="360" w:lineRule="auto"/>
        <w:ind w:left="23" w:right="23"/>
        <w:jc w:val="both"/>
      </w:pPr>
      <w:r>
        <w:t>-с</w:t>
      </w:r>
      <w:r w:rsidR="0072469A">
        <w:t>одержать элементы внешнего благоустройства</w:t>
      </w:r>
      <w:r>
        <w:t>;</w:t>
      </w:r>
    </w:p>
    <w:p w:rsidR="00AC3CAB" w:rsidRDefault="00305568" w:rsidP="003C69EE">
      <w:pPr>
        <w:spacing w:line="360" w:lineRule="auto"/>
        <w:ind w:left="23" w:right="23"/>
        <w:jc w:val="both"/>
      </w:pPr>
      <w:r>
        <w:lastRenderedPageBreak/>
        <w:t>-у</w:t>
      </w:r>
      <w:r w:rsidR="00AC3CAB">
        <w:t>станавливать указатели с наим</w:t>
      </w:r>
      <w:r>
        <w:t>енованием улиц и номерами домов;</w:t>
      </w:r>
    </w:p>
    <w:p w:rsidR="00A817D2" w:rsidRDefault="00305568" w:rsidP="003C69EE">
      <w:pPr>
        <w:spacing w:line="360" w:lineRule="auto"/>
        <w:ind w:left="23" w:right="23"/>
        <w:jc w:val="both"/>
      </w:pPr>
      <w:r>
        <w:t>-у</w:t>
      </w:r>
      <w:r w:rsidR="00A817D2">
        <w:t>станавливать скамейки, урны в местах общего пользования</w:t>
      </w:r>
      <w:r>
        <w:t>;</w:t>
      </w:r>
    </w:p>
    <w:p w:rsidR="00253C42" w:rsidRDefault="00305568" w:rsidP="003C69EE">
      <w:pPr>
        <w:spacing w:line="360" w:lineRule="auto"/>
        <w:ind w:left="23" w:right="23"/>
        <w:jc w:val="both"/>
      </w:pPr>
      <w:r>
        <w:t>-п</w:t>
      </w:r>
      <w:r w:rsidR="00253C42">
        <w:t>роводить работы по сохранности и на</w:t>
      </w:r>
      <w:r>
        <w:t>длежащему содержанию памятников;</w:t>
      </w:r>
    </w:p>
    <w:p w:rsidR="00360EDB" w:rsidRDefault="00305568" w:rsidP="003C69EE">
      <w:pPr>
        <w:spacing w:line="360" w:lineRule="auto"/>
        <w:ind w:left="23" w:right="23"/>
        <w:jc w:val="both"/>
      </w:pPr>
      <w:r>
        <w:t>-п</w:t>
      </w:r>
      <w:r w:rsidR="00020129">
        <w:t>роизводить работы по ликвидации несанкционированных свалок бытового мусора</w:t>
      </w:r>
      <w:r>
        <w:t>;</w:t>
      </w:r>
    </w:p>
    <w:p w:rsidR="00067C87" w:rsidRDefault="00305568" w:rsidP="003C69EE">
      <w:pPr>
        <w:spacing w:line="360" w:lineRule="auto"/>
        <w:ind w:left="23" w:right="23"/>
        <w:jc w:val="both"/>
      </w:pPr>
      <w:r>
        <w:t>-с</w:t>
      </w:r>
      <w:r w:rsidR="00067C87">
        <w:t>троить площадки</w:t>
      </w:r>
      <w:r w:rsidR="00B87F8E">
        <w:t xml:space="preserve"> для мусоросборников</w:t>
      </w:r>
      <w:r w:rsidR="00067C87">
        <w:t>, осуществлять ремонт существующих площадок</w:t>
      </w:r>
      <w:r w:rsidR="00B87F8E">
        <w:t xml:space="preserve"> для мусор</w:t>
      </w:r>
      <w:r w:rsidR="00253C42">
        <w:t>о</w:t>
      </w:r>
      <w:r w:rsidR="00B87F8E">
        <w:t>сборников</w:t>
      </w:r>
      <w:r>
        <w:t>;</w:t>
      </w:r>
    </w:p>
    <w:p w:rsidR="00437B6A" w:rsidRDefault="00305568" w:rsidP="00437B6A">
      <w:pPr>
        <w:spacing w:line="360" w:lineRule="auto"/>
        <w:jc w:val="both"/>
      </w:pPr>
      <w:r>
        <w:t>-р</w:t>
      </w:r>
      <w:r w:rsidR="00437B6A">
        <w:t>азработать и утвердить архитектурно – художественную концепцию по благоустройству территории МО «Город Алдан»</w:t>
      </w:r>
      <w:r>
        <w:t>;</w:t>
      </w:r>
    </w:p>
    <w:p w:rsidR="00437B6A" w:rsidRDefault="00305568" w:rsidP="00437B6A">
      <w:pPr>
        <w:spacing w:line="360" w:lineRule="auto"/>
        <w:jc w:val="both"/>
      </w:pPr>
      <w:r>
        <w:t>-р</w:t>
      </w:r>
      <w:r w:rsidR="00437B6A">
        <w:t>азработать и утвердить дизайн – проекты объектов благоустройства территории МО «Город Алдан»</w:t>
      </w:r>
      <w:r>
        <w:t>;</w:t>
      </w:r>
    </w:p>
    <w:p w:rsidR="00437B6A" w:rsidRDefault="00305568" w:rsidP="00437B6A">
      <w:pPr>
        <w:spacing w:line="360" w:lineRule="auto"/>
        <w:jc w:val="both"/>
      </w:pPr>
      <w:r>
        <w:t>-р</w:t>
      </w:r>
      <w:r w:rsidR="00437B6A">
        <w:t>азработать и утвердить генеральную схему санитарной очистки территории МО «Город Алдан»</w:t>
      </w:r>
      <w:r>
        <w:t>;</w:t>
      </w:r>
    </w:p>
    <w:p w:rsidR="00437B6A" w:rsidRDefault="00305568" w:rsidP="00437B6A">
      <w:pPr>
        <w:spacing w:line="360" w:lineRule="auto"/>
        <w:jc w:val="both"/>
      </w:pPr>
      <w:r>
        <w:t>-о</w:t>
      </w:r>
      <w:r w:rsidR="00437B6A">
        <w:t>бустраивать парки и скверы</w:t>
      </w:r>
      <w:r>
        <w:t>;</w:t>
      </w:r>
    </w:p>
    <w:p w:rsidR="009927B4" w:rsidRDefault="00305568" w:rsidP="009927B4">
      <w:pPr>
        <w:spacing w:line="360" w:lineRule="auto"/>
        <w:jc w:val="both"/>
      </w:pPr>
      <w:r>
        <w:t>-п</w:t>
      </w:r>
      <w:r w:rsidR="009927B4">
        <w:t>роизводить работы по замене и устройству автобусных остановок</w:t>
      </w:r>
      <w:r>
        <w:t>;</w:t>
      </w:r>
    </w:p>
    <w:p w:rsidR="009927B4" w:rsidRDefault="00305568" w:rsidP="009927B4">
      <w:pPr>
        <w:spacing w:line="360" w:lineRule="auto"/>
        <w:jc w:val="both"/>
      </w:pPr>
      <w:r>
        <w:t>-о</w:t>
      </w:r>
      <w:r w:rsidR="009927B4">
        <w:t>снащать дворовые и общественные территории детскими игровыми площадками</w:t>
      </w:r>
      <w:r>
        <w:t>;</w:t>
      </w:r>
    </w:p>
    <w:p w:rsidR="009927B4" w:rsidRDefault="00305568" w:rsidP="009927B4">
      <w:pPr>
        <w:spacing w:line="360" w:lineRule="auto"/>
        <w:jc w:val="both"/>
      </w:pPr>
      <w:r>
        <w:t>-п</w:t>
      </w:r>
      <w:r w:rsidR="009927B4">
        <w:t>роизводить работы по устройству пешеходных переходов (мосты с огр</w:t>
      </w:r>
      <w:r>
        <w:t>аждениями, пешеходные лестницы);</w:t>
      </w:r>
    </w:p>
    <w:p w:rsidR="009927B4" w:rsidRDefault="00305568" w:rsidP="009927B4">
      <w:pPr>
        <w:spacing w:line="360" w:lineRule="auto"/>
        <w:jc w:val="both"/>
      </w:pPr>
      <w:r>
        <w:t>-п</w:t>
      </w:r>
      <w:r w:rsidR="009927B4">
        <w:t xml:space="preserve">роизводить работы по капитальному ремонту и устройству тротуаров и </w:t>
      </w:r>
      <w:r w:rsidR="00224721">
        <w:t>ливнесточных к</w:t>
      </w:r>
      <w:r w:rsidR="009927B4">
        <w:t>анав</w:t>
      </w:r>
      <w:r>
        <w:t>;</w:t>
      </w:r>
    </w:p>
    <w:p w:rsidR="00BA16AC" w:rsidRDefault="00305568" w:rsidP="009B39E3">
      <w:pPr>
        <w:spacing w:line="360" w:lineRule="auto"/>
        <w:jc w:val="both"/>
      </w:pPr>
      <w:r>
        <w:t>-о</w:t>
      </w:r>
      <w:r w:rsidR="009B39E3">
        <w:t>рганизовывать и проводить мероприятия по предупреждению и ликвидации болезней животных их лечению и защиты населения от болезней общих для человека и животных в части регулирования безнадзорных животных</w:t>
      </w:r>
      <w:r>
        <w:t>;</w:t>
      </w:r>
    </w:p>
    <w:p w:rsidR="00134382" w:rsidRDefault="00305568" w:rsidP="009B39E3">
      <w:pPr>
        <w:spacing w:line="360" w:lineRule="auto"/>
        <w:jc w:val="both"/>
      </w:pPr>
      <w:r>
        <w:t>-о</w:t>
      </w:r>
      <w:r w:rsidR="00BB36B5">
        <w:t>бустр</w:t>
      </w:r>
      <w:r w:rsidR="0055695A">
        <w:t>аивать</w:t>
      </w:r>
      <w:r w:rsidR="00BB36B5">
        <w:t xml:space="preserve"> </w:t>
      </w:r>
      <w:r w:rsidR="00134382">
        <w:t xml:space="preserve">площадки для выгула собак на территории поселения, </w:t>
      </w:r>
      <w:r w:rsidR="00BB36B5">
        <w:t xml:space="preserve">места для выгула собак на </w:t>
      </w:r>
      <w:r w:rsidR="0055695A">
        <w:t>придворовых территориях</w:t>
      </w:r>
      <w:r>
        <w:t>;</w:t>
      </w:r>
    </w:p>
    <w:p w:rsidR="00D33D87" w:rsidRDefault="00305568" w:rsidP="009B39E3">
      <w:pPr>
        <w:spacing w:line="360" w:lineRule="auto"/>
        <w:jc w:val="both"/>
      </w:pPr>
      <w:r>
        <w:t>-р</w:t>
      </w:r>
      <w:r w:rsidR="005C025E">
        <w:t>азработать и утвердить порядок проведения конкурсов</w:t>
      </w:r>
      <w:r w:rsidR="00AC3CAB">
        <w:t xml:space="preserve"> по благоустройству на звание «Чистый двор», «Лучшая улица»</w:t>
      </w:r>
      <w:r w:rsidR="00C46DD2">
        <w:t>, «Дом образцового содержания»</w:t>
      </w:r>
      <w:r w:rsidR="00AC3CAB">
        <w:t xml:space="preserve"> и </w:t>
      </w:r>
      <w:r w:rsidR="00AD4C6A">
        <w:t>т.п.</w:t>
      </w:r>
      <w:r w:rsidR="00C46DD2">
        <w:t>, проводить конкурсы</w:t>
      </w:r>
      <w:r w:rsidR="00AC3CAB">
        <w:t xml:space="preserve"> с освещением результатов в СМИ и награждением победителей</w:t>
      </w:r>
      <w:r w:rsidR="00F62D2F">
        <w:t>.</w:t>
      </w:r>
      <w:r w:rsidR="005C025E">
        <w:t xml:space="preserve"> </w:t>
      </w:r>
    </w:p>
    <w:p w:rsidR="00A60394" w:rsidRDefault="00F62D2F" w:rsidP="00A60394">
      <w:pPr>
        <w:spacing w:line="360" w:lineRule="auto"/>
        <w:jc w:val="both"/>
      </w:pPr>
      <w:r>
        <w:t xml:space="preserve">         </w:t>
      </w:r>
      <w:r w:rsidR="00A60394">
        <w:t xml:space="preserve">Реализация </w:t>
      </w:r>
      <w:r w:rsidR="00542C8B">
        <w:t>мероприятий</w:t>
      </w:r>
      <w:r w:rsidR="00A60394">
        <w:t xml:space="preserve"> позволит повысить комфортность проживания жителей поселения,  сформировать активную гражданскую позицию населения через его участие в благоустройстве и поддержании порядка на</w:t>
      </w:r>
      <w:r>
        <w:t xml:space="preserve"> территории поселения.</w:t>
      </w:r>
    </w:p>
    <w:p w:rsidR="00967162" w:rsidRDefault="00967162" w:rsidP="00967162">
      <w:pPr>
        <w:spacing w:line="360" w:lineRule="auto"/>
        <w:jc w:val="both"/>
      </w:pPr>
      <w:r>
        <w:rPr>
          <w:b/>
        </w:rPr>
        <w:t>1.13.К</w:t>
      </w:r>
      <w:r w:rsidRPr="00D818AB">
        <w:rPr>
          <w:b/>
        </w:rPr>
        <w:t>ультур</w:t>
      </w:r>
      <w:r>
        <w:rPr>
          <w:b/>
        </w:rPr>
        <w:t>а</w:t>
      </w:r>
      <w:r>
        <w:t xml:space="preserve">  </w:t>
      </w:r>
    </w:p>
    <w:p w:rsidR="00430410" w:rsidRDefault="00CA3CB8" w:rsidP="00F879E5">
      <w:pPr>
        <w:tabs>
          <w:tab w:val="left" w:pos="3780"/>
        </w:tabs>
        <w:spacing w:line="360" w:lineRule="auto"/>
        <w:jc w:val="both"/>
      </w:pPr>
      <w:r w:rsidRPr="00667925">
        <w:t xml:space="preserve">         </w:t>
      </w:r>
      <w:r w:rsidR="00667925" w:rsidRPr="00667925">
        <w:t xml:space="preserve">Повышение темпов экономического развития, структурные изменения в экономике, вызванные переходом к инновационному типу ее развития, приводят к возрастанию роли человеческого капитала в социально – экономическом процессе. </w:t>
      </w:r>
      <w:r w:rsidR="00C72B5D">
        <w:t xml:space="preserve">Ведущая роль в формировании человеческого капитала, создающего экономику знаний, отводится сфере культуры. Данные обстоятельства требуют перехода </w:t>
      </w:r>
      <w:r w:rsidR="00430410">
        <w:t xml:space="preserve">к качественно новому развитию </w:t>
      </w:r>
      <w:r w:rsidR="00430410">
        <w:lastRenderedPageBreak/>
        <w:t xml:space="preserve">библиотечного, музейного, выставочного дела, концертной и театральной деятельности, традиционной народной культуры, сохранению и популяризации объектов культурного наследия. </w:t>
      </w:r>
      <w:r w:rsidR="00457B76">
        <w:t xml:space="preserve">Широкое внедрение инноваций, новых технологических решений позволяет повысить доступность культурных услуг, сделать культурную среду более насыщенной, отвечающей растущим потребностям личности и общества. </w:t>
      </w:r>
    </w:p>
    <w:p w:rsidR="00723A1B" w:rsidRDefault="00144C2C" w:rsidP="00F879E5">
      <w:pPr>
        <w:tabs>
          <w:tab w:val="left" w:pos="3780"/>
        </w:tabs>
        <w:spacing w:line="360" w:lineRule="auto"/>
        <w:jc w:val="both"/>
      </w:pPr>
      <w:r>
        <w:t xml:space="preserve">         </w:t>
      </w:r>
      <w:r w:rsidR="00723A1B">
        <w:t>Решение вопросов, направленных на улучшение культурной составляющей качества жизни населения, определяются реализацией полномочий органов местного самоуправления в сфере культуры.</w:t>
      </w:r>
      <w:r w:rsidR="000E0D01">
        <w:t xml:space="preserve"> Деятельность учреждений культуры является одной из важнейших составляющих современной культурной жизни. Учреждения культуры являются одной из основных форм информационного обеспечения общества. Собранные и сохраненные ими фонды, в свою очередь, представляют собой часть культурного наследия и информационного ресурса поселения. Неотъемлемым компонентом культурной среды поселения выступают самодеятельные творческие коллективы. </w:t>
      </w:r>
    </w:p>
    <w:p w:rsidR="000E0D01" w:rsidRPr="00793E3F" w:rsidRDefault="000E0D01" w:rsidP="00F879E5">
      <w:pPr>
        <w:tabs>
          <w:tab w:val="left" w:pos="3780"/>
        </w:tabs>
        <w:spacing w:line="360" w:lineRule="auto"/>
        <w:jc w:val="both"/>
      </w:pPr>
      <w:r>
        <w:t xml:space="preserve">       </w:t>
      </w:r>
      <w:r w:rsidR="00E11A3C">
        <w:t>В муниципальном образовании «Город Алдан»  имеется значительный культурный потенциал: объекты культурного наследия, обширная сеть учреждений культуры, искусства и художественного образования, квалификационные кадры</w:t>
      </w:r>
      <w:r w:rsidR="00E61124">
        <w:t>.</w:t>
      </w:r>
      <w:r>
        <w:t xml:space="preserve">  </w:t>
      </w:r>
    </w:p>
    <w:p w:rsidR="00CD115A" w:rsidRDefault="00F879E5" w:rsidP="00F879E5">
      <w:pPr>
        <w:tabs>
          <w:tab w:val="left" w:pos="3780"/>
        </w:tabs>
        <w:spacing w:line="360" w:lineRule="auto"/>
        <w:jc w:val="both"/>
      </w:pPr>
      <w:r>
        <w:t xml:space="preserve">         </w:t>
      </w:r>
      <w:r w:rsidR="00CD115A">
        <w:t xml:space="preserve">На территории </w:t>
      </w:r>
      <w:r w:rsidR="00354D3E">
        <w:t xml:space="preserve">поселения </w:t>
      </w:r>
      <w:r w:rsidR="00CD115A">
        <w:t>функционируют три учреждения культуры</w:t>
      </w:r>
      <w:r w:rsidR="00811173">
        <w:t>:</w:t>
      </w:r>
    </w:p>
    <w:p w:rsidR="00595711" w:rsidRPr="00DB2687" w:rsidRDefault="00CD115A" w:rsidP="00595711">
      <w:pPr>
        <w:spacing w:line="360" w:lineRule="auto"/>
        <w:ind w:right="20"/>
        <w:jc w:val="both"/>
      </w:pPr>
      <w:r>
        <w:t>1)</w:t>
      </w:r>
      <w:r w:rsidR="00595711" w:rsidRPr="00DB2687">
        <w:t>Муниципально</w:t>
      </w:r>
      <w:r w:rsidR="00001B30">
        <w:t>е</w:t>
      </w:r>
      <w:r w:rsidR="00595711" w:rsidRPr="00DB2687">
        <w:t xml:space="preserve"> учреждени</w:t>
      </w:r>
      <w:r w:rsidR="00001B30">
        <w:t>е</w:t>
      </w:r>
      <w:r w:rsidR="00595711" w:rsidRPr="00DB2687">
        <w:t xml:space="preserve"> муниципального образования «Город Алда</w:t>
      </w:r>
      <w:r w:rsidR="00595711">
        <w:t>н</w:t>
      </w:r>
      <w:r w:rsidR="00595711" w:rsidRPr="00DB2687">
        <w:t xml:space="preserve">» «Алданское управление культуры», в котором функционируют </w:t>
      </w:r>
      <w:r w:rsidR="00001B30">
        <w:t>5</w:t>
      </w:r>
      <w:r w:rsidR="00595711" w:rsidRPr="00DB2687">
        <w:t xml:space="preserve"> учреждений и </w:t>
      </w:r>
      <w:r w:rsidR="00595711">
        <w:t>т</w:t>
      </w:r>
      <w:r w:rsidR="00595711" w:rsidRPr="00DB2687">
        <w:t>ри народных коллектива, а именно</w:t>
      </w:r>
    </w:p>
    <w:p w:rsidR="00595711" w:rsidRPr="00DB2687" w:rsidRDefault="00595711" w:rsidP="00595711">
      <w:pPr>
        <w:numPr>
          <w:ilvl w:val="0"/>
          <w:numId w:val="1"/>
        </w:numPr>
        <w:tabs>
          <w:tab w:val="left" w:pos="159"/>
        </w:tabs>
        <w:spacing w:line="360" w:lineRule="auto"/>
        <w:jc w:val="both"/>
      </w:pPr>
      <w:r w:rsidRPr="00DB2687">
        <w:t>Театр юного зрителя</w:t>
      </w:r>
    </w:p>
    <w:p w:rsidR="00595711" w:rsidRPr="00DB2687" w:rsidRDefault="00595711" w:rsidP="00595711">
      <w:pPr>
        <w:numPr>
          <w:ilvl w:val="0"/>
          <w:numId w:val="1"/>
        </w:numPr>
        <w:tabs>
          <w:tab w:val="left" w:pos="154"/>
        </w:tabs>
        <w:spacing w:line="360" w:lineRule="auto"/>
        <w:jc w:val="both"/>
      </w:pPr>
      <w:r w:rsidRPr="00DB2687">
        <w:t>Дворец культуры</w:t>
      </w:r>
    </w:p>
    <w:p w:rsidR="00595711" w:rsidRPr="00DB2687" w:rsidRDefault="00595711" w:rsidP="00595711">
      <w:pPr>
        <w:numPr>
          <w:ilvl w:val="0"/>
          <w:numId w:val="1"/>
        </w:numPr>
        <w:tabs>
          <w:tab w:val="left" w:pos="154"/>
        </w:tabs>
        <w:spacing w:line="360" w:lineRule="auto"/>
        <w:jc w:val="both"/>
      </w:pPr>
      <w:r w:rsidRPr="00DB2687">
        <w:t>Центр молодежных инициатив м-на Солнечный</w:t>
      </w:r>
    </w:p>
    <w:p w:rsidR="00595711" w:rsidRPr="00DB2687" w:rsidRDefault="00851255" w:rsidP="00851255">
      <w:pPr>
        <w:tabs>
          <w:tab w:val="left" w:pos="222"/>
        </w:tabs>
        <w:spacing w:line="360" w:lineRule="auto"/>
        <w:jc w:val="both"/>
      </w:pPr>
      <w:r>
        <w:t>-</w:t>
      </w:r>
      <w:r w:rsidR="00595711" w:rsidRPr="00DB2687">
        <w:t>Центр активного отдыха «Поиск»</w:t>
      </w:r>
    </w:p>
    <w:p w:rsidR="00595711" w:rsidRPr="00DB2687" w:rsidRDefault="00595711" w:rsidP="00595711">
      <w:pPr>
        <w:numPr>
          <w:ilvl w:val="0"/>
          <w:numId w:val="1"/>
        </w:numPr>
        <w:tabs>
          <w:tab w:val="left" w:pos="154"/>
        </w:tabs>
        <w:spacing w:line="360" w:lineRule="auto"/>
        <w:jc w:val="both"/>
      </w:pPr>
      <w:r w:rsidRPr="00DB2687">
        <w:t>Клуб с.Б- Нимныр</w:t>
      </w:r>
    </w:p>
    <w:p w:rsidR="00595711" w:rsidRDefault="005530F4" w:rsidP="00595711">
      <w:pPr>
        <w:numPr>
          <w:ilvl w:val="0"/>
          <w:numId w:val="1"/>
        </w:numPr>
        <w:tabs>
          <w:tab w:val="left" w:pos="164"/>
        </w:tabs>
        <w:spacing w:line="360" w:lineRule="auto"/>
        <w:jc w:val="both"/>
      </w:pPr>
      <w:r>
        <w:t xml:space="preserve">Народные коллективы </w:t>
      </w:r>
      <w:r w:rsidR="00595711" w:rsidRPr="00DB2687">
        <w:t xml:space="preserve"> (</w:t>
      </w:r>
      <w:r w:rsidR="00595711">
        <w:t>фольклорный ансамбль «</w:t>
      </w:r>
      <w:r w:rsidR="00595711" w:rsidRPr="00DB2687">
        <w:t>Сударушки</w:t>
      </w:r>
      <w:r w:rsidR="00595711">
        <w:t>»</w:t>
      </w:r>
      <w:r w:rsidR="00595711" w:rsidRPr="00DB2687">
        <w:t xml:space="preserve">, </w:t>
      </w:r>
      <w:r w:rsidR="00595711">
        <w:t>народный хор «Ветераны Алдана», народный театр «Образ»</w:t>
      </w:r>
      <w:r w:rsidR="00E81E11">
        <w:t>, хореографический коллектив «Шармант», вокальный ансамбль «Нежность»</w:t>
      </w:r>
      <w:r w:rsidR="00851255">
        <w:t>)</w:t>
      </w:r>
    </w:p>
    <w:p w:rsidR="00851255" w:rsidRDefault="00851255" w:rsidP="00595711">
      <w:pPr>
        <w:numPr>
          <w:ilvl w:val="0"/>
          <w:numId w:val="1"/>
        </w:numPr>
        <w:tabs>
          <w:tab w:val="left" w:pos="164"/>
        </w:tabs>
        <w:spacing w:line="360" w:lineRule="auto"/>
        <w:jc w:val="both"/>
      </w:pPr>
      <w:r>
        <w:t>Самодеятельные коллективы (вокальный ансамбль «Рябинушка»,</w:t>
      </w:r>
      <w:r w:rsidR="00403459">
        <w:t xml:space="preserve"> вокальный ансамбль «Журавушка»,</w:t>
      </w:r>
      <w:r>
        <w:t xml:space="preserve"> </w:t>
      </w:r>
      <w:r w:rsidR="008B7563">
        <w:t xml:space="preserve">хореографический коллектив «Экзотика», ансамбль казачьей песни «Казачья сотня», </w:t>
      </w:r>
      <w:r w:rsidR="006B7246">
        <w:t>детская хореографическая студия «Звездочки Алдана», детская вокальная студия «Домисольки»).</w:t>
      </w:r>
    </w:p>
    <w:p w:rsidR="00811173" w:rsidRDefault="00CD115A" w:rsidP="00CD115A">
      <w:pPr>
        <w:spacing w:line="360" w:lineRule="auto"/>
        <w:jc w:val="both"/>
      </w:pPr>
      <w:r>
        <w:t xml:space="preserve">         На базе  учреждений культуры функционируют </w:t>
      </w:r>
      <w:r w:rsidR="00AF4B82">
        <w:t>42</w:t>
      </w:r>
      <w:r>
        <w:t xml:space="preserve"> </w:t>
      </w:r>
      <w:r w:rsidR="00AF4B82">
        <w:t xml:space="preserve">клубных формирований, </w:t>
      </w:r>
      <w:r>
        <w:t xml:space="preserve">в которых ежегодно принимают активное участие </w:t>
      </w:r>
      <w:r w:rsidR="00AF4B82">
        <w:t>766</w:t>
      </w:r>
      <w:r>
        <w:t xml:space="preserve"> человек, в том числе </w:t>
      </w:r>
      <w:r w:rsidR="00AF4B82">
        <w:t>235</w:t>
      </w:r>
      <w:r>
        <w:t xml:space="preserve"> детей. </w:t>
      </w:r>
      <w:r w:rsidR="006A36D3">
        <w:t xml:space="preserve">Важно отметить, что 90 % участников клубных формирований занимаются на бесплатной основе. </w:t>
      </w:r>
      <w:r>
        <w:t xml:space="preserve">Ежегодно учреждениями культуры проводится </w:t>
      </w:r>
      <w:r w:rsidR="006208A4">
        <w:t>723</w:t>
      </w:r>
      <w:r>
        <w:t xml:space="preserve"> различных мероприятий, из </w:t>
      </w:r>
      <w:r>
        <w:lastRenderedPageBreak/>
        <w:t xml:space="preserve">них </w:t>
      </w:r>
      <w:r w:rsidR="006208A4">
        <w:t>304</w:t>
      </w:r>
      <w:r>
        <w:t xml:space="preserve"> мероприятий проводятся на платной основе. Посещаемость учреждений культуры составляет </w:t>
      </w:r>
      <w:r w:rsidR="003F7F2D">
        <w:t>25</w:t>
      </w:r>
      <w:r>
        <w:t xml:space="preserve"> тысяч посещений.</w:t>
      </w:r>
      <w:r w:rsidR="00B17DA5">
        <w:t xml:space="preserve">    </w:t>
      </w:r>
    </w:p>
    <w:p w:rsidR="009D7F49" w:rsidRDefault="00811173" w:rsidP="00CD115A">
      <w:pPr>
        <w:spacing w:line="360" w:lineRule="auto"/>
        <w:jc w:val="both"/>
      </w:pPr>
      <w:r>
        <w:t xml:space="preserve">         Штатная численность учреждени</w:t>
      </w:r>
      <w:r w:rsidR="001000E1">
        <w:t>й культуры</w:t>
      </w:r>
      <w:r>
        <w:t xml:space="preserve"> составляет 127 штатных единиц.</w:t>
      </w:r>
    </w:p>
    <w:p w:rsidR="00694457" w:rsidRDefault="009D7F49" w:rsidP="00CD115A">
      <w:pPr>
        <w:spacing w:line="360" w:lineRule="auto"/>
        <w:jc w:val="both"/>
      </w:pPr>
      <w:r>
        <w:t xml:space="preserve">         </w:t>
      </w:r>
      <w:r w:rsidR="00B17DA5">
        <w:t xml:space="preserve"> </w:t>
      </w:r>
      <w:r w:rsidR="004D5582">
        <w:t>Приоритетными направлениями в работе м</w:t>
      </w:r>
      <w:r w:rsidRPr="00DB2687">
        <w:t>униципально</w:t>
      </w:r>
      <w:r w:rsidR="004D5582">
        <w:t>го</w:t>
      </w:r>
      <w:r w:rsidRPr="00DB2687">
        <w:t xml:space="preserve"> учреждени</w:t>
      </w:r>
      <w:r w:rsidR="004D5582">
        <w:t>я</w:t>
      </w:r>
      <w:r w:rsidRPr="00DB2687">
        <w:t xml:space="preserve"> муниципального образования «Город Алда</w:t>
      </w:r>
      <w:r>
        <w:t>н</w:t>
      </w:r>
      <w:r w:rsidRPr="00DB2687">
        <w:t>» «Алданское управление культуры»</w:t>
      </w:r>
      <w:r w:rsidR="004D5582">
        <w:t xml:space="preserve"> являются: эстетическое воспитание и развитие самодеятельного художественного творчества, организация отдыха и развитие культуры досуга населения, воспитательная работа с детьми и подростками, работа с молодежью. </w:t>
      </w:r>
      <w:r w:rsidR="00AF6A99">
        <w:t>На приемлемом уровне поддерживается активность художественной жизни поселения.</w:t>
      </w:r>
      <w:r w:rsidR="006A36D3">
        <w:t xml:space="preserve"> </w:t>
      </w:r>
      <w:r w:rsidR="00974E7F">
        <w:t>Создаются творческие коллективы различной жанровой направленности: хореографической, музыкальной, театральной, фольклорной.</w:t>
      </w:r>
    </w:p>
    <w:p w:rsidR="00180662" w:rsidRDefault="00694457" w:rsidP="00CD115A">
      <w:pPr>
        <w:spacing w:line="360" w:lineRule="auto"/>
        <w:jc w:val="both"/>
      </w:pPr>
      <w:r>
        <w:t xml:space="preserve">         Несмотря на многие позитивные моменты все же в культурной сфере существуют проблемы: слабая материально – техническая база учреждений культуры, недостаточная методическая работа и работа по повышению квалификационного уровня кадров, дефицит квалифицированных специалистов в области культуры.</w:t>
      </w:r>
      <w:r w:rsidR="00180662">
        <w:t xml:space="preserve">      </w:t>
      </w:r>
    </w:p>
    <w:p w:rsidR="00464E30" w:rsidRDefault="00464E30" w:rsidP="00464E30">
      <w:pPr>
        <w:spacing w:line="360" w:lineRule="auto"/>
        <w:jc w:val="both"/>
      </w:pPr>
      <w:r>
        <w:t>2)</w:t>
      </w:r>
      <w:r w:rsidRPr="0057068A">
        <w:t>Муниципальное</w:t>
      </w:r>
      <w:r>
        <w:t xml:space="preserve"> бюджетное</w:t>
      </w:r>
      <w:r w:rsidRPr="0057068A">
        <w:t xml:space="preserve"> учреждение </w:t>
      </w:r>
      <w:r>
        <w:t>МО</w:t>
      </w:r>
      <w:r w:rsidRPr="0057068A">
        <w:t xml:space="preserve"> «Город Алдан» «Библиотечно – информационный центр»</w:t>
      </w:r>
      <w:r>
        <w:t xml:space="preserve">.  </w:t>
      </w:r>
    </w:p>
    <w:p w:rsidR="00464E30" w:rsidRDefault="00464E30" w:rsidP="00464E30">
      <w:pPr>
        <w:tabs>
          <w:tab w:val="left" w:pos="3780"/>
        </w:tabs>
        <w:spacing w:line="360" w:lineRule="auto"/>
        <w:jc w:val="both"/>
      </w:pPr>
      <w:r>
        <w:t xml:space="preserve">         В развитии современного общества востребованными являются библиотеки. В  библиотеки приходят не только для получения информации, но и ради встреч с интересными людьми, общения с друзьями, обсуждения волнующих вопросов. Библиотечный фонд составляет всего 38 077 единиц, в том числе 37 609 единиц печатной продукции. Ежегодно библиотечный фонд пополняется более чем на 1 600 единиц печатной продукции и более чем на 60 единиц на других видах носителей. Число зарегистрированных пользователей составляет 4 895 человек, в том числе </w:t>
      </w:r>
      <w:r w:rsidR="0025566B">
        <w:t>3 427</w:t>
      </w:r>
      <w:r>
        <w:t xml:space="preserve"> детей. </w:t>
      </w:r>
      <w:r w:rsidR="008B0AD7">
        <w:t>Штатная численность учреждения составляет 12,5 штатных единиц.</w:t>
      </w:r>
      <w:r>
        <w:t xml:space="preserve"> </w:t>
      </w:r>
    </w:p>
    <w:p w:rsidR="00FA2CA7" w:rsidRDefault="00FA2CA7" w:rsidP="00464E30">
      <w:pPr>
        <w:tabs>
          <w:tab w:val="left" w:pos="3780"/>
        </w:tabs>
        <w:spacing w:line="360" w:lineRule="auto"/>
        <w:jc w:val="both"/>
      </w:pPr>
      <w:r>
        <w:t xml:space="preserve">         Услуги, предоставляемые библиотеками,  способствуют образованию и культурному развитию граждан. </w:t>
      </w:r>
      <w:r w:rsidR="007D1EB1">
        <w:t xml:space="preserve">На территории муниципального образования «Город Алдан» сеть библиотек не сокращается по прежнему функционируют детская библиотека, библиотека семейного чтения  «Эрэл», библиотека в с.Б-Нимныр.  </w:t>
      </w:r>
      <w:r w:rsidR="006C24EC">
        <w:t xml:space="preserve">Для совершенствования деятельности библиотек и улучшения обслуживания населения необходимо осуществлять своевременное и целенаправленное комплектование библиотечных фондов литературой на традиционных и электронных носителях, обеспечивать сохранность библиотечных фондов, </w:t>
      </w:r>
      <w:r w:rsidR="004B229A">
        <w:t>внедрять новые информационные технологии, усилить работу по созданию компьютерных сетей и баз данных, оцифровку редкого и ценного краеведческого фонда и периодических изданий</w:t>
      </w:r>
      <w:r w:rsidR="00BA2CBD">
        <w:t xml:space="preserve">, повышать квалификацию библиотечных кадров. </w:t>
      </w:r>
      <w:r w:rsidR="006C24EC">
        <w:t xml:space="preserve">  </w:t>
      </w:r>
      <w:r>
        <w:t xml:space="preserve"> </w:t>
      </w:r>
    </w:p>
    <w:p w:rsidR="00464E30" w:rsidRDefault="00224FFA" w:rsidP="00464E30">
      <w:pPr>
        <w:spacing w:line="360" w:lineRule="auto"/>
        <w:jc w:val="both"/>
      </w:pPr>
      <w:r>
        <w:lastRenderedPageBreak/>
        <w:t>3</w:t>
      </w:r>
      <w:r w:rsidR="00464E30">
        <w:t xml:space="preserve">)Муниципальное бюджетное учреждение  МО «Город Алдан» </w:t>
      </w:r>
      <w:r w:rsidR="00464E30" w:rsidRPr="0057068A">
        <w:t>«Алдаский историко – краеведческий музей»</w:t>
      </w:r>
      <w:r w:rsidR="00464E30">
        <w:t xml:space="preserve">. </w:t>
      </w:r>
      <w:r w:rsidR="00464E30" w:rsidRPr="0057068A">
        <w:t xml:space="preserve"> </w:t>
      </w:r>
    </w:p>
    <w:p w:rsidR="00D93237" w:rsidRDefault="00FA2CA7" w:rsidP="00CD3866">
      <w:pPr>
        <w:spacing w:line="360" w:lineRule="auto"/>
        <w:jc w:val="both"/>
      </w:pPr>
      <w:r>
        <w:t xml:space="preserve">       </w:t>
      </w:r>
      <w:r w:rsidR="00361EC4">
        <w:t xml:space="preserve">Музей это научно – исследовательское и культурно – просветительское учреждение, которое в соответствии со своими социальными функциями осуществляет комплектование, учет, хранение, изучение и популяризацию памятников истории, культуры, а также природных объектов. </w:t>
      </w:r>
      <w:r w:rsidR="00A439E2">
        <w:t xml:space="preserve">Алданский историко – краеведческий музей </w:t>
      </w:r>
      <w:r w:rsidR="004831EA">
        <w:t xml:space="preserve">обладает 25 460 музейными предметами и музейными коллекциями, из них </w:t>
      </w:r>
      <w:r w:rsidR="009628FE">
        <w:t xml:space="preserve">8 632 музейных предметов </w:t>
      </w:r>
      <w:r w:rsidR="004831EA">
        <w:t>основн</w:t>
      </w:r>
      <w:r w:rsidR="009628FE">
        <w:t>ого</w:t>
      </w:r>
      <w:r w:rsidR="004831EA">
        <w:t xml:space="preserve"> фонд</w:t>
      </w:r>
      <w:r w:rsidR="009628FE">
        <w:t xml:space="preserve">а </w:t>
      </w:r>
      <w:r w:rsidR="004831EA">
        <w:t xml:space="preserve">и 16 828 предметов научно – вспомогательного фонда. </w:t>
      </w:r>
      <w:r w:rsidR="001C3981">
        <w:t>В музее выставлен</w:t>
      </w:r>
      <w:r w:rsidR="00515168">
        <w:t>о</w:t>
      </w:r>
      <w:r w:rsidR="001C3981">
        <w:t xml:space="preserve"> 67 тематических экспозиций</w:t>
      </w:r>
      <w:r w:rsidR="00C61A4D">
        <w:t>,</w:t>
      </w:r>
      <w:r w:rsidR="001C3981">
        <w:t xml:space="preserve"> </w:t>
      </w:r>
      <w:r w:rsidR="00C61A4D">
        <w:t>еж</w:t>
      </w:r>
      <w:r w:rsidR="001C3981">
        <w:t xml:space="preserve">егодно </w:t>
      </w:r>
      <w:r w:rsidR="00C61A4D">
        <w:t xml:space="preserve">в выставочном зале музея </w:t>
      </w:r>
      <w:r w:rsidR="001C3981">
        <w:t>проход</w:t>
      </w:r>
      <w:r w:rsidR="00C61A4D">
        <w:t>и</w:t>
      </w:r>
      <w:r w:rsidR="001C3981">
        <w:t xml:space="preserve">т  </w:t>
      </w:r>
      <w:r w:rsidR="00A010CC">
        <w:t>34</w:t>
      </w:r>
      <w:r w:rsidR="00C61A4D">
        <w:t xml:space="preserve"> выставок. В 201</w:t>
      </w:r>
      <w:r w:rsidR="0078717E">
        <w:t>6</w:t>
      </w:r>
      <w:r w:rsidR="00C61A4D">
        <w:t xml:space="preserve"> году музей посетило 5 065 посетителей. Так же ежегодно музей орга</w:t>
      </w:r>
      <w:r w:rsidR="00B25A0F">
        <w:t xml:space="preserve">низовывает передвижные выставки, которые посещают  2 800 человек.  </w:t>
      </w:r>
      <w:r w:rsidR="006C4ECE">
        <w:t xml:space="preserve"> </w:t>
      </w:r>
      <w:r w:rsidR="008B0AD7">
        <w:t>Штатная численность учреждения составляет 125 штатных единиц.</w:t>
      </w:r>
      <w:r w:rsidR="006C4ECE">
        <w:t xml:space="preserve">        </w:t>
      </w:r>
    </w:p>
    <w:p w:rsidR="00F45F5F" w:rsidRDefault="00D93237" w:rsidP="00CD3866">
      <w:pPr>
        <w:spacing w:line="360" w:lineRule="auto"/>
        <w:jc w:val="both"/>
      </w:pPr>
      <w:r>
        <w:t xml:space="preserve">         Алданский историко – краеведческий музей является музеем комплексного типа. Основными фондами музея являются – археологические находки, произведения искусства, документы, фиксирующие исторические события, мемориальные предметы, предметы быта и техники, предметы нумизматики.</w:t>
      </w:r>
      <w:r w:rsidR="00FD5BDC">
        <w:t xml:space="preserve"> </w:t>
      </w:r>
    </w:p>
    <w:p w:rsidR="00D93237" w:rsidRDefault="00F45F5F" w:rsidP="00CD3866">
      <w:pPr>
        <w:spacing w:line="360" w:lineRule="auto"/>
        <w:jc w:val="both"/>
      </w:pPr>
      <w:r>
        <w:t xml:space="preserve">        Необходимо отметить слабую материальную базу</w:t>
      </w:r>
      <w:r w:rsidR="009F73A0">
        <w:t xml:space="preserve"> музея</w:t>
      </w:r>
      <w:r>
        <w:t>. Его техническое состояние неудовлетворительное, системы безопасности не отвечают современным требованиям. Отсутствует специальное фондовое оборудование, компьютерная техника и программное обеспечение для автоматизации учета музейных предметов, что препятствует формированию электронных бах данных. В музеи требуют обновления постоянные экспозиции.</w:t>
      </w:r>
      <w:r w:rsidR="00FD5BDC">
        <w:t xml:space="preserve"> </w:t>
      </w:r>
      <w:r w:rsidR="007C41AE">
        <w:t xml:space="preserve">         </w:t>
      </w:r>
      <w:r w:rsidR="00D93237">
        <w:t xml:space="preserve">           </w:t>
      </w:r>
    </w:p>
    <w:p w:rsidR="0066584C" w:rsidRDefault="00224FFA" w:rsidP="00CD3866">
      <w:pPr>
        <w:spacing w:line="360" w:lineRule="auto"/>
        <w:jc w:val="both"/>
      </w:pPr>
      <w:r>
        <w:t xml:space="preserve">         </w:t>
      </w:r>
      <w:r w:rsidR="00C61A4D">
        <w:t xml:space="preserve">  </w:t>
      </w:r>
      <w:r>
        <w:t xml:space="preserve">На территории муниципального образования «Город Алдан» </w:t>
      </w:r>
      <w:r w:rsidR="00242678">
        <w:t xml:space="preserve">подлежат государственной охране </w:t>
      </w:r>
      <w:r>
        <w:t xml:space="preserve"> объекты культурного наследия.</w:t>
      </w:r>
      <w:r w:rsidR="005331E4">
        <w:t xml:space="preserve"> </w:t>
      </w:r>
      <w:r w:rsidR="00242678">
        <w:t>А именно</w:t>
      </w:r>
      <w:r w:rsidR="005331E4">
        <w:t xml:space="preserve"> Обелиск в память Героев Советского Союза – алданцев, погибших в годы Великой Отечественной войны (1941-1945), памятник Тарабукину Михаилу Прокопьевичу и Бертину Вольдемару Петровичу – первооткрывателям золотого Алдана, </w:t>
      </w:r>
      <w:r w:rsidR="001C4FAC">
        <w:t>памятник чекистам</w:t>
      </w:r>
      <w:r w:rsidR="002850B3">
        <w:t>,</w:t>
      </w:r>
      <w:r w:rsidR="001C4FAC">
        <w:t xml:space="preserve"> погибшим в 1925-1930 годах в борьбе с бандитизмом. Все эти сооружения включены в Единый государственный реестр объектов культурного наследия (памятников истории и культуры)</w:t>
      </w:r>
      <w:r w:rsidR="002850B3">
        <w:t xml:space="preserve"> народов Российской Федерации в качестве объектов культурного наследия регионального значения.</w:t>
      </w:r>
      <w:r w:rsidR="00242678">
        <w:t xml:space="preserve"> Проводится работа по подготовке документации для регистрации памятника имени В.И.Ленина в Едином государственном реестре объектов культурного наследия регионального значения.</w:t>
      </w:r>
      <w:r w:rsidR="0066584C">
        <w:t xml:space="preserve">         </w:t>
      </w:r>
    </w:p>
    <w:p w:rsidR="00B10681" w:rsidRDefault="0066584C" w:rsidP="008242CA">
      <w:pPr>
        <w:tabs>
          <w:tab w:val="left" w:pos="3780"/>
        </w:tabs>
        <w:spacing w:line="360" w:lineRule="auto"/>
        <w:jc w:val="both"/>
      </w:pPr>
      <w:r>
        <w:t xml:space="preserve">         Основной задачей в области культуры</w:t>
      </w:r>
      <w:r w:rsidR="009F31D0">
        <w:t xml:space="preserve"> является создание условий для раскрытия творческого потенциала личности, удовлетворения жителей поселения своих духовных и культурных потребностей, сохранение и развитие народного творчества. </w:t>
      </w:r>
    </w:p>
    <w:p w:rsidR="008242CA" w:rsidRDefault="00B10681" w:rsidP="008242CA">
      <w:pPr>
        <w:tabs>
          <w:tab w:val="left" w:pos="3780"/>
        </w:tabs>
        <w:spacing w:line="360" w:lineRule="auto"/>
        <w:jc w:val="both"/>
      </w:pPr>
      <w:r>
        <w:lastRenderedPageBreak/>
        <w:t xml:space="preserve">         Мероприятия в области развития культуры:</w:t>
      </w:r>
    </w:p>
    <w:p w:rsidR="00FC3ADB" w:rsidRDefault="000A4CC4" w:rsidP="00FC3ADB">
      <w:pPr>
        <w:spacing w:line="360" w:lineRule="auto"/>
        <w:jc w:val="both"/>
      </w:pPr>
      <w:r>
        <w:t>-у</w:t>
      </w:r>
      <w:r w:rsidR="00FC3ADB">
        <w:t>креплять и совершенствовать материально – техническую базу, отвечающую современным требованиям</w:t>
      </w:r>
      <w:r>
        <w:t>;</w:t>
      </w:r>
    </w:p>
    <w:p w:rsidR="00FC3ADB" w:rsidRDefault="000A4CC4" w:rsidP="00FC3ADB">
      <w:pPr>
        <w:spacing w:line="360" w:lineRule="auto"/>
        <w:jc w:val="both"/>
      </w:pPr>
      <w:r>
        <w:t>-п</w:t>
      </w:r>
      <w:r w:rsidR="004A6D6D">
        <w:t>роизводить</w:t>
      </w:r>
      <w:r w:rsidR="00FC3ADB">
        <w:t xml:space="preserve">  текущий и капитальный ремонт объектов учреждений культуры</w:t>
      </w:r>
      <w:r>
        <w:t>;</w:t>
      </w:r>
    </w:p>
    <w:p w:rsidR="00FC3ADB" w:rsidRDefault="000A4CC4" w:rsidP="00FC3ADB">
      <w:pPr>
        <w:spacing w:line="360" w:lineRule="auto"/>
        <w:jc w:val="both"/>
      </w:pPr>
      <w:r>
        <w:t>-п</w:t>
      </w:r>
      <w:r w:rsidR="00FC3ADB">
        <w:t>роводить городские мероприятия, конкурсы, фестивали, смотры и другие мероприятия</w:t>
      </w:r>
      <w:r>
        <w:t>;</w:t>
      </w:r>
    </w:p>
    <w:p w:rsidR="007C5D45" w:rsidRDefault="000A4CC4" w:rsidP="00FC3ADB">
      <w:pPr>
        <w:spacing w:line="360" w:lineRule="auto"/>
        <w:jc w:val="both"/>
      </w:pPr>
      <w:r>
        <w:t>-у</w:t>
      </w:r>
      <w:r w:rsidR="009F73A0">
        <w:t>становить в Алданском историко – краеведческом музее программное обеспечение для автоматизации учета музейных предметов</w:t>
      </w:r>
      <w:r>
        <w:t>;</w:t>
      </w:r>
    </w:p>
    <w:p w:rsidR="00D40EF4" w:rsidRDefault="000A4CC4" w:rsidP="00FC3ADB">
      <w:pPr>
        <w:spacing w:line="360" w:lineRule="auto"/>
        <w:jc w:val="both"/>
      </w:pPr>
      <w:r>
        <w:t>-о</w:t>
      </w:r>
      <w:r w:rsidR="00D40EF4">
        <w:t>бновлять музейные экспоз</w:t>
      </w:r>
      <w:r w:rsidR="00B10681">
        <w:t>и</w:t>
      </w:r>
      <w:r w:rsidR="00D40EF4">
        <w:t>ции</w:t>
      </w:r>
      <w:r>
        <w:t>;</w:t>
      </w:r>
    </w:p>
    <w:p w:rsidR="00A625C0" w:rsidRDefault="000A4CC4" w:rsidP="00A625C0">
      <w:pPr>
        <w:spacing w:line="360" w:lineRule="auto"/>
        <w:jc w:val="both"/>
      </w:pPr>
      <w:r>
        <w:t>-к</w:t>
      </w:r>
      <w:r w:rsidR="00A625C0">
        <w:t>омплектовать и обновлять</w:t>
      </w:r>
      <w:r>
        <w:t xml:space="preserve"> библиотечные фонды литературой;</w:t>
      </w:r>
      <w:r w:rsidR="00A625C0">
        <w:t xml:space="preserve">  </w:t>
      </w:r>
    </w:p>
    <w:p w:rsidR="00A625C0" w:rsidRPr="00A625C0" w:rsidRDefault="000A4CC4" w:rsidP="00FC3ADB">
      <w:pPr>
        <w:spacing w:line="360" w:lineRule="auto"/>
        <w:jc w:val="both"/>
      </w:pPr>
      <w:r>
        <w:t>-у</w:t>
      </w:r>
      <w:r w:rsidR="00A625C0">
        <w:t xml:space="preserve">становить в детской библиотеке </w:t>
      </w:r>
      <w:r w:rsidR="0015194E">
        <w:t xml:space="preserve">компьютерную </w:t>
      </w:r>
      <w:r w:rsidR="00A625C0">
        <w:t>программу «</w:t>
      </w:r>
      <w:r w:rsidR="00A625C0">
        <w:rPr>
          <w:lang w:val="en-US"/>
        </w:rPr>
        <w:t>Opac</w:t>
      </w:r>
      <w:r w:rsidR="00A625C0" w:rsidRPr="00A625C0">
        <w:t xml:space="preserve"> </w:t>
      </w:r>
      <w:r w:rsidR="00A625C0">
        <w:rPr>
          <w:lang w:val="en-US"/>
        </w:rPr>
        <w:t>Globl</w:t>
      </w:r>
      <w:r w:rsidR="00A625C0">
        <w:t xml:space="preserve">» </w:t>
      </w:r>
      <w:r w:rsidR="00201E88">
        <w:t>для создания компьютерных библиотечных сетей</w:t>
      </w:r>
      <w:r>
        <w:t>;</w:t>
      </w:r>
    </w:p>
    <w:p w:rsidR="00AD5E3E" w:rsidRDefault="000A4CC4" w:rsidP="00AD5E3E">
      <w:pPr>
        <w:spacing w:line="360" w:lineRule="auto"/>
        <w:jc w:val="both"/>
      </w:pPr>
      <w:r>
        <w:t>-з</w:t>
      </w:r>
      <w:r w:rsidR="00AD5E3E">
        <w:t>арегистрировать памятник В.И.Ленина в Едином  государственном реестре объектов культурного наследия регионального значения</w:t>
      </w:r>
      <w:r>
        <w:t>;</w:t>
      </w:r>
    </w:p>
    <w:p w:rsidR="00703D79" w:rsidRDefault="000A4CC4" w:rsidP="00AD5E3E">
      <w:pPr>
        <w:spacing w:line="360" w:lineRule="auto"/>
        <w:jc w:val="both"/>
      </w:pPr>
      <w:r>
        <w:t>-п</w:t>
      </w:r>
      <w:r w:rsidR="00703D79">
        <w:t xml:space="preserve">ровести инвентаризацию всех памятников, находящихся на территории муниципального образования «Город Алдан», по результатам инвентаризации </w:t>
      </w:r>
      <w:r w:rsidR="00B64A3E">
        <w:t>оформить</w:t>
      </w:r>
      <w:r w:rsidR="00703D79">
        <w:t xml:space="preserve"> </w:t>
      </w:r>
      <w:r w:rsidR="00A90C9D">
        <w:t>безхозные</w:t>
      </w:r>
      <w:r w:rsidR="00703D79">
        <w:t xml:space="preserve"> </w:t>
      </w:r>
      <w:r w:rsidR="005854DA">
        <w:t>памятники в муниципальную собственность</w:t>
      </w:r>
      <w:r>
        <w:t>;</w:t>
      </w:r>
      <w:r w:rsidR="00925BA0">
        <w:t xml:space="preserve"> </w:t>
      </w:r>
    </w:p>
    <w:p w:rsidR="00D40EF4" w:rsidRDefault="000A4CC4" w:rsidP="00AD5E3E">
      <w:pPr>
        <w:spacing w:line="360" w:lineRule="auto"/>
        <w:jc w:val="both"/>
      </w:pPr>
      <w:r>
        <w:t>-п</w:t>
      </w:r>
      <w:r w:rsidR="0033011D">
        <w:t>овышать квалификационный уровень работников учреждений культуры</w:t>
      </w:r>
      <w:r>
        <w:t>;</w:t>
      </w:r>
    </w:p>
    <w:p w:rsidR="000F578A" w:rsidRDefault="000A4CC4" w:rsidP="00AD5E3E">
      <w:pPr>
        <w:spacing w:line="360" w:lineRule="auto"/>
        <w:jc w:val="both"/>
      </w:pPr>
      <w:r>
        <w:t>-р</w:t>
      </w:r>
      <w:r w:rsidR="00D40EF4">
        <w:t>азработать и принять долгосрочную концепцию развития культуры на территории муниципа</w:t>
      </w:r>
      <w:r w:rsidR="00C24C75">
        <w:t>льного образования «Город Алдан»</w:t>
      </w:r>
      <w:r w:rsidR="00D40EF4">
        <w:t>.</w:t>
      </w:r>
      <w:r w:rsidR="00AD5E3E">
        <w:t xml:space="preserve">     </w:t>
      </w:r>
    </w:p>
    <w:p w:rsidR="00595711" w:rsidRDefault="00595711" w:rsidP="00595711">
      <w:pPr>
        <w:spacing w:line="360" w:lineRule="auto"/>
        <w:rPr>
          <w:b/>
        </w:rPr>
      </w:pPr>
      <w:r>
        <w:rPr>
          <w:b/>
        </w:rPr>
        <w:t>1.</w:t>
      </w:r>
      <w:r w:rsidR="00EC199F">
        <w:rPr>
          <w:b/>
        </w:rPr>
        <w:t>14</w:t>
      </w:r>
      <w:r>
        <w:rPr>
          <w:b/>
        </w:rPr>
        <w:t>.Ф</w:t>
      </w:r>
      <w:r w:rsidRPr="0074057B">
        <w:rPr>
          <w:b/>
        </w:rPr>
        <w:t>изическ</w:t>
      </w:r>
      <w:r>
        <w:rPr>
          <w:b/>
        </w:rPr>
        <w:t>ая</w:t>
      </w:r>
      <w:r w:rsidRPr="0074057B">
        <w:rPr>
          <w:b/>
        </w:rPr>
        <w:t xml:space="preserve"> культур</w:t>
      </w:r>
      <w:r>
        <w:rPr>
          <w:b/>
        </w:rPr>
        <w:t>а</w:t>
      </w:r>
      <w:r w:rsidRPr="0074057B">
        <w:rPr>
          <w:b/>
        </w:rPr>
        <w:t xml:space="preserve"> </w:t>
      </w:r>
      <w:r>
        <w:rPr>
          <w:b/>
        </w:rPr>
        <w:t>и спорт</w:t>
      </w:r>
    </w:p>
    <w:p w:rsidR="00AA6C4D" w:rsidRDefault="00AA6C4D" w:rsidP="00AA6C4D">
      <w:pPr>
        <w:spacing w:line="360" w:lineRule="auto"/>
        <w:jc w:val="both"/>
      </w:pPr>
      <w:r>
        <w:rPr>
          <w:b/>
        </w:rPr>
        <w:t xml:space="preserve">        </w:t>
      </w:r>
      <w:r w:rsidRPr="007139BF">
        <w:t xml:space="preserve">Физическая культура и спорт </w:t>
      </w:r>
      <w:r>
        <w:t xml:space="preserve">являются эффективными средствами воспитания физически и морально здорового молодого поколения. Многочисленные научные исследования доказывают,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 – волевых и гражданских качеств личности. </w:t>
      </w:r>
    </w:p>
    <w:p w:rsidR="00AA6C4D" w:rsidRDefault="00AA6C4D" w:rsidP="00AA6C4D">
      <w:pPr>
        <w:spacing w:line="360" w:lineRule="auto"/>
        <w:jc w:val="both"/>
      </w:pPr>
      <w:r>
        <w:t xml:space="preserve">        В соответствии с Федеральным законом от 04.12.2007 года № 329-ФЗ «О физической культуре и спорте в Российской Федерации» приоритетными задачами государства признаны: всемирная поддержка физической культуры и массового спорта, которая является наиболее экономически рентабельным средством спортивно – оздоровительного воздействия на подрастающее поколение; поддержка физкультурного (физкультурно – спортивного) движения и олимпийского движения России, создание условий для широкого использования средств физической культуры и спорта в целях укрепления здоровья молодого поколения. </w:t>
      </w:r>
      <w:r w:rsidR="00F64BA4">
        <w:t xml:space="preserve">Также обеспечение условий для развития массовой физической культуры и спорта закреплено и на местном уровне. </w:t>
      </w:r>
      <w:r>
        <w:t xml:space="preserve">   </w:t>
      </w:r>
    </w:p>
    <w:p w:rsidR="001247AD" w:rsidRDefault="00B97313" w:rsidP="001247AD">
      <w:pPr>
        <w:spacing w:line="360" w:lineRule="auto"/>
        <w:jc w:val="both"/>
      </w:pPr>
      <w:r>
        <w:lastRenderedPageBreak/>
        <w:t xml:space="preserve">         </w:t>
      </w:r>
      <w:r w:rsidR="001247AD">
        <w:t xml:space="preserve">В настоящее время на территории </w:t>
      </w:r>
      <w:r w:rsidR="005F6C34">
        <w:t>поселения</w:t>
      </w:r>
      <w:r w:rsidR="001247AD">
        <w:t xml:space="preserve"> физической культурой и спортом занимаются только 20,5 процентов населения. Показатели здоровья и физической подготовки детей, подростков, призывников и другой молодежи, распространение алкоголизма и наркомании говорят о необходимости развития физической культуры и спорта. Назрела необходимость решения проблем обеспечения массовости и доступности физической культуры и спорта как составной части здорового образа жизни. </w:t>
      </w:r>
    </w:p>
    <w:p w:rsidR="00E34C85" w:rsidRDefault="00AA6C4D" w:rsidP="00AA6C4D">
      <w:pPr>
        <w:tabs>
          <w:tab w:val="left" w:pos="360"/>
          <w:tab w:val="left" w:pos="540"/>
        </w:tabs>
        <w:spacing w:line="360" w:lineRule="auto"/>
        <w:jc w:val="both"/>
      </w:pPr>
      <w:r>
        <w:t xml:space="preserve">        Сеть учреждений физической культуры и спорта в муниципальном образовании «Город Алдан» представлена</w:t>
      </w:r>
      <w:r w:rsidR="00E34C85">
        <w:t xml:space="preserve"> следующими учреждениями:</w:t>
      </w:r>
    </w:p>
    <w:p w:rsidR="00E34C85" w:rsidRDefault="00E34C85" w:rsidP="00AA6C4D">
      <w:pPr>
        <w:tabs>
          <w:tab w:val="left" w:pos="360"/>
          <w:tab w:val="left" w:pos="540"/>
        </w:tabs>
        <w:spacing w:line="360" w:lineRule="auto"/>
        <w:jc w:val="both"/>
      </w:pPr>
      <w:r>
        <w:t>-МБУ Алданского района «Детская юношеская спортивная школа»</w:t>
      </w:r>
      <w:r w:rsidR="00AA6C4D">
        <w:t xml:space="preserve"> в состав</w:t>
      </w:r>
      <w:r w:rsidR="005F6C34">
        <w:t>,</w:t>
      </w:r>
      <w:r w:rsidR="00AA6C4D">
        <w:t xml:space="preserve"> которого вход</w:t>
      </w:r>
      <w:r>
        <w:t>я</w:t>
      </w:r>
      <w:r w:rsidR="00AA6C4D">
        <w:t>т</w:t>
      </w:r>
      <w:r>
        <w:t>:</w:t>
      </w:r>
      <w:r w:rsidR="00AA6C4D">
        <w:t xml:space="preserve"> спортивный комплекс «Металлург», лыжная база</w:t>
      </w:r>
      <w:r>
        <w:t>;</w:t>
      </w:r>
    </w:p>
    <w:p w:rsidR="00E34C85" w:rsidRDefault="00E34C85" w:rsidP="00AA6C4D">
      <w:pPr>
        <w:tabs>
          <w:tab w:val="left" w:pos="360"/>
          <w:tab w:val="left" w:pos="540"/>
        </w:tabs>
        <w:spacing w:line="360" w:lineRule="auto"/>
        <w:jc w:val="both"/>
      </w:pPr>
      <w:r>
        <w:t>-</w:t>
      </w:r>
      <w:r w:rsidR="00AA6C4D">
        <w:t>спортивны</w:t>
      </w:r>
      <w:r>
        <w:t>е залы</w:t>
      </w:r>
      <w:r w:rsidR="00AA6C4D">
        <w:t xml:space="preserve"> общеобр</w:t>
      </w:r>
      <w:r>
        <w:t>азовательных учебных учреждений;</w:t>
      </w:r>
    </w:p>
    <w:p w:rsidR="00E34C85" w:rsidRDefault="00E34C85" w:rsidP="00AA6C4D">
      <w:pPr>
        <w:tabs>
          <w:tab w:val="left" w:pos="360"/>
          <w:tab w:val="left" w:pos="540"/>
        </w:tabs>
        <w:spacing w:line="360" w:lineRule="auto"/>
        <w:jc w:val="both"/>
      </w:pPr>
      <w:r>
        <w:t>-ГБУ РС (Я) «Центр спортивной по</w:t>
      </w:r>
      <w:r w:rsidR="005A5032">
        <w:t>дготовки по зимним видам спорта;</w:t>
      </w:r>
    </w:p>
    <w:p w:rsidR="005A5032" w:rsidRDefault="005A5032" w:rsidP="00AA6C4D">
      <w:pPr>
        <w:tabs>
          <w:tab w:val="left" w:pos="360"/>
          <w:tab w:val="left" w:pos="540"/>
        </w:tabs>
        <w:spacing w:line="360" w:lineRule="auto"/>
        <w:jc w:val="both"/>
      </w:pPr>
      <w:r>
        <w:t>-</w:t>
      </w:r>
      <w:r w:rsidR="008C1637">
        <w:t>частные спортивные залы.</w:t>
      </w:r>
    </w:p>
    <w:p w:rsidR="00AA6C4D" w:rsidRDefault="00E34C85" w:rsidP="00464631">
      <w:pPr>
        <w:spacing w:line="360" w:lineRule="auto"/>
        <w:jc w:val="both"/>
      </w:pPr>
      <w:r>
        <w:t xml:space="preserve">         </w:t>
      </w:r>
      <w:r w:rsidR="00AA6C4D">
        <w:t>В связи с тем, что муниципальное образование «Город Алдан» не имеет своей материально – технической базы, основные городские</w:t>
      </w:r>
      <w:r w:rsidR="00AA6C4D" w:rsidRPr="00B57526">
        <w:t xml:space="preserve"> </w:t>
      </w:r>
      <w:r w:rsidR="00AA6C4D">
        <w:t>физкультурно – оздоровительные и спортивные мероприятия проводятся на базе  учреждений муниципального о</w:t>
      </w:r>
      <w:r w:rsidR="00B97313">
        <w:t>бразования «Алданский район».  Ежегодно проводится более</w:t>
      </w:r>
      <w:r w:rsidR="00F64BE2">
        <w:t xml:space="preserve"> 20</w:t>
      </w:r>
      <w:r w:rsidR="00B97313">
        <w:t xml:space="preserve"> </w:t>
      </w:r>
      <w:r w:rsidR="00F64BE2">
        <w:t xml:space="preserve">мероприятий по различным видам спорта – это  волейбол, баскетбол, мини - футбол, шахматы, лыжные гонки, авто-мотоспорт, настольный теннис, вольная борьба, стендовая стрельба. </w:t>
      </w:r>
      <w:r w:rsidR="00CD2EB1">
        <w:t xml:space="preserve">Проводятся и массовые </w:t>
      </w:r>
      <w:r w:rsidR="00464631">
        <w:t>спортивные мероприятия.</w:t>
      </w:r>
      <w:r w:rsidR="00CD2EB1">
        <w:t xml:space="preserve"> </w:t>
      </w:r>
      <w:r w:rsidR="00464631">
        <w:t xml:space="preserve">Ежегодно в </w:t>
      </w:r>
      <w:r w:rsidR="00F64BE2">
        <w:t xml:space="preserve"> </w:t>
      </w:r>
      <w:r w:rsidR="00464631">
        <w:t>спортивных м</w:t>
      </w:r>
      <w:r w:rsidR="00F64BE2">
        <w:t>ероприятиях</w:t>
      </w:r>
      <w:r w:rsidR="00464631">
        <w:t xml:space="preserve"> </w:t>
      </w:r>
      <w:r w:rsidR="00F64BE2">
        <w:t xml:space="preserve"> принимает участие порядка 630 человек. </w:t>
      </w:r>
    </w:p>
    <w:p w:rsidR="00670082" w:rsidRDefault="00670082" w:rsidP="00670082">
      <w:pPr>
        <w:spacing w:line="360" w:lineRule="auto"/>
        <w:jc w:val="both"/>
      </w:pPr>
      <w:r>
        <w:t xml:space="preserve">         Администрации района и города ведут работу </w:t>
      </w:r>
      <w:r w:rsidR="00B92C44">
        <w:t xml:space="preserve">с ПАО «Газпром» </w:t>
      </w:r>
      <w:r w:rsidR="00937CC4">
        <w:t xml:space="preserve">по вопросу включения в программу «Газпром детям» строительство физкультурно – оздоровительного комплекса с катком на территории города Алдан.  </w:t>
      </w:r>
      <w:r>
        <w:t xml:space="preserve"> </w:t>
      </w:r>
    </w:p>
    <w:p w:rsidR="00AA6C4D" w:rsidRDefault="00AA6C4D" w:rsidP="00670082">
      <w:pPr>
        <w:spacing w:line="360" w:lineRule="auto"/>
        <w:jc w:val="both"/>
      </w:pPr>
      <w:r>
        <w:t xml:space="preserve">       Для развития на территории муниципального образования «Город Алдан» условий для развития массовой физической культуры и спорта необходимо провести работу по оснащению спортивным инвентарем площадок по месту жительства населения, использовать весь потенциал городских учреждений культуры, а именно оборудовать клуб в п.Солнечный, в с.Б-Нимныр спортивным инвентарем, на базе этих учреждений организовать спортивные секции. Необходимо продолжить сотрудничество с общеобразовательными учебными учреждениями по организации и проведению спортивных мероприятий.  </w:t>
      </w:r>
    </w:p>
    <w:p w:rsidR="00481042" w:rsidRDefault="00481042" w:rsidP="00481042">
      <w:pPr>
        <w:tabs>
          <w:tab w:val="left" w:pos="3780"/>
        </w:tabs>
        <w:spacing w:line="360" w:lineRule="auto"/>
        <w:jc w:val="both"/>
      </w:pPr>
      <w:r>
        <w:t xml:space="preserve">         Основной задачей в области развития физической культуры и спорта является создание условий для максимального вовлечения населения в занятия физической культурой и спортом, пропаганда здорового образа жизни и развитие доступных для всех слоев населения спортивно – массовых видов спорта.  </w:t>
      </w:r>
    </w:p>
    <w:p w:rsidR="003A76D2" w:rsidRDefault="003A76D2" w:rsidP="00481042">
      <w:pPr>
        <w:tabs>
          <w:tab w:val="left" w:pos="3780"/>
        </w:tabs>
        <w:spacing w:line="360" w:lineRule="auto"/>
        <w:jc w:val="both"/>
      </w:pPr>
      <w:r>
        <w:lastRenderedPageBreak/>
        <w:t xml:space="preserve">         Мероприятия в области развития физической культуры и спорта:</w:t>
      </w:r>
    </w:p>
    <w:p w:rsidR="00481042" w:rsidRDefault="00481042" w:rsidP="00481042">
      <w:pPr>
        <w:tabs>
          <w:tab w:val="left" w:pos="3780"/>
        </w:tabs>
        <w:spacing w:line="360" w:lineRule="auto"/>
        <w:jc w:val="both"/>
      </w:pPr>
      <w:r>
        <w:t>-</w:t>
      </w:r>
      <w:r w:rsidR="00D937B7">
        <w:t>проводить физкультурно – массовые мероприятия и спортивные соревнования;</w:t>
      </w:r>
    </w:p>
    <w:p w:rsidR="00D937B7" w:rsidRDefault="00D937B7" w:rsidP="00481042">
      <w:pPr>
        <w:tabs>
          <w:tab w:val="left" w:pos="3780"/>
        </w:tabs>
        <w:spacing w:line="360" w:lineRule="auto"/>
        <w:jc w:val="both"/>
      </w:pPr>
      <w:r>
        <w:t xml:space="preserve">-оснащать дворовые территории уличными спортивными </w:t>
      </w:r>
      <w:r w:rsidR="00530BC4">
        <w:t xml:space="preserve">площадками и </w:t>
      </w:r>
      <w:r>
        <w:t>тренажерами;</w:t>
      </w:r>
    </w:p>
    <w:p w:rsidR="00BC238D" w:rsidRDefault="00BC238D" w:rsidP="00481042">
      <w:pPr>
        <w:tabs>
          <w:tab w:val="left" w:pos="3780"/>
        </w:tabs>
        <w:spacing w:line="360" w:lineRule="auto"/>
        <w:jc w:val="both"/>
      </w:pPr>
      <w:r>
        <w:t xml:space="preserve">-создать современный молодежно – спортивный кластер для организации свободного время препровождения, активного отдыха и занятий спортом (скейтпарк, сноуборд, мотоспорт, </w:t>
      </w:r>
      <w:r w:rsidR="008C2D2D">
        <w:t>страйкбол, пинбол);</w:t>
      </w:r>
      <w:r>
        <w:t xml:space="preserve"> </w:t>
      </w:r>
    </w:p>
    <w:p w:rsidR="00C61B9A" w:rsidRDefault="00C01206" w:rsidP="00530BC4">
      <w:pPr>
        <w:tabs>
          <w:tab w:val="left" w:pos="3780"/>
        </w:tabs>
        <w:spacing w:line="360" w:lineRule="auto"/>
        <w:jc w:val="both"/>
      </w:pPr>
      <w:r>
        <w:t>-</w:t>
      </w:r>
      <w:r w:rsidR="00C61B9A">
        <w:t xml:space="preserve">проводить информационно – просветительную работу, направленную на вовлечение в активные занятия физической культурой и спортом население; </w:t>
      </w:r>
    </w:p>
    <w:p w:rsidR="006730EE" w:rsidRDefault="00C61B9A" w:rsidP="00530BC4">
      <w:pPr>
        <w:tabs>
          <w:tab w:val="left" w:pos="3780"/>
        </w:tabs>
        <w:spacing w:line="360" w:lineRule="auto"/>
        <w:jc w:val="both"/>
      </w:pPr>
      <w:r>
        <w:t>-привлекать частный капитал к финансированию деятельности и развития физической культуры и спорта</w:t>
      </w:r>
      <w:r w:rsidR="006730EE">
        <w:t>;</w:t>
      </w:r>
    </w:p>
    <w:p w:rsidR="00595711" w:rsidRDefault="006730EE" w:rsidP="00530BC4">
      <w:pPr>
        <w:tabs>
          <w:tab w:val="left" w:pos="3780"/>
        </w:tabs>
        <w:spacing w:line="360" w:lineRule="auto"/>
        <w:jc w:val="both"/>
      </w:pPr>
      <w:r>
        <w:t xml:space="preserve">-содействовать строительству физкультурно – оздоровительного комплекса с катком по программе «Газпром – детям» за счет средств ПАО «Газпром». </w:t>
      </w:r>
      <w:r w:rsidR="00B42196">
        <w:t xml:space="preserve"> </w:t>
      </w:r>
      <w:r w:rsidR="00AA6C4D">
        <w:t xml:space="preserve">       </w:t>
      </w:r>
    </w:p>
    <w:p w:rsidR="00595711" w:rsidRDefault="00EA282D" w:rsidP="00595711">
      <w:pPr>
        <w:tabs>
          <w:tab w:val="left" w:pos="3780"/>
        </w:tabs>
        <w:spacing w:line="360" w:lineRule="auto"/>
        <w:jc w:val="both"/>
        <w:rPr>
          <w:b/>
        </w:rPr>
      </w:pPr>
      <w:r>
        <w:rPr>
          <w:b/>
        </w:rPr>
        <w:t>1.1</w:t>
      </w:r>
      <w:r w:rsidR="00EC199F">
        <w:rPr>
          <w:b/>
        </w:rPr>
        <w:t>5</w:t>
      </w:r>
      <w:r>
        <w:rPr>
          <w:b/>
        </w:rPr>
        <w:t>.М</w:t>
      </w:r>
      <w:r w:rsidR="00595711">
        <w:rPr>
          <w:b/>
        </w:rPr>
        <w:t>олодежн</w:t>
      </w:r>
      <w:r>
        <w:rPr>
          <w:b/>
        </w:rPr>
        <w:t>ая</w:t>
      </w:r>
      <w:r w:rsidR="00595711">
        <w:rPr>
          <w:b/>
        </w:rPr>
        <w:t xml:space="preserve"> политик</w:t>
      </w:r>
      <w:r>
        <w:rPr>
          <w:b/>
        </w:rPr>
        <w:t>а</w:t>
      </w:r>
    </w:p>
    <w:p w:rsidR="00E13695" w:rsidRDefault="004D0306" w:rsidP="00595711">
      <w:pPr>
        <w:tabs>
          <w:tab w:val="left" w:pos="3780"/>
        </w:tabs>
        <w:spacing w:line="360" w:lineRule="auto"/>
        <w:jc w:val="both"/>
      </w:pPr>
      <w:r w:rsidRPr="004D0306">
        <w:t xml:space="preserve">         Молодежная политика формируется и реализуется в сложных экономических и социальных условиях.</w:t>
      </w:r>
      <w:r w:rsidR="00F12606">
        <w:t xml:space="preserve"> </w:t>
      </w:r>
      <w:r w:rsidR="00C364CB">
        <w:t xml:space="preserve">Молодежь имеет массу проблем во всех аспектах жизни, многие </w:t>
      </w:r>
      <w:r w:rsidR="00D95FEE">
        <w:t xml:space="preserve">проблемы сейчас остаются без должного внимания. В последнее время духовное и физическое здоровье молодых людей вызывает все большую тревогу: растет число различных социальных заболеваний, увеличивается количество детей – инвалидов, молодежь признается непригодной для службы в вооруженных силах. </w:t>
      </w:r>
      <w:r w:rsidR="008B23BD">
        <w:t xml:space="preserve">Молодежь втягивают в различные экстремистские течения, асоциальные группы. </w:t>
      </w:r>
      <w:r w:rsidR="001C47FE">
        <w:t xml:space="preserve">Не может похвастаться молодежь и достойным качеством жизни, остро стоит проблема жилья, занятости молодежи, проведения досуга.  </w:t>
      </w:r>
      <w:r w:rsidR="00A54BF8">
        <w:t xml:space="preserve">Резкая дифференциация в доходах населения порождает множество материальных и психологических проблем для молодежи. </w:t>
      </w:r>
    </w:p>
    <w:p w:rsidR="0013615D" w:rsidRDefault="00E13695" w:rsidP="00595711">
      <w:pPr>
        <w:tabs>
          <w:tab w:val="left" w:pos="3780"/>
        </w:tabs>
        <w:spacing w:line="360" w:lineRule="auto"/>
        <w:jc w:val="both"/>
      </w:pPr>
      <w:r>
        <w:t xml:space="preserve">         Для стабилизации сложившейся ситуации необходимо большое внимание уделять вопросам духовно – нравственного воспитания подрастающего поколения. Активно привлекать молодежь к занятости, к здоровому образу жизни, к спорту и творчеству, а также к общественной деятельности, развивать чувство патриотизма. </w:t>
      </w:r>
      <w:r w:rsidR="0013615D">
        <w:t>А для этого важны усилия всех структур и ведомств, а также неравнодушное отношение всех взрослых людей к проблемам молодежи.</w:t>
      </w:r>
    </w:p>
    <w:p w:rsidR="00A36A6A" w:rsidRDefault="0013615D" w:rsidP="00A36A6A">
      <w:pPr>
        <w:tabs>
          <w:tab w:val="left" w:pos="3780"/>
        </w:tabs>
        <w:spacing w:line="360" w:lineRule="auto"/>
        <w:jc w:val="both"/>
      </w:pPr>
      <w:r>
        <w:t xml:space="preserve">          Работа с молодежью на территории муниципального образования «Город Алдан» ведется в соответствие с </w:t>
      </w:r>
      <w:r w:rsidRPr="004D0306">
        <w:t>Федеральн</w:t>
      </w:r>
      <w:r>
        <w:t>ым</w:t>
      </w:r>
      <w:r w:rsidRPr="004D0306">
        <w:t xml:space="preserve"> закон</w:t>
      </w:r>
      <w:r>
        <w:t>ом</w:t>
      </w:r>
      <w:r w:rsidRPr="004D0306">
        <w:t xml:space="preserve"> от 06.10.2003 года № 131-ФЗ «Об общих принципах организации местного</w:t>
      </w:r>
      <w:r>
        <w:t xml:space="preserve"> самоуправления в Российской Федерации».</w:t>
      </w:r>
      <w:r w:rsidR="00A36A6A" w:rsidRPr="008460AC">
        <w:t xml:space="preserve"> </w:t>
      </w:r>
    </w:p>
    <w:p w:rsidR="00A36A6A" w:rsidRDefault="00A36A6A" w:rsidP="00A36A6A">
      <w:pPr>
        <w:tabs>
          <w:tab w:val="left" w:pos="3780"/>
        </w:tabs>
        <w:spacing w:line="360" w:lineRule="auto"/>
        <w:jc w:val="both"/>
      </w:pPr>
      <w:r>
        <w:t xml:space="preserve">         Молодежь – это лица в возрасте от 14 до 30 лет. </w:t>
      </w:r>
      <w:r w:rsidR="007231D0">
        <w:t xml:space="preserve">По статистике на территории поселения проживает  </w:t>
      </w:r>
      <w:r w:rsidR="00B62796">
        <w:t xml:space="preserve">6 756 </w:t>
      </w:r>
      <w:r w:rsidR="007231D0">
        <w:t xml:space="preserve"> молодых людей, что составляет </w:t>
      </w:r>
      <w:r w:rsidR="001F0F23">
        <w:t>3</w:t>
      </w:r>
      <w:r w:rsidR="00BF1BA7">
        <w:t xml:space="preserve">2 </w:t>
      </w:r>
      <w:r w:rsidR="007231D0">
        <w:t>% от населения города.</w:t>
      </w:r>
    </w:p>
    <w:p w:rsidR="00B91871" w:rsidRDefault="00EC468C" w:rsidP="00A36A6A">
      <w:pPr>
        <w:tabs>
          <w:tab w:val="left" w:pos="3780"/>
        </w:tabs>
        <w:spacing w:line="360" w:lineRule="auto"/>
        <w:jc w:val="both"/>
      </w:pPr>
      <w:r>
        <w:t xml:space="preserve">         В поселении повышенное внимание уделяется духовно – нравственному и патриотическому воспитанию молодежи. Главной задачей патриотического воспитания </w:t>
      </w:r>
      <w:r w:rsidR="00574741">
        <w:lastRenderedPageBreak/>
        <w:t xml:space="preserve">является формирование и развитие личности, обладающей качествами гражданина – патриота Родины. </w:t>
      </w:r>
      <w:r w:rsidR="00B938CD">
        <w:t>Для организации эффективной деятельности в данном направлении налажено взаимодействие с Боевым братством, с Советом ветеранов ВОВ, с общественными молодежными организациями.</w:t>
      </w:r>
      <w:r w:rsidR="0050272A">
        <w:t xml:space="preserve"> </w:t>
      </w:r>
      <w:r w:rsidR="00D00F42">
        <w:t>Молодежь поселения принимает активное участие в  вахте памяти «Георгиевская ленточка», «Свеча памяти», встречается с ветеранами ВОВ и локальных войн.</w:t>
      </w:r>
      <w:r w:rsidR="005B5A70">
        <w:t xml:space="preserve"> </w:t>
      </w:r>
    </w:p>
    <w:p w:rsidR="009B1A9B" w:rsidRDefault="00B91871" w:rsidP="00A36A6A">
      <w:pPr>
        <w:tabs>
          <w:tab w:val="left" w:pos="3780"/>
        </w:tabs>
        <w:spacing w:line="360" w:lineRule="auto"/>
        <w:jc w:val="both"/>
      </w:pPr>
      <w:r>
        <w:t xml:space="preserve">         Важно также уделять внимание семейному воспитанию, подготовке молодежи к семейной жизни. Задачей молодежной семейной политики является становление и развитие благополучной молодой семьи</w:t>
      </w:r>
      <w:r w:rsidR="0030291A">
        <w:t>,</w:t>
      </w:r>
      <w:r>
        <w:t xml:space="preserve"> и улучшение качества ее жизни, стимулирование рождаемости детей и их воспитания. </w:t>
      </w:r>
      <w:r w:rsidR="00DF11BF">
        <w:t>Администрация муниципального образовани</w:t>
      </w:r>
      <w:r w:rsidR="0030291A">
        <w:t>я</w:t>
      </w:r>
      <w:r w:rsidR="00DF11BF">
        <w:t xml:space="preserve"> «Город Алдан»</w:t>
      </w:r>
      <w:r w:rsidR="0030291A">
        <w:t xml:space="preserve"> формирует списки молодых семей нуждающихся в жилье, ежегодно</w:t>
      </w:r>
      <w:r w:rsidR="00DF11BF">
        <w:t xml:space="preserve"> </w:t>
      </w:r>
      <w:r w:rsidR="0030291A">
        <w:t xml:space="preserve"> выделяет денежные средства на софинансирование районной  </w:t>
      </w:r>
      <w:r w:rsidR="0030291A" w:rsidRPr="00272925">
        <w:t>муниципальной программ</w:t>
      </w:r>
      <w:r w:rsidR="0030291A">
        <w:t>ы</w:t>
      </w:r>
      <w:r w:rsidR="0030291A" w:rsidRPr="00272925">
        <w:t xml:space="preserve">  «Обеспечение жильем молодых семей на 201</w:t>
      </w:r>
      <w:r w:rsidR="0030291A">
        <w:t>6</w:t>
      </w:r>
      <w:r w:rsidR="0030291A" w:rsidRPr="00272925">
        <w:t>-20</w:t>
      </w:r>
      <w:r w:rsidR="0030291A">
        <w:t>20</w:t>
      </w:r>
      <w:r w:rsidR="0030291A" w:rsidRPr="00272925">
        <w:t xml:space="preserve"> годы».</w:t>
      </w:r>
      <w:r w:rsidR="0030291A">
        <w:t xml:space="preserve"> За время реализации  программы</w:t>
      </w:r>
      <w:r w:rsidR="00322CAC">
        <w:t>,</w:t>
      </w:r>
      <w:r w:rsidR="0030291A">
        <w:t xml:space="preserve"> </w:t>
      </w:r>
      <w:r w:rsidR="00E44625">
        <w:t xml:space="preserve"> </w:t>
      </w:r>
      <w:r w:rsidR="0030291A">
        <w:t>сертификаты на приобретение жилья получили 86 молодых семей</w:t>
      </w:r>
      <w:r w:rsidR="0030291A" w:rsidRPr="00B05127">
        <w:t>, проживающих на территории муниципального образования «Город Алдан»</w:t>
      </w:r>
      <w:r w:rsidR="0030291A">
        <w:t>.</w:t>
      </w:r>
      <w:r w:rsidR="001F368E">
        <w:t xml:space="preserve"> Ежегодно </w:t>
      </w:r>
      <w:r w:rsidR="00F04D6C">
        <w:t>проводится празднование Дня молодежи городского поселения, которое сопровождается различными развлекательными и познавательными мероприятиями.</w:t>
      </w:r>
      <w:r w:rsidR="002A7243">
        <w:t xml:space="preserve"> Стало традиционным проведение Дней православной молодежи.</w:t>
      </w:r>
      <w:r w:rsidR="00F04D6C">
        <w:t xml:space="preserve"> </w:t>
      </w:r>
      <w:r w:rsidR="002A7243">
        <w:t xml:space="preserve">В рамках празднования Дня города </w:t>
      </w:r>
      <w:r w:rsidR="00322CAC">
        <w:t>проводится торжественное</w:t>
      </w:r>
    </w:p>
    <w:p w:rsidR="00E44625" w:rsidRDefault="009B1A9B" w:rsidP="00A36A6A">
      <w:pPr>
        <w:tabs>
          <w:tab w:val="left" w:pos="3780"/>
        </w:tabs>
        <w:spacing w:line="360" w:lineRule="auto"/>
        <w:jc w:val="both"/>
      </w:pPr>
      <w:r>
        <w:t xml:space="preserve">         Особое внимание уделяется трудоустройству молодежи. </w:t>
      </w:r>
      <w:r w:rsidR="0028618E">
        <w:t>Ежегодно в</w:t>
      </w:r>
      <w:r>
        <w:t xml:space="preserve"> летнее время </w:t>
      </w:r>
      <w:r w:rsidR="0028618E">
        <w:t>администрация муниципальное образование «Город Алдан» создает</w:t>
      </w:r>
      <w:r w:rsidR="008C3C37">
        <w:t xml:space="preserve"> временные </w:t>
      </w:r>
      <w:r>
        <w:t>рабочие места</w:t>
      </w:r>
      <w:r w:rsidR="0028618E">
        <w:t xml:space="preserve"> </w:t>
      </w:r>
      <w:r w:rsidR="0028618E" w:rsidRPr="00923081">
        <w:t xml:space="preserve"> по благоустройству города для несовершеннолетних детей в возрасте от 14 до 18 лет</w:t>
      </w:r>
      <w:r w:rsidR="00A84076">
        <w:t xml:space="preserve"> и студенческой молодежи</w:t>
      </w:r>
      <w:r w:rsidR="0028618E" w:rsidRPr="00923081">
        <w:t>.</w:t>
      </w:r>
      <w:r w:rsidR="00F56881">
        <w:t xml:space="preserve">     </w:t>
      </w:r>
    </w:p>
    <w:p w:rsidR="008F5035" w:rsidRDefault="0030291A" w:rsidP="001406A3">
      <w:pPr>
        <w:tabs>
          <w:tab w:val="left" w:pos="3780"/>
        </w:tabs>
        <w:spacing w:line="360" w:lineRule="auto"/>
        <w:jc w:val="both"/>
      </w:pPr>
      <w:r>
        <w:t xml:space="preserve">         </w:t>
      </w:r>
      <w:r w:rsidR="00E44625" w:rsidRPr="009404BF">
        <w:t xml:space="preserve">Главной </w:t>
      </w:r>
      <w:r w:rsidR="001406A3">
        <w:t>задачей</w:t>
      </w:r>
      <w:r w:rsidR="00E44625" w:rsidRPr="009404BF">
        <w:t xml:space="preserve"> </w:t>
      </w:r>
      <w:r w:rsidR="000B5522">
        <w:t>муниципального образования «Город Алдан»</w:t>
      </w:r>
      <w:r w:rsidR="00350CD9">
        <w:t xml:space="preserve"> в области молодежной политики</w:t>
      </w:r>
      <w:r w:rsidR="000B5522">
        <w:t xml:space="preserve"> </w:t>
      </w:r>
      <w:r w:rsidR="00E44625" w:rsidRPr="009404BF">
        <w:t>является создание необходимых условий для активизации и самореализации молодежи в интересах общества</w:t>
      </w:r>
      <w:r w:rsidR="001406A3">
        <w:t xml:space="preserve">.  </w:t>
      </w:r>
    </w:p>
    <w:p w:rsidR="001406A3" w:rsidRDefault="008F5035" w:rsidP="001406A3">
      <w:pPr>
        <w:tabs>
          <w:tab w:val="left" w:pos="3780"/>
        </w:tabs>
        <w:spacing w:line="360" w:lineRule="auto"/>
        <w:jc w:val="both"/>
      </w:pPr>
      <w:r>
        <w:t xml:space="preserve">         Мероприятия в области развития молодежной политики:</w:t>
      </w:r>
    </w:p>
    <w:p w:rsidR="00C8059E" w:rsidRDefault="00C8059E" w:rsidP="001406A3">
      <w:pPr>
        <w:tabs>
          <w:tab w:val="left" w:pos="3780"/>
        </w:tabs>
        <w:spacing w:line="360" w:lineRule="auto"/>
        <w:jc w:val="both"/>
      </w:pPr>
      <w:r>
        <w:t>-оказывать поддержку деятельности детских и молодежных общественных объединений спортивного и военно – патриотического направления;</w:t>
      </w:r>
    </w:p>
    <w:p w:rsidR="008C7AC4" w:rsidRDefault="008C7AC4" w:rsidP="001406A3">
      <w:pPr>
        <w:tabs>
          <w:tab w:val="left" w:pos="3780"/>
        </w:tabs>
        <w:spacing w:line="360" w:lineRule="auto"/>
        <w:jc w:val="both"/>
      </w:pPr>
      <w:r>
        <w:t>-проводить мероприятия, способствующие воспитанию гражданственности и патриотизма</w:t>
      </w:r>
      <w:r w:rsidR="00D95413">
        <w:t>;</w:t>
      </w:r>
    </w:p>
    <w:p w:rsidR="00C8059E" w:rsidRDefault="00C8059E" w:rsidP="001406A3">
      <w:pPr>
        <w:tabs>
          <w:tab w:val="left" w:pos="3780"/>
        </w:tabs>
        <w:spacing w:line="360" w:lineRule="auto"/>
        <w:jc w:val="both"/>
      </w:pPr>
      <w:r>
        <w:t xml:space="preserve">-проводить мероприятия, посвященные памятным датам истории </w:t>
      </w:r>
      <w:r w:rsidR="00D95413">
        <w:t>России, Республики;</w:t>
      </w:r>
    </w:p>
    <w:p w:rsidR="00C8059E" w:rsidRDefault="00C8059E" w:rsidP="001406A3">
      <w:pPr>
        <w:tabs>
          <w:tab w:val="left" w:pos="3780"/>
        </w:tabs>
        <w:spacing w:line="360" w:lineRule="auto"/>
        <w:jc w:val="both"/>
      </w:pPr>
      <w:r>
        <w:t>-</w:t>
      </w:r>
      <w:r w:rsidR="00E36D4F">
        <w:t>проводить мероприятия направленные на повышение престижа военной службы;</w:t>
      </w:r>
    </w:p>
    <w:p w:rsidR="00E36D4F" w:rsidRDefault="00E36D4F" w:rsidP="001406A3">
      <w:pPr>
        <w:tabs>
          <w:tab w:val="left" w:pos="3780"/>
        </w:tabs>
        <w:spacing w:line="360" w:lineRule="auto"/>
        <w:jc w:val="both"/>
      </w:pPr>
      <w:r>
        <w:t>-</w:t>
      </w:r>
      <w:r w:rsidR="00DA3E4F">
        <w:t>проводить молодежные творческие и интеллектуальные конкурсы, фестивали, викторины, выставки по различным направлениям молодежного творчества, реализующих интересы и способности детей, учащихся, студенческой и работающей молодежи;</w:t>
      </w:r>
    </w:p>
    <w:p w:rsidR="00DA3E4F" w:rsidRDefault="00DA3E4F" w:rsidP="001406A3">
      <w:pPr>
        <w:tabs>
          <w:tab w:val="left" w:pos="3780"/>
        </w:tabs>
        <w:spacing w:line="360" w:lineRule="auto"/>
        <w:jc w:val="both"/>
      </w:pPr>
      <w:r>
        <w:lastRenderedPageBreak/>
        <w:t>-</w:t>
      </w:r>
      <w:r w:rsidR="000A353C">
        <w:t>проводить культурно – массовые мероприятия, посвященные различным юбилейным и праздничным датам;</w:t>
      </w:r>
    </w:p>
    <w:p w:rsidR="00D06945" w:rsidRPr="009404BF" w:rsidRDefault="000A353C" w:rsidP="00D06945">
      <w:pPr>
        <w:spacing w:line="360" w:lineRule="auto"/>
        <w:ind w:left="40" w:right="40"/>
        <w:jc w:val="both"/>
      </w:pPr>
      <w:r>
        <w:t>-</w:t>
      </w:r>
      <w:r w:rsidR="00D06945">
        <w:t xml:space="preserve">организовывать временные рабочие места  для </w:t>
      </w:r>
      <w:r w:rsidR="00D06945" w:rsidRPr="009404BF">
        <w:t>несовершеннолетних граждан в возрасте 14 — 18 лет на летнее каникулярное время</w:t>
      </w:r>
      <w:r w:rsidR="00D06945">
        <w:t xml:space="preserve"> и студенческой молодежи</w:t>
      </w:r>
      <w:r w:rsidR="00D06945" w:rsidRPr="009404BF">
        <w:t>;</w:t>
      </w:r>
    </w:p>
    <w:p w:rsidR="001C4870" w:rsidRDefault="00944660" w:rsidP="001C4870">
      <w:pPr>
        <w:tabs>
          <w:tab w:val="left" w:pos="3780"/>
        </w:tabs>
        <w:spacing w:line="360" w:lineRule="auto"/>
        <w:jc w:val="both"/>
      </w:pPr>
      <w:r>
        <w:t>-</w:t>
      </w:r>
      <w:r w:rsidR="000E41B2">
        <w:t xml:space="preserve">участвовать в софинансировании </w:t>
      </w:r>
      <w:r w:rsidR="00C364A4">
        <w:t xml:space="preserve">районной  </w:t>
      </w:r>
      <w:r w:rsidR="00C364A4" w:rsidRPr="00272925">
        <w:t>муниципальной программ</w:t>
      </w:r>
      <w:r w:rsidR="00C364A4">
        <w:t>ы</w:t>
      </w:r>
      <w:r w:rsidR="00C364A4" w:rsidRPr="00272925">
        <w:t xml:space="preserve">  «Обеспечение жильем молодых семей на 201</w:t>
      </w:r>
      <w:r w:rsidR="00C364A4">
        <w:t>6</w:t>
      </w:r>
      <w:r w:rsidR="00C364A4" w:rsidRPr="00272925">
        <w:t>-20</w:t>
      </w:r>
      <w:r w:rsidR="00C364A4">
        <w:t>20</w:t>
      </w:r>
      <w:r w:rsidR="00C364A4" w:rsidRPr="00272925">
        <w:t xml:space="preserve"> годы».</w:t>
      </w:r>
      <w:r w:rsidR="00595711" w:rsidRPr="008460AC">
        <w:t xml:space="preserve"> </w:t>
      </w:r>
    </w:p>
    <w:p w:rsidR="00CB2E17" w:rsidRDefault="005B3A2B" w:rsidP="001C4870">
      <w:pPr>
        <w:tabs>
          <w:tab w:val="left" w:pos="3780"/>
        </w:tabs>
        <w:spacing w:line="360" w:lineRule="auto"/>
        <w:jc w:val="both"/>
        <w:rPr>
          <w:b/>
        </w:rPr>
      </w:pPr>
      <w:r>
        <w:rPr>
          <w:b/>
          <w:bCs/>
        </w:rPr>
        <w:t>1</w:t>
      </w:r>
      <w:r w:rsidR="00595711">
        <w:rPr>
          <w:b/>
          <w:bCs/>
        </w:rPr>
        <w:t>.</w:t>
      </w:r>
      <w:r>
        <w:rPr>
          <w:b/>
          <w:bCs/>
        </w:rPr>
        <w:t>1</w:t>
      </w:r>
      <w:r w:rsidR="00EC199F">
        <w:rPr>
          <w:b/>
          <w:bCs/>
        </w:rPr>
        <w:t>6</w:t>
      </w:r>
      <w:r w:rsidR="00595711" w:rsidRPr="009404BF">
        <w:rPr>
          <w:b/>
          <w:bCs/>
        </w:rPr>
        <w:t>.</w:t>
      </w:r>
      <w:r w:rsidR="007935A2">
        <w:rPr>
          <w:b/>
        </w:rPr>
        <w:t>Содействие развитию и поддержка общественных объединений, некоммерческих организаций и инициатив гражданского общества</w:t>
      </w:r>
    </w:p>
    <w:p w:rsidR="00576DDB" w:rsidRDefault="00CB2E17" w:rsidP="001C4870">
      <w:pPr>
        <w:tabs>
          <w:tab w:val="left" w:pos="3780"/>
        </w:tabs>
        <w:spacing w:line="360" w:lineRule="auto"/>
        <w:jc w:val="both"/>
      </w:pPr>
      <w:r w:rsidRPr="00CB2E17">
        <w:t xml:space="preserve">         Некоммерческие организации </w:t>
      </w:r>
      <w:r>
        <w:t>являются основными институтами гражданского общества и значимыми партнерами органов местного самоуправления в стоящих перед обществом проблемах.</w:t>
      </w:r>
    </w:p>
    <w:p w:rsidR="009339FA" w:rsidRDefault="00913397" w:rsidP="001C4870">
      <w:pPr>
        <w:tabs>
          <w:tab w:val="left" w:pos="3780"/>
        </w:tabs>
        <w:spacing w:line="360" w:lineRule="auto"/>
        <w:jc w:val="both"/>
      </w:pPr>
      <w:r>
        <w:t xml:space="preserve">         </w:t>
      </w:r>
      <w:r w:rsidR="004564CA">
        <w:t>В настоящее время в поселении небольшое количество общественных объединений и некоммерческих организа</w:t>
      </w:r>
      <w:r w:rsidR="009339FA">
        <w:t>ций. Этот факт приводит к ряду негативных последствий, а именно</w:t>
      </w:r>
    </w:p>
    <w:p w:rsidR="009339FA" w:rsidRDefault="009339FA" w:rsidP="001C4870">
      <w:pPr>
        <w:tabs>
          <w:tab w:val="left" w:pos="3780"/>
        </w:tabs>
        <w:spacing w:line="360" w:lineRule="auto"/>
        <w:jc w:val="both"/>
      </w:pPr>
      <w:r>
        <w:t>-муниципальные органы теряют возможность получать информацию о реальном состоянии общества, происходящих в нем процесс</w:t>
      </w:r>
      <w:r w:rsidR="00CD6501">
        <w:t>ах</w:t>
      </w:r>
      <w:r>
        <w:t xml:space="preserve"> и настроениях, что чревато ошибками в проектировании политических решений, нарастанием недоверия и негативных оценок деятельности органов власти со стороны граждан;</w:t>
      </w:r>
    </w:p>
    <w:p w:rsidR="00CD6501" w:rsidRDefault="009339FA" w:rsidP="001C4870">
      <w:pPr>
        <w:tabs>
          <w:tab w:val="left" w:pos="3780"/>
        </w:tabs>
        <w:spacing w:line="360" w:lineRule="auto"/>
        <w:jc w:val="both"/>
      </w:pPr>
      <w:r>
        <w:t>-</w:t>
      </w:r>
      <w:r w:rsidR="00CD6501">
        <w:t>реализация процессов модернизации муниципального управления не сможет опереться на общественную поддержку, которая является условием и необходимым элементом изменений в различных сферах муниципальной политики.</w:t>
      </w:r>
    </w:p>
    <w:p w:rsidR="005D67C3" w:rsidRDefault="00CD6501" w:rsidP="001C4870">
      <w:pPr>
        <w:tabs>
          <w:tab w:val="left" w:pos="3780"/>
        </w:tabs>
        <w:spacing w:line="360" w:lineRule="auto"/>
        <w:jc w:val="both"/>
      </w:pPr>
      <w:r>
        <w:t xml:space="preserve">         Слабость некоммерческого сектора прямо определяет незрелость общества, отсутствие ответственной гражданской позиции у населения, у которого преобладают устойчивые иждивенческие установки, общественная и экономическая пассивность, что является одним из сдерживающих факторов социально – экономического развития поселения.</w:t>
      </w:r>
      <w:r w:rsidR="000B4A3A">
        <w:t xml:space="preserve"> </w:t>
      </w:r>
    </w:p>
    <w:p w:rsidR="000B4A3A" w:rsidRDefault="000B4A3A" w:rsidP="001C4870">
      <w:pPr>
        <w:tabs>
          <w:tab w:val="left" w:pos="3780"/>
        </w:tabs>
        <w:spacing w:line="360" w:lineRule="auto"/>
        <w:jc w:val="both"/>
      </w:pPr>
      <w:r>
        <w:t xml:space="preserve">         Основным условием для стабильного развития некоммерческих организаций является возможность доступа к ресурсам для </w:t>
      </w:r>
      <w:r w:rsidR="00C62FA0">
        <w:t xml:space="preserve">осуществления уставных задач. Источником финансирования некоммерческих организаций является целевое финансирование их деятельности через систему грантов за счет средств бюджета муниципального образования «Город Алдан». </w:t>
      </w:r>
      <w:r w:rsidR="00E556A2">
        <w:t xml:space="preserve">Это позволит создать условия для поддержки инициатив общественных объединений, направленных на непосредственную работу с людьми, поддержать инициативу населения, направляя ее в социально полезное русло. </w:t>
      </w:r>
      <w:r w:rsidR="001A2654">
        <w:t xml:space="preserve">Деятельность общественных объединений, организаций – это надежный проводник обратной связи от населения к власти, при их помощи органы местного самоуправления </w:t>
      </w:r>
      <w:r w:rsidR="001A2654">
        <w:lastRenderedPageBreak/>
        <w:t xml:space="preserve">получают информацию об эффективности или неэффективности своих действий и реакции общества на них. </w:t>
      </w:r>
    </w:p>
    <w:p w:rsidR="00A13F33" w:rsidRDefault="00ED260A" w:rsidP="001C4870">
      <w:pPr>
        <w:tabs>
          <w:tab w:val="left" w:pos="3780"/>
        </w:tabs>
        <w:spacing w:line="360" w:lineRule="auto"/>
        <w:jc w:val="both"/>
      </w:pPr>
      <w:r>
        <w:t xml:space="preserve">         Реализация политики по муниципальной поддержке деятельности некоммерческий объединений, организаций представляет собой совокупность различных форм поддержки: информационной, организационной, финансовой. </w:t>
      </w:r>
    </w:p>
    <w:p w:rsidR="00ED260A" w:rsidRDefault="00A13F33" w:rsidP="001C4870">
      <w:pPr>
        <w:tabs>
          <w:tab w:val="left" w:pos="3780"/>
        </w:tabs>
        <w:spacing w:line="360" w:lineRule="auto"/>
        <w:jc w:val="both"/>
      </w:pPr>
      <w:r>
        <w:t xml:space="preserve">          </w:t>
      </w:r>
      <w:r w:rsidRPr="00A13F33">
        <w:t>Основной задачей в области развития и поддержк</w:t>
      </w:r>
      <w:r>
        <w:t>и</w:t>
      </w:r>
      <w:r w:rsidRPr="00A13F33">
        <w:t xml:space="preserve"> общественных объединений, некоммерческих организаций и инициатив гражданского общества</w:t>
      </w:r>
      <w:r>
        <w:t xml:space="preserve"> является обеспечение соблюдения прав и законных интересов общественных объединений, </w:t>
      </w:r>
      <w:r w:rsidR="004F414C">
        <w:t xml:space="preserve">некоммерческих </w:t>
      </w:r>
      <w:r>
        <w:t xml:space="preserve">организаций, </w:t>
      </w:r>
      <w:r w:rsidR="004F414C">
        <w:t xml:space="preserve">оказание поддержки их деятельности, целевое финансирование отдельных общественно полезных проектов. </w:t>
      </w:r>
      <w:r w:rsidR="00ED260A" w:rsidRPr="00A13F33">
        <w:t xml:space="preserve"> </w:t>
      </w:r>
    </w:p>
    <w:p w:rsidR="00F93450" w:rsidRDefault="00F93450" w:rsidP="001C4870">
      <w:pPr>
        <w:tabs>
          <w:tab w:val="left" w:pos="3780"/>
        </w:tabs>
        <w:spacing w:line="360" w:lineRule="auto"/>
        <w:jc w:val="both"/>
      </w:pPr>
      <w:r>
        <w:t>Мероприятия:</w:t>
      </w:r>
    </w:p>
    <w:p w:rsidR="003022A9" w:rsidRDefault="00F93450" w:rsidP="001C4870">
      <w:pPr>
        <w:tabs>
          <w:tab w:val="left" w:pos="3780"/>
        </w:tabs>
        <w:spacing w:line="360" w:lineRule="auto"/>
        <w:jc w:val="both"/>
      </w:pPr>
      <w:r>
        <w:t>-разработать муниципальные правовые акты в сфере оказания информационно – консультационной и финансовой помощи общественным объединениям и некоммерческим организациям;</w:t>
      </w:r>
    </w:p>
    <w:p w:rsidR="003022A9" w:rsidRDefault="003022A9" w:rsidP="001C4870">
      <w:pPr>
        <w:tabs>
          <w:tab w:val="left" w:pos="3780"/>
        </w:tabs>
        <w:spacing w:line="360" w:lineRule="auto"/>
        <w:jc w:val="both"/>
      </w:pPr>
      <w:r>
        <w:t>-оказывать поддержку инициатив общественных объединений, некоммерческих организаций иных объединений граждан по решению вопросов местного значения;</w:t>
      </w:r>
    </w:p>
    <w:p w:rsidR="00F93450" w:rsidRDefault="003022A9" w:rsidP="001C4870">
      <w:pPr>
        <w:tabs>
          <w:tab w:val="left" w:pos="3780"/>
        </w:tabs>
        <w:spacing w:line="360" w:lineRule="auto"/>
        <w:jc w:val="both"/>
      </w:pPr>
      <w:r>
        <w:t xml:space="preserve">-вовлекать </w:t>
      </w:r>
      <w:r w:rsidR="00E47D9D">
        <w:t xml:space="preserve">жителей муниципального образования «Город Алдан» в реализацию проектов общественных объединений, некоммерческих организаций; </w:t>
      </w:r>
      <w:r w:rsidR="00F93450">
        <w:t xml:space="preserve">  </w:t>
      </w:r>
    </w:p>
    <w:p w:rsidR="00F93450" w:rsidRDefault="00F93450" w:rsidP="001C4870">
      <w:pPr>
        <w:tabs>
          <w:tab w:val="left" w:pos="3780"/>
        </w:tabs>
        <w:spacing w:line="360" w:lineRule="auto"/>
        <w:jc w:val="both"/>
      </w:pPr>
      <w:r>
        <w:t xml:space="preserve">-предоставлять гранты общественным объединениям, некоммерческим организациям для реализации социально значимых мероприятий и проектов. </w:t>
      </w:r>
    </w:p>
    <w:p w:rsidR="00595711" w:rsidRPr="002D43D6" w:rsidRDefault="008F7FE9" w:rsidP="00F31D02">
      <w:pPr>
        <w:tabs>
          <w:tab w:val="left" w:pos="3780"/>
        </w:tabs>
        <w:spacing w:line="360" w:lineRule="auto"/>
        <w:jc w:val="both"/>
      </w:pPr>
      <w:r>
        <w:t xml:space="preserve">  </w:t>
      </w:r>
      <w:r w:rsidR="006254F2">
        <w:t xml:space="preserve">         Реализация мероприятий позволит </w:t>
      </w:r>
      <w:r w:rsidR="006E3E03">
        <w:t xml:space="preserve">создать механизм </w:t>
      </w:r>
      <w:r w:rsidR="008C0DDF">
        <w:t xml:space="preserve">реализации полномочия органов местного самоуправления по оказанию поддержки общественным объединениям, некоммерческим организациям и позволит им получать необходимые ресурсы для реализации своих целей и задач. А также </w:t>
      </w:r>
      <w:r w:rsidR="006254F2">
        <w:t xml:space="preserve">повысить активность граждан в местном самоуправлении, увеличить количество граждан, принимающих участие в социально значимых проектах, создавать новые общественные объединения и некоммерческие организации, привлекать общественные объединения и некоммерческие организации к реализации политики поселения в социальной сфере, повысить уровень информированности жителей поселения о деятельности администрации муниципального образования «Город Алдан».  </w:t>
      </w:r>
      <w:r w:rsidR="007935A2">
        <w:rPr>
          <w:b/>
        </w:rPr>
        <w:t xml:space="preserve"> </w:t>
      </w:r>
      <w:r w:rsidR="00595711">
        <w:t xml:space="preserve">        </w:t>
      </w:r>
    </w:p>
    <w:p w:rsidR="00A74604" w:rsidRDefault="002E74FC" w:rsidP="00A74604">
      <w:pPr>
        <w:spacing w:line="360" w:lineRule="auto"/>
        <w:rPr>
          <w:b/>
        </w:rPr>
      </w:pPr>
      <w:r>
        <w:rPr>
          <w:b/>
        </w:rPr>
        <w:t>1.1</w:t>
      </w:r>
      <w:r w:rsidR="00EC199F">
        <w:rPr>
          <w:b/>
        </w:rPr>
        <w:t>7</w:t>
      </w:r>
      <w:r>
        <w:rPr>
          <w:b/>
        </w:rPr>
        <w:t>.</w:t>
      </w:r>
      <w:r w:rsidR="00A74604" w:rsidRPr="00B83B59">
        <w:rPr>
          <w:b/>
        </w:rPr>
        <w:t xml:space="preserve"> Защита </w:t>
      </w:r>
      <w:r w:rsidR="00A74604">
        <w:rPr>
          <w:b/>
        </w:rPr>
        <w:t>от</w:t>
      </w:r>
      <w:r w:rsidR="00A74604" w:rsidRPr="00B83B59">
        <w:rPr>
          <w:b/>
        </w:rPr>
        <w:t xml:space="preserve"> чрезвычайных ситуаций природного, техногенного характера</w:t>
      </w:r>
      <w:r w:rsidR="003B4041">
        <w:rPr>
          <w:b/>
        </w:rPr>
        <w:t>, обеспечение мер пожарной безопасности</w:t>
      </w:r>
    </w:p>
    <w:p w:rsidR="00A74604" w:rsidRPr="002D7539" w:rsidRDefault="00A74604" w:rsidP="00A74604">
      <w:pPr>
        <w:spacing w:line="360" w:lineRule="auto"/>
        <w:ind w:firstLine="709"/>
        <w:jc w:val="both"/>
      </w:pPr>
      <w:r w:rsidRPr="002D7539">
        <w:t>В соответствии с Федеральным законом от 06.10.2005 года № 131- ФЗ «Об общих принц</w:t>
      </w:r>
      <w:r w:rsidR="00BB1A32">
        <w:t>ипах</w:t>
      </w:r>
      <w:r w:rsidRPr="002D7539">
        <w:t xml:space="preserve"> организации местного самоуправления в РФ» администрация муниципального образования «Город Алдан» наделена полномочиями в области предупреждения и </w:t>
      </w:r>
      <w:r>
        <w:t>лик</w:t>
      </w:r>
      <w:r w:rsidRPr="002D7539">
        <w:t xml:space="preserve">видации чрезвычайных ситуаций, стихийных бедствий и обеспечение первичных мер </w:t>
      </w:r>
      <w:r>
        <w:lastRenderedPageBreak/>
        <w:t>пожар</w:t>
      </w:r>
      <w:r w:rsidRPr="002D7539">
        <w:t>ной безопасности, также обеспечение безопасности людей на водных объектах и участия в профилактической работе антитеррористической направленности.</w:t>
      </w:r>
    </w:p>
    <w:p w:rsidR="00A74604" w:rsidRPr="002D7539" w:rsidRDefault="00A74604" w:rsidP="00A74604">
      <w:pPr>
        <w:spacing w:line="360" w:lineRule="auto"/>
        <w:ind w:firstLine="709"/>
        <w:jc w:val="both"/>
      </w:pPr>
      <w:r w:rsidRPr="002D7539">
        <w:t xml:space="preserve">В рамках исполнения вышеуказанного Федерального закона поселение обязано заблаговременно проводить предупредительные мероприятия и предпринимать конкретные меры по развитию и совершенствованию системы защиты населения и </w:t>
      </w:r>
      <w:r>
        <w:t>т</w:t>
      </w:r>
      <w:r w:rsidRPr="002D7539">
        <w:t>ерритории поселения от чрезвычайных ситуаций природного и техногенного характера, а также опасностей, возникающих вследствие этих действий.</w:t>
      </w:r>
    </w:p>
    <w:p w:rsidR="00A74604" w:rsidRDefault="00A74604" w:rsidP="00A74604">
      <w:pPr>
        <w:spacing w:line="360" w:lineRule="auto"/>
        <w:ind w:firstLine="709"/>
        <w:jc w:val="both"/>
      </w:pPr>
      <w:r w:rsidRPr="002D7539">
        <w:t xml:space="preserve">Наиболее важным направлением в работе по защите населения от чрезвычайных ситуаций техногенного характера является обеспечение пожарной безопасности. В полномочия поселения по данному направлению </w:t>
      </w:r>
      <w:r w:rsidR="00716157">
        <w:t xml:space="preserve">входит </w:t>
      </w:r>
      <w:r w:rsidRPr="002D7539">
        <w:t>обеспечение первичных мер пожарной безопасности.</w:t>
      </w:r>
    </w:p>
    <w:p w:rsidR="00A74604" w:rsidRPr="002D7539" w:rsidRDefault="00A74604" w:rsidP="00A74604">
      <w:pPr>
        <w:spacing w:line="360" w:lineRule="auto"/>
        <w:jc w:val="both"/>
      </w:pPr>
      <w:r>
        <w:rPr>
          <w:b/>
        </w:rPr>
        <w:t xml:space="preserve">        </w:t>
      </w:r>
      <w:r w:rsidRPr="002D7539">
        <w:t>Полномочия органов местного самоуправления в области пожарной безопасности определяются Федеральным законодательством. Федеральный закон от 21.12.1994 года № 69-ФЗ «О пожарной безопасности».</w:t>
      </w:r>
    </w:p>
    <w:p w:rsidR="00A74604" w:rsidRPr="002D7539" w:rsidRDefault="00A74604" w:rsidP="00A74604">
      <w:pPr>
        <w:spacing w:line="360" w:lineRule="auto"/>
        <w:ind w:firstLine="708"/>
        <w:jc w:val="both"/>
      </w:pPr>
      <w:r w:rsidRPr="002D7539">
        <w:t>К полномочиям органов местного самоуправления поселений по обеспечению первичных мер пожарной безопасности в границах городских населенных пунктов относятся:</w:t>
      </w:r>
    </w:p>
    <w:p w:rsidR="00A74604" w:rsidRPr="002D7539" w:rsidRDefault="00A74604" w:rsidP="00A74604">
      <w:pPr>
        <w:spacing w:line="360" w:lineRule="auto"/>
        <w:jc w:val="both"/>
      </w:pPr>
      <w:r>
        <w:t xml:space="preserve">- </w:t>
      </w:r>
      <w:r w:rsidRPr="002D7539">
        <w:t xml:space="preserve">создание условий для организации добровольной пожарной охраны, а также для участия </w:t>
      </w:r>
      <w:r>
        <w:t>гражд</w:t>
      </w:r>
      <w:r w:rsidRPr="002D7539">
        <w:t>ан в обеспечении первичных мер пожарной безопасности в иных формах;</w:t>
      </w:r>
    </w:p>
    <w:p w:rsidR="00A74604" w:rsidRPr="002D7539" w:rsidRDefault="00A74604" w:rsidP="00A74604">
      <w:pPr>
        <w:spacing w:line="360" w:lineRule="auto"/>
        <w:jc w:val="both"/>
      </w:pPr>
      <w:r>
        <w:t xml:space="preserve">- </w:t>
      </w:r>
      <w:r w:rsidRPr="002D7539">
        <w:t>включение мероприятий по обеспечению пожарной безопасности в планы, схемы и программы развития территорий поселения;</w:t>
      </w:r>
    </w:p>
    <w:p w:rsidR="00A74604" w:rsidRPr="002D7539" w:rsidRDefault="00A74604" w:rsidP="00A74604">
      <w:pPr>
        <w:spacing w:line="360" w:lineRule="auto"/>
        <w:jc w:val="both"/>
      </w:pPr>
      <w:r>
        <w:t xml:space="preserve">- </w:t>
      </w:r>
      <w:r w:rsidRPr="002D7539">
        <w:t>оказание содействия органам государственной власти субъекта РФ в информировании населения о мерах пожарной безопасности, в том числе посредством организации и проведения собраний населения;</w:t>
      </w:r>
    </w:p>
    <w:p w:rsidR="00A74604" w:rsidRPr="002D7539" w:rsidRDefault="00A74604" w:rsidP="00A74604">
      <w:pPr>
        <w:spacing w:line="360" w:lineRule="auto"/>
        <w:jc w:val="both"/>
      </w:pPr>
      <w:r>
        <w:t xml:space="preserve">- </w:t>
      </w:r>
      <w:r w:rsidRPr="002D7539">
        <w:t>установление особого противопожарного режима в случае повышения пожарной</w:t>
      </w:r>
      <w:r>
        <w:t xml:space="preserve"> </w:t>
      </w:r>
      <w:r w:rsidRPr="002D7539">
        <w:t>опасности.</w:t>
      </w:r>
    </w:p>
    <w:p w:rsidR="00A74604" w:rsidRPr="002D7539" w:rsidRDefault="00A74604" w:rsidP="00A74604">
      <w:pPr>
        <w:spacing w:line="360" w:lineRule="auto"/>
        <w:ind w:firstLine="708"/>
        <w:jc w:val="both"/>
      </w:pPr>
      <w:r w:rsidRPr="002D7539">
        <w:t>Вопросы организационно - правового, финансового, материально - технического обеспечения первичных мер пожарной безопасности в границах населенного пункта поселения устанавливаются нормативными актами органов местного самоуправления.</w:t>
      </w:r>
    </w:p>
    <w:p w:rsidR="00A74604" w:rsidRDefault="00A74604" w:rsidP="00A74604">
      <w:pPr>
        <w:spacing w:line="360" w:lineRule="auto"/>
        <w:ind w:firstLine="708"/>
        <w:jc w:val="both"/>
      </w:pPr>
      <w:r w:rsidRPr="002D7539">
        <w:t>Главн</w:t>
      </w:r>
      <w:r w:rsidR="00DA2F92">
        <w:t>ой задачей</w:t>
      </w:r>
      <w:r w:rsidRPr="002D7539">
        <w:t xml:space="preserve"> в области пожарной безопасности, стоящ</w:t>
      </w:r>
      <w:r w:rsidR="00DA2F92">
        <w:t>ей</w:t>
      </w:r>
      <w:r w:rsidRPr="002D7539">
        <w:t xml:space="preserve"> перед муниципальным образованием «Город Алдан» </w:t>
      </w:r>
      <w:r w:rsidR="00DA2F92">
        <w:t>является</w:t>
      </w:r>
      <w:r w:rsidRPr="002D7539">
        <w:t xml:space="preserve"> </w:t>
      </w:r>
      <w:r w:rsidR="009D041C">
        <w:t xml:space="preserve">снижение рисков и смягчение последствий чрезвычайных ситуаций природного и техногенного характера, обеспечение пожарной безопасности и гражданской обороны. </w:t>
      </w:r>
      <w:r w:rsidRPr="002D7539">
        <w:t xml:space="preserve">Для выполнения данной </w:t>
      </w:r>
      <w:r w:rsidR="00DA2F92">
        <w:t>задачи</w:t>
      </w:r>
      <w:r w:rsidRPr="002D7539">
        <w:t xml:space="preserve"> приобретают актуальность следующие </w:t>
      </w:r>
      <w:r w:rsidR="00DA2F92">
        <w:t>мероприятия</w:t>
      </w:r>
      <w:r w:rsidRPr="002D7539">
        <w:t>:</w:t>
      </w:r>
    </w:p>
    <w:p w:rsidR="00332B2C" w:rsidRDefault="00A74604" w:rsidP="00A74604">
      <w:pPr>
        <w:spacing w:line="360" w:lineRule="auto"/>
        <w:jc w:val="both"/>
      </w:pPr>
      <w:r>
        <w:t>-</w:t>
      </w:r>
      <w:r w:rsidR="00332B2C">
        <w:t>обеспечить первичные меры пожарной безопасности;</w:t>
      </w:r>
    </w:p>
    <w:p w:rsidR="00FB615A" w:rsidRDefault="00221D30" w:rsidP="00A74604">
      <w:pPr>
        <w:spacing w:line="360" w:lineRule="auto"/>
        <w:jc w:val="both"/>
      </w:pPr>
      <w:r>
        <w:t xml:space="preserve">-выпускать и распространять наглядную агитацию </w:t>
      </w:r>
      <w:r w:rsidR="00FB615A">
        <w:t>в области пожарной безопасности;</w:t>
      </w:r>
    </w:p>
    <w:p w:rsidR="00332B2C" w:rsidRDefault="00FB615A" w:rsidP="00A74604">
      <w:pPr>
        <w:spacing w:line="360" w:lineRule="auto"/>
        <w:jc w:val="both"/>
      </w:pPr>
      <w:r>
        <w:lastRenderedPageBreak/>
        <w:t xml:space="preserve">-проводить инвентаризацию </w:t>
      </w:r>
      <w:r w:rsidR="00451347">
        <w:t xml:space="preserve">безхозных </w:t>
      </w:r>
      <w:r>
        <w:t>строений</w:t>
      </w:r>
      <w:r w:rsidR="00451347">
        <w:t xml:space="preserve">, по результатам инвентаризации принимать меры. </w:t>
      </w:r>
      <w:r>
        <w:t xml:space="preserve"> </w:t>
      </w:r>
      <w:r w:rsidR="005D4812">
        <w:t xml:space="preserve"> </w:t>
      </w:r>
      <w:r w:rsidR="00A74604">
        <w:t xml:space="preserve"> </w:t>
      </w:r>
    </w:p>
    <w:p w:rsidR="00A74604" w:rsidRDefault="00A74604" w:rsidP="00A74604">
      <w:pPr>
        <w:spacing w:line="360" w:lineRule="auto"/>
        <w:ind w:left="20" w:right="20" w:firstLine="500"/>
        <w:jc w:val="both"/>
      </w:pPr>
      <w:r w:rsidRPr="00DB2687">
        <w:t>Результатами реализации защищенности населения и территории является стабилизация оперативной обстановки с пожарами и последствиями от них, повышение уровня информированности населения о мерах пожарной безопасности, улучшение противопожарной защиты объектов бюджетной сферы и жилых домов.</w:t>
      </w:r>
    </w:p>
    <w:p w:rsidR="00DC2AB3" w:rsidRDefault="002E74FC" w:rsidP="00DC2AB3">
      <w:pPr>
        <w:tabs>
          <w:tab w:val="left" w:pos="3780"/>
        </w:tabs>
        <w:jc w:val="both"/>
        <w:rPr>
          <w:b/>
        </w:rPr>
      </w:pPr>
      <w:r>
        <w:rPr>
          <w:b/>
        </w:rPr>
        <w:t>1.</w:t>
      </w:r>
      <w:r w:rsidR="00DC2AB3" w:rsidRPr="00831021">
        <w:rPr>
          <w:b/>
        </w:rPr>
        <w:t>1</w:t>
      </w:r>
      <w:r w:rsidR="00EC199F">
        <w:rPr>
          <w:b/>
        </w:rPr>
        <w:t>8</w:t>
      </w:r>
      <w:r w:rsidR="00B1692C">
        <w:rPr>
          <w:b/>
        </w:rPr>
        <w:t>.</w:t>
      </w:r>
      <w:r w:rsidR="00DC2AB3" w:rsidRPr="00831021">
        <w:rPr>
          <w:b/>
        </w:rPr>
        <w:t xml:space="preserve"> Финансы</w:t>
      </w:r>
    </w:p>
    <w:p w:rsidR="007315F4" w:rsidRDefault="000C0232" w:rsidP="00FB4395">
      <w:pPr>
        <w:tabs>
          <w:tab w:val="left" w:pos="3780"/>
        </w:tabs>
        <w:spacing w:line="360" w:lineRule="auto"/>
        <w:jc w:val="right"/>
      </w:pPr>
      <w:r>
        <w:t>Таблица 1.1</w:t>
      </w:r>
      <w:r w:rsidR="00EC199F">
        <w:t>8</w:t>
      </w:r>
      <w:r w:rsidR="007315F4" w:rsidRPr="007315F4">
        <w:t>.1.</w:t>
      </w:r>
    </w:p>
    <w:p w:rsidR="00DA7EC7" w:rsidRPr="007315F4" w:rsidRDefault="00DA7EC7" w:rsidP="00FB4395">
      <w:pPr>
        <w:tabs>
          <w:tab w:val="left" w:pos="3780"/>
        </w:tabs>
        <w:spacing w:line="360" w:lineRule="auto"/>
        <w:jc w:val="right"/>
      </w:pPr>
      <w:r>
        <w:t>(тыс.руб.)</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559"/>
        <w:gridCol w:w="1560"/>
        <w:gridCol w:w="1455"/>
      </w:tblGrid>
      <w:tr w:rsidR="00E75353" w:rsidTr="004C6F90">
        <w:tc>
          <w:tcPr>
            <w:tcW w:w="5070" w:type="dxa"/>
          </w:tcPr>
          <w:p w:rsidR="00E75353" w:rsidRDefault="00E75353" w:rsidP="00BD558D">
            <w:pPr>
              <w:tabs>
                <w:tab w:val="left" w:pos="3780"/>
              </w:tabs>
              <w:jc w:val="center"/>
            </w:pPr>
            <w:r>
              <w:t>Показатели</w:t>
            </w:r>
          </w:p>
        </w:tc>
        <w:tc>
          <w:tcPr>
            <w:tcW w:w="1559" w:type="dxa"/>
          </w:tcPr>
          <w:p w:rsidR="00E75353" w:rsidRDefault="00577DE3" w:rsidP="004709CB">
            <w:pPr>
              <w:tabs>
                <w:tab w:val="left" w:pos="3780"/>
              </w:tabs>
              <w:jc w:val="center"/>
            </w:pPr>
            <w:r>
              <w:t>2014 год</w:t>
            </w:r>
          </w:p>
        </w:tc>
        <w:tc>
          <w:tcPr>
            <w:tcW w:w="1560" w:type="dxa"/>
          </w:tcPr>
          <w:p w:rsidR="00E75353" w:rsidRDefault="00E75353" w:rsidP="00577DE3">
            <w:pPr>
              <w:tabs>
                <w:tab w:val="left" w:pos="3780"/>
              </w:tabs>
              <w:jc w:val="center"/>
            </w:pPr>
            <w:r>
              <w:t>2015</w:t>
            </w:r>
            <w:r w:rsidR="00577DE3">
              <w:t xml:space="preserve"> год</w:t>
            </w:r>
          </w:p>
        </w:tc>
        <w:tc>
          <w:tcPr>
            <w:tcW w:w="1455" w:type="dxa"/>
          </w:tcPr>
          <w:p w:rsidR="00E75353" w:rsidRDefault="00E75353" w:rsidP="00577DE3">
            <w:pPr>
              <w:tabs>
                <w:tab w:val="left" w:pos="3780"/>
              </w:tabs>
              <w:jc w:val="center"/>
            </w:pPr>
            <w:r>
              <w:t xml:space="preserve"> 2016</w:t>
            </w:r>
            <w:r w:rsidR="00577DE3">
              <w:t xml:space="preserve"> год</w:t>
            </w:r>
          </w:p>
        </w:tc>
      </w:tr>
      <w:tr w:rsidR="00E75353" w:rsidTr="004C6F90">
        <w:tc>
          <w:tcPr>
            <w:tcW w:w="5070" w:type="dxa"/>
          </w:tcPr>
          <w:p w:rsidR="00E75353" w:rsidRDefault="00E75353" w:rsidP="00BD558D">
            <w:pPr>
              <w:tabs>
                <w:tab w:val="left" w:pos="3780"/>
              </w:tabs>
              <w:jc w:val="center"/>
            </w:pPr>
            <w:r>
              <w:t>2</w:t>
            </w:r>
          </w:p>
        </w:tc>
        <w:tc>
          <w:tcPr>
            <w:tcW w:w="1559" w:type="dxa"/>
          </w:tcPr>
          <w:p w:rsidR="00E75353" w:rsidRDefault="00E75353" w:rsidP="00BD558D">
            <w:pPr>
              <w:tabs>
                <w:tab w:val="left" w:pos="3780"/>
              </w:tabs>
              <w:jc w:val="center"/>
            </w:pPr>
            <w:r>
              <w:t>3</w:t>
            </w:r>
          </w:p>
        </w:tc>
        <w:tc>
          <w:tcPr>
            <w:tcW w:w="1560" w:type="dxa"/>
          </w:tcPr>
          <w:p w:rsidR="00E75353" w:rsidRDefault="00E75353" w:rsidP="00BD558D">
            <w:pPr>
              <w:tabs>
                <w:tab w:val="left" w:pos="3780"/>
              </w:tabs>
              <w:jc w:val="center"/>
            </w:pPr>
            <w:r>
              <w:t>4</w:t>
            </w:r>
          </w:p>
        </w:tc>
        <w:tc>
          <w:tcPr>
            <w:tcW w:w="1455" w:type="dxa"/>
          </w:tcPr>
          <w:p w:rsidR="00E75353" w:rsidRDefault="00E75353" w:rsidP="00BD558D">
            <w:pPr>
              <w:tabs>
                <w:tab w:val="left" w:pos="3780"/>
              </w:tabs>
              <w:jc w:val="center"/>
            </w:pPr>
            <w:r>
              <w:t>5</w:t>
            </w:r>
          </w:p>
        </w:tc>
      </w:tr>
      <w:tr w:rsidR="00775F27" w:rsidRPr="00BD558D" w:rsidTr="004C6F90">
        <w:tc>
          <w:tcPr>
            <w:tcW w:w="5070" w:type="dxa"/>
          </w:tcPr>
          <w:p w:rsidR="00775F27" w:rsidRPr="002A4287" w:rsidRDefault="00775F27" w:rsidP="00BD558D">
            <w:pPr>
              <w:tabs>
                <w:tab w:val="left" w:pos="3780"/>
              </w:tabs>
              <w:jc w:val="both"/>
              <w:rPr>
                <w:b/>
                <w:sz w:val="25"/>
                <w:szCs w:val="25"/>
              </w:rPr>
            </w:pPr>
            <w:r w:rsidRPr="002A4287">
              <w:rPr>
                <w:b/>
                <w:sz w:val="25"/>
                <w:szCs w:val="25"/>
              </w:rPr>
              <w:t>Доходы бюджета, всего</w:t>
            </w:r>
          </w:p>
        </w:tc>
        <w:tc>
          <w:tcPr>
            <w:tcW w:w="1559" w:type="dxa"/>
          </w:tcPr>
          <w:p w:rsidR="00775F27" w:rsidRPr="002A4287" w:rsidRDefault="00775F27" w:rsidP="00551DCD">
            <w:pPr>
              <w:tabs>
                <w:tab w:val="left" w:pos="3780"/>
              </w:tabs>
              <w:jc w:val="right"/>
              <w:rPr>
                <w:b/>
                <w:sz w:val="25"/>
                <w:szCs w:val="25"/>
              </w:rPr>
            </w:pPr>
            <w:r>
              <w:rPr>
                <w:b/>
                <w:sz w:val="25"/>
                <w:szCs w:val="25"/>
              </w:rPr>
              <w:t>204 560,4</w:t>
            </w:r>
          </w:p>
        </w:tc>
        <w:tc>
          <w:tcPr>
            <w:tcW w:w="1560" w:type="dxa"/>
          </w:tcPr>
          <w:p w:rsidR="00775F27" w:rsidRPr="002A4287" w:rsidRDefault="00775F27" w:rsidP="00551DCD">
            <w:pPr>
              <w:tabs>
                <w:tab w:val="left" w:pos="3780"/>
              </w:tabs>
              <w:jc w:val="right"/>
              <w:rPr>
                <w:b/>
                <w:sz w:val="25"/>
                <w:szCs w:val="25"/>
              </w:rPr>
            </w:pPr>
            <w:r w:rsidRPr="002A4287">
              <w:rPr>
                <w:b/>
                <w:sz w:val="25"/>
                <w:szCs w:val="25"/>
              </w:rPr>
              <w:t>206 320,1</w:t>
            </w:r>
          </w:p>
        </w:tc>
        <w:tc>
          <w:tcPr>
            <w:tcW w:w="1455" w:type="dxa"/>
          </w:tcPr>
          <w:p w:rsidR="00775F27" w:rsidRPr="002A4287" w:rsidRDefault="00542A2E" w:rsidP="00BD558D">
            <w:pPr>
              <w:tabs>
                <w:tab w:val="left" w:pos="3780"/>
              </w:tabs>
              <w:jc w:val="right"/>
              <w:rPr>
                <w:b/>
                <w:sz w:val="25"/>
                <w:szCs w:val="25"/>
              </w:rPr>
            </w:pPr>
            <w:r>
              <w:rPr>
                <w:b/>
                <w:sz w:val="25"/>
                <w:szCs w:val="25"/>
              </w:rPr>
              <w:t>244 242,2</w:t>
            </w:r>
          </w:p>
        </w:tc>
      </w:tr>
      <w:tr w:rsidR="00775F27" w:rsidTr="004C6F90">
        <w:tc>
          <w:tcPr>
            <w:tcW w:w="5070" w:type="dxa"/>
          </w:tcPr>
          <w:p w:rsidR="00775F27" w:rsidRDefault="00775F27" w:rsidP="00BD558D">
            <w:pPr>
              <w:tabs>
                <w:tab w:val="left" w:pos="3780"/>
              </w:tabs>
              <w:jc w:val="both"/>
            </w:pPr>
            <w:r>
              <w:t>в том числе</w:t>
            </w:r>
          </w:p>
        </w:tc>
        <w:tc>
          <w:tcPr>
            <w:tcW w:w="1559" w:type="dxa"/>
          </w:tcPr>
          <w:p w:rsidR="00775F27" w:rsidRDefault="00775F27" w:rsidP="00551DCD">
            <w:pPr>
              <w:tabs>
                <w:tab w:val="left" w:pos="3780"/>
              </w:tabs>
              <w:jc w:val="right"/>
            </w:pPr>
          </w:p>
        </w:tc>
        <w:tc>
          <w:tcPr>
            <w:tcW w:w="1560" w:type="dxa"/>
          </w:tcPr>
          <w:p w:rsidR="00775F27" w:rsidRDefault="00775F27" w:rsidP="00551DCD">
            <w:pPr>
              <w:tabs>
                <w:tab w:val="left" w:pos="3780"/>
              </w:tabs>
              <w:jc w:val="right"/>
            </w:pPr>
          </w:p>
        </w:tc>
        <w:tc>
          <w:tcPr>
            <w:tcW w:w="1455" w:type="dxa"/>
          </w:tcPr>
          <w:p w:rsidR="00775F27" w:rsidRDefault="00775F27" w:rsidP="00BD558D">
            <w:pPr>
              <w:tabs>
                <w:tab w:val="left" w:pos="3780"/>
              </w:tabs>
              <w:jc w:val="right"/>
            </w:pPr>
          </w:p>
        </w:tc>
      </w:tr>
      <w:tr w:rsidR="00775F27" w:rsidTr="004C6F90">
        <w:tc>
          <w:tcPr>
            <w:tcW w:w="5070" w:type="dxa"/>
          </w:tcPr>
          <w:p w:rsidR="00775F27" w:rsidRPr="00E75353" w:rsidRDefault="00775F27" w:rsidP="00015EA1">
            <w:pPr>
              <w:tabs>
                <w:tab w:val="left" w:pos="3780"/>
              </w:tabs>
              <w:jc w:val="both"/>
              <w:rPr>
                <w:b/>
              </w:rPr>
            </w:pPr>
            <w:r w:rsidRPr="00E75353">
              <w:rPr>
                <w:b/>
              </w:rPr>
              <w:t xml:space="preserve">Собственные доходы, всего </w:t>
            </w:r>
          </w:p>
        </w:tc>
        <w:tc>
          <w:tcPr>
            <w:tcW w:w="1559" w:type="dxa"/>
          </w:tcPr>
          <w:p w:rsidR="00775F27" w:rsidRPr="005E2343" w:rsidRDefault="00775F27" w:rsidP="00551DCD">
            <w:pPr>
              <w:tabs>
                <w:tab w:val="left" w:pos="3780"/>
              </w:tabs>
              <w:jc w:val="right"/>
              <w:rPr>
                <w:b/>
              </w:rPr>
            </w:pPr>
            <w:r w:rsidRPr="005E2343">
              <w:rPr>
                <w:b/>
              </w:rPr>
              <w:t>112 325,7</w:t>
            </w:r>
          </w:p>
        </w:tc>
        <w:tc>
          <w:tcPr>
            <w:tcW w:w="1560" w:type="dxa"/>
          </w:tcPr>
          <w:p w:rsidR="00775F27" w:rsidRPr="00CF373E" w:rsidRDefault="00775F27" w:rsidP="00551DCD">
            <w:pPr>
              <w:tabs>
                <w:tab w:val="left" w:pos="3780"/>
              </w:tabs>
              <w:jc w:val="right"/>
              <w:rPr>
                <w:b/>
              </w:rPr>
            </w:pPr>
            <w:r w:rsidRPr="00CF373E">
              <w:rPr>
                <w:b/>
              </w:rPr>
              <w:t>127 424,6</w:t>
            </w:r>
          </w:p>
        </w:tc>
        <w:tc>
          <w:tcPr>
            <w:tcW w:w="1455" w:type="dxa"/>
          </w:tcPr>
          <w:p w:rsidR="00775F27" w:rsidRPr="00CF373E" w:rsidRDefault="00542A2E" w:rsidP="00BD558D">
            <w:pPr>
              <w:tabs>
                <w:tab w:val="left" w:pos="3780"/>
              </w:tabs>
              <w:jc w:val="right"/>
              <w:rPr>
                <w:b/>
              </w:rPr>
            </w:pPr>
            <w:r>
              <w:rPr>
                <w:b/>
              </w:rPr>
              <w:t>138 084,5</w:t>
            </w:r>
          </w:p>
        </w:tc>
      </w:tr>
      <w:tr w:rsidR="00775F27" w:rsidTr="004C6F90">
        <w:tc>
          <w:tcPr>
            <w:tcW w:w="5070" w:type="dxa"/>
          </w:tcPr>
          <w:p w:rsidR="00775F27" w:rsidRDefault="00775F27" w:rsidP="00015EA1">
            <w:pPr>
              <w:tabs>
                <w:tab w:val="left" w:pos="3780"/>
              </w:tabs>
              <w:jc w:val="both"/>
            </w:pPr>
            <w:r>
              <w:t>в том числе</w:t>
            </w:r>
          </w:p>
        </w:tc>
        <w:tc>
          <w:tcPr>
            <w:tcW w:w="1559" w:type="dxa"/>
          </w:tcPr>
          <w:p w:rsidR="00775F27" w:rsidRDefault="00775F27" w:rsidP="00551DCD">
            <w:pPr>
              <w:tabs>
                <w:tab w:val="left" w:pos="3780"/>
              </w:tabs>
              <w:jc w:val="right"/>
            </w:pPr>
          </w:p>
        </w:tc>
        <w:tc>
          <w:tcPr>
            <w:tcW w:w="1560" w:type="dxa"/>
          </w:tcPr>
          <w:p w:rsidR="00775F27" w:rsidRDefault="00775F27" w:rsidP="00551DCD">
            <w:pPr>
              <w:tabs>
                <w:tab w:val="left" w:pos="3780"/>
              </w:tabs>
              <w:jc w:val="right"/>
            </w:pPr>
          </w:p>
        </w:tc>
        <w:tc>
          <w:tcPr>
            <w:tcW w:w="1455" w:type="dxa"/>
          </w:tcPr>
          <w:p w:rsidR="00775F27" w:rsidRDefault="00775F27" w:rsidP="00BD558D">
            <w:pPr>
              <w:tabs>
                <w:tab w:val="left" w:pos="3780"/>
              </w:tabs>
              <w:jc w:val="right"/>
            </w:pPr>
          </w:p>
        </w:tc>
      </w:tr>
      <w:tr w:rsidR="00775F27" w:rsidRPr="00CF373E" w:rsidTr="004C6F90">
        <w:tc>
          <w:tcPr>
            <w:tcW w:w="5070" w:type="dxa"/>
          </w:tcPr>
          <w:p w:rsidR="00775F27" w:rsidRPr="00E75353" w:rsidRDefault="00775F27" w:rsidP="00015EA1">
            <w:pPr>
              <w:tabs>
                <w:tab w:val="left" w:pos="3780"/>
              </w:tabs>
              <w:jc w:val="both"/>
              <w:rPr>
                <w:b/>
              </w:rPr>
            </w:pPr>
            <w:r w:rsidRPr="00E75353">
              <w:rPr>
                <w:b/>
              </w:rPr>
              <w:t>Налоговые доходы, всего в т.ч.</w:t>
            </w:r>
          </w:p>
        </w:tc>
        <w:tc>
          <w:tcPr>
            <w:tcW w:w="1559" w:type="dxa"/>
          </w:tcPr>
          <w:p w:rsidR="00775F27" w:rsidRPr="00BE010D" w:rsidRDefault="00775F27" w:rsidP="00551DCD">
            <w:pPr>
              <w:tabs>
                <w:tab w:val="left" w:pos="3780"/>
              </w:tabs>
              <w:jc w:val="right"/>
              <w:rPr>
                <w:b/>
              </w:rPr>
            </w:pPr>
            <w:r>
              <w:rPr>
                <w:b/>
              </w:rPr>
              <w:t>95 478,8</w:t>
            </w:r>
          </w:p>
        </w:tc>
        <w:tc>
          <w:tcPr>
            <w:tcW w:w="1560" w:type="dxa"/>
          </w:tcPr>
          <w:p w:rsidR="00775F27" w:rsidRPr="00CF373E" w:rsidRDefault="00775F27" w:rsidP="00551DCD">
            <w:pPr>
              <w:tabs>
                <w:tab w:val="left" w:pos="3780"/>
              </w:tabs>
              <w:jc w:val="right"/>
              <w:rPr>
                <w:b/>
              </w:rPr>
            </w:pPr>
            <w:r w:rsidRPr="00CF373E">
              <w:rPr>
                <w:b/>
              </w:rPr>
              <w:t>108 939,4</w:t>
            </w:r>
          </w:p>
        </w:tc>
        <w:tc>
          <w:tcPr>
            <w:tcW w:w="1455" w:type="dxa"/>
          </w:tcPr>
          <w:p w:rsidR="00775F27" w:rsidRPr="00CF373E" w:rsidRDefault="00542A2E" w:rsidP="00BD558D">
            <w:pPr>
              <w:tabs>
                <w:tab w:val="left" w:pos="3780"/>
              </w:tabs>
              <w:jc w:val="right"/>
              <w:rPr>
                <w:b/>
              </w:rPr>
            </w:pPr>
            <w:r>
              <w:rPr>
                <w:b/>
              </w:rPr>
              <w:t>118 064,0</w:t>
            </w:r>
          </w:p>
        </w:tc>
      </w:tr>
      <w:tr w:rsidR="00775F27" w:rsidTr="004C6F90">
        <w:tc>
          <w:tcPr>
            <w:tcW w:w="5070" w:type="dxa"/>
          </w:tcPr>
          <w:p w:rsidR="00775F27" w:rsidRDefault="00775F27" w:rsidP="00BD558D">
            <w:pPr>
              <w:tabs>
                <w:tab w:val="left" w:pos="3780"/>
              </w:tabs>
              <w:jc w:val="both"/>
            </w:pPr>
            <w:r>
              <w:t>Налог на доходы физических лиц</w:t>
            </w:r>
          </w:p>
        </w:tc>
        <w:tc>
          <w:tcPr>
            <w:tcW w:w="1559" w:type="dxa"/>
          </w:tcPr>
          <w:p w:rsidR="00775F27" w:rsidRDefault="00775F27" w:rsidP="00551DCD">
            <w:pPr>
              <w:tabs>
                <w:tab w:val="left" w:pos="3780"/>
              </w:tabs>
              <w:jc w:val="right"/>
            </w:pPr>
            <w:r>
              <w:t>70 451,6</w:t>
            </w:r>
          </w:p>
        </w:tc>
        <w:tc>
          <w:tcPr>
            <w:tcW w:w="1560" w:type="dxa"/>
          </w:tcPr>
          <w:p w:rsidR="00775F27" w:rsidRDefault="00775F27" w:rsidP="00551DCD">
            <w:pPr>
              <w:tabs>
                <w:tab w:val="left" w:pos="3780"/>
              </w:tabs>
              <w:jc w:val="right"/>
            </w:pPr>
            <w:r>
              <w:t>73 300,8</w:t>
            </w:r>
          </w:p>
        </w:tc>
        <w:tc>
          <w:tcPr>
            <w:tcW w:w="1455" w:type="dxa"/>
          </w:tcPr>
          <w:p w:rsidR="00775F27" w:rsidRDefault="00542A2E" w:rsidP="00BD558D">
            <w:pPr>
              <w:tabs>
                <w:tab w:val="left" w:pos="3780"/>
              </w:tabs>
              <w:jc w:val="right"/>
            </w:pPr>
            <w:r>
              <w:t>83 963,5</w:t>
            </w:r>
          </w:p>
        </w:tc>
      </w:tr>
      <w:tr w:rsidR="00775F27" w:rsidTr="004C6F90">
        <w:tc>
          <w:tcPr>
            <w:tcW w:w="5070" w:type="dxa"/>
          </w:tcPr>
          <w:p w:rsidR="00775F27" w:rsidRDefault="00775F27" w:rsidP="002E349E">
            <w:pPr>
              <w:tabs>
                <w:tab w:val="left" w:pos="3780"/>
              </w:tabs>
              <w:jc w:val="both"/>
            </w:pPr>
            <w:r>
              <w:t>Единый сельскохозяйственный налог</w:t>
            </w:r>
          </w:p>
        </w:tc>
        <w:tc>
          <w:tcPr>
            <w:tcW w:w="1559" w:type="dxa"/>
          </w:tcPr>
          <w:p w:rsidR="00775F27" w:rsidRDefault="00775F27" w:rsidP="00551DCD">
            <w:pPr>
              <w:tabs>
                <w:tab w:val="left" w:pos="3780"/>
              </w:tabs>
              <w:jc w:val="right"/>
            </w:pPr>
            <w:r>
              <w:t>4,2</w:t>
            </w:r>
          </w:p>
        </w:tc>
        <w:tc>
          <w:tcPr>
            <w:tcW w:w="1560" w:type="dxa"/>
          </w:tcPr>
          <w:p w:rsidR="00775F27" w:rsidRDefault="00775F27" w:rsidP="00551DCD">
            <w:pPr>
              <w:tabs>
                <w:tab w:val="left" w:pos="3780"/>
              </w:tabs>
              <w:jc w:val="right"/>
            </w:pPr>
            <w:r>
              <w:t>7,1</w:t>
            </w:r>
          </w:p>
        </w:tc>
        <w:tc>
          <w:tcPr>
            <w:tcW w:w="1455" w:type="dxa"/>
          </w:tcPr>
          <w:p w:rsidR="00775F27" w:rsidRDefault="00542A2E" w:rsidP="00BD558D">
            <w:pPr>
              <w:tabs>
                <w:tab w:val="left" w:pos="3780"/>
              </w:tabs>
              <w:jc w:val="right"/>
            </w:pPr>
            <w:r>
              <w:t>20,0</w:t>
            </w:r>
          </w:p>
        </w:tc>
      </w:tr>
      <w:tr w:rsidR="00775F27" w:rsidTr="004C6F90">
        <w:tc>
          <w:tcPr>
            <w:tcW w:w="5070" w:type="dxa"/>
          </w:tcPr>
          <w:p w:rsidR="00775F27" w:rsidRDefault="00775F27" w:rsidP="00BD558D">
            <w:pPr>
              <w:tabs>
                <w:tab w:val="left" w:pos="3780"/>
              </w:tabs>
              <w:jc w:val="both"/>
            </w:pPr>
            <w:r>
              <w:t>Налог на имущество физических лиц</w:t>
            </w:r>
          </w:p>
        </w:tc>
        <w:tc>
          <w:tcPr>
            <w:tcW w:w="1559" w:type="dxa"/>
          </w:tcPr>
          <w:p w:rsidR="00775F27" w:rsidRDefault="00775F27" w:rsidP="00551DCD">
            <w:pPr>
              <w:tabs>
                <w:tab w:val="left" w:pos="3780"/>
              </w:tabs>
              <w:jc w:val="right"/>
            </w:pPr>
            <w:r>
              <w:t>1 859,2</w:t>
            </w:r>
          </w:p>
        </w:tc>
        <w:tc>
          <w:tcPr>
            <w:tcW w:w="1560" w:type="dxa"/>
          </w:tcPr>
          <w:p w:rsidR="00775F27" w:rsidRDefault="00775F27" w:rsidP="00551DCD">
            <w:pPr>
              <w:tabs>
                <w:tab w:val="left" w:pos="3780"/>
              </w:tabs>
              <w:jc w:val="right"/>
            </w:pPr>
            <w:r>
              <w:t>4 158,6</w:t>
            </w:r>
          </w:p>
        </w:tc>
        <w:tc>
          <w:tcPr>
            <w:tcW w:w="1455" w:type="dxa"/>
          </w:tcPr>
          <w:p w:rsidR="00775F27" w:rsidRDefault="00542A2E" w:rsidP="00BD558D">
            <w:pPr>
              <w:tabs>
                <w:tab w:val="left" w:pos="3780"/>
              </w:tabs>
              <w:jc w:val="right"/>
            </w:pPr>
            <w:r>
              <w:t>3 808,0</w:t>
            </w:r>
          </w:p>
        </w:tc>
      </w:tr>
      <w:tr w:rsidR="00775F27" w:rsidTr="004C6F90">
        <w:tc>
          <w:tcPr>
            <w:tcW w:w="5070" w:type="dxa"/>
          </w:tcPr>
          <w:p w:rsidR="00775F27" w:rsidRDefault="00775F27" w:rsidP="00BD558D">
            <w:pPr>
              <w:tabs>
                <w:tab w:val="left" w:pos="3780"/>
              </w:tabs>
              <w:jc w:val="both"/>
            </w:pPr>
            <w:r>
              <w:t>Земельный налог</w:t>
            </w:r>
          </w:p>
        </w:tc>
        <w:tc>
          <w:tcPr>
            <w:tcW w:w="1559" w:type="dxa"/>
          </w:tcPr>
          <w:p w:rsidR="00775F27" w:rsidRDefault="00775F27" w:rsidP="00551DCD">
            <w:pPr>
              <w:tabs>
                <w:tab w:val="left" w:pos="3780"/>
              </w:tabs>
              <w:jc w:val="right"/>
            </w:pPr>
            <w:r>
              <w:t>21 284,0</w:t>
            </w:r>
          </w:p>
        </w:tc>
        <w:tc>
          <w:tcPr>
            <w:tcW w:w="1560" w:type="dxa"/>
          </w:tcPr>
          <w:p w:rsidR="00775F27" w:rsidRDefault="00775F27" w:rsidP="00551DCD">
            <w:pPr>
              <w:tabs>
                <w:tab w:val="left" w:pos="3780"/>
              </w:tabs>
              <w:jc w:val="right"/>
            </w:pPr>
            <w:r>
              <w:t>29 535,6</w:t>
            </w:r>
          </w:p>
        </w:tc>
        <w:tc>
          <w:tcPr>
            <w:tcW w:w="1455" w:type="dxa"/>
          </w:tcPr>
          <w:p w:rsidR="00775F27" w:rsidRDefault="00542A2E" w:rsidP="00BD558D">
            <w:pPr>
              <w:tabs>
                <w:tab w:val="left" w:pos="3780"/>
              </w:tabs>
              <w:jc w:val="right"/>
            </w:pPr>
            <w:r>
              <w:t>27 438,0</w:t>
            </w:r>
          </w:p>
        </w:tc>
      </w:tr>
      <w:tr w:rsidR="00775F27" w:rsidTr="004C6F90">
        <w:tc>
          <w:tcPr>
            <w:tcW w:w="5070" w:type="dxa"/>
          </w:tcPr>
          <w:p w:rsidR="00775F27" w:rsidRDefault="00775F27" w:rsidP="00BD558D">
            <w:pPr>
              <w:tabs>
                <w:tab w:val="left" w:pos="3780"/>
              </w:tabs>
              <w:jc w:val="both"/>
            </w:pPr>
            <w:r>
              <w:t>Акцизы</w:t>
            </w:r>
          </w:p>
        </w:tc>
        <w:tc>
          <w:tcPr>
            <w:tcW w:w="1559" w:type="dxa"/>
          </w:tcPr>
          <w:p w:rsidR="00775F27" w:rsidRDefault="00775F27" w:rsidP="00551DCD">
            <w:pPr>
              <w:tabs>
                <w:tab w:val="left" w:pos="3780"/>
              </w:tabs>
              <w:jc w:val="right"/>
            </w:pPr>
            <w:r>
              <w:t>1 879,8</w:t>
            </w:r>
          </w:p>
        </w:tc>
        <w:tc>
          <w:tcPr>
            <w:tcW w:w="1560" w:type="dxa"/>
          </w:tcPr>
          <w:p w:rsidR="00775F27" w:rsidRDefault="00775F27" w:rsidP="00551DCD">
            <w:pPr>
              <w:tabs>
                <w:tab w:val="left" w:pos="3780"/>
              </w:tabs>
              <w:jc w:val="right"/>
            </w:pPr>
            <w:r>
              <w:t>1 937,3</w:t>
            </w:r>
          </w:p>
        </w:tc>
        <w:tc>
          <w:tcPr>
            <w:tcW w:w="1455" w:type="dxa"/>
          </w:tcPr>
          <w:p w:rsidR="00775F27" w:rsidRDefault="00542A2E" w:rsidP="00BD558D">
            <w:pPr>
              <w:tabs>
                <w:tab w:val="left" w:pos="3780"/>
              </w:tabs>
              <w:jc w:val="right"/>
            </w:pPr>
            <w:r>
              <w:t>2 834,5</w:t>
            </w:r>
          </w:p>
        </w:tc>
      </w:tr>
      <w:tr w:rsidR="00775F27" w:rsidRPr="00F36CC0" w:rsidTr="004C6F90">
        <w:tc>
          <w:tcPr>
            <w:tcW w:w="5070" w:type="dxa"/>
          </w:tcPr>
          <w:p w:rsidR="00775F27" w:rsidRPr="00E75353" w:rsidRDefault="00775F27" w:rsidP="00BD558D">
            <w:pPr>
              <w:tabs>
                <w:tab w:val="left" w:pos="3780"/>
              </w:tabs>
              <w:jc w:val="both"/>
              <w:rPr>
                <w:b/>
              </w:rPr>
            </w:pPr>
            <w:r w:rsidRPr="00E75353">
              <w:rPr>
                <w:b/>
              </w:rPr>
              <w:t>Неналоговые доходы, всего в т.ч.</w:t>
            </w:r>
          </w:p>
        </w:tc>
        <w:tc>
          <w:tcPr>
            <w:tcW w:w="1559" w:type="dxa"/>
          </w:tcPr>
          <w:p w:rsidR="00775F27" w:rsidRPr="006F4E03" w:rsidRDefault="00775F27" w:rsidP="00551DCD">
            <w:pPr>
              <w:tabs>
                <w:tab w:val="left" w:pos="3780"/>
              </w:tabs>
              <w:jc w:val="right"/>
              <w:rPr>
                <w:b/>
              </w:rPr>
            </w:pPr>
            <w:r>
              <w:rPr>
                <w:b/>
              </w:rPr>
              <w:t>16 846,9</w:t>
            </w:r>
          </w:p>
        </w:tc>
        <w:tc>
          <w:tcPr>
            <w:tcW w:w="1560" w:type="dxa"/>
          </w:tcPr>
          <w:p w:rsidR="00775F27" w:rsidRPr="00F36CC0" w:rsidRDefault="00775F27" w:rsidP="00551DCD">
            <w:pPr>
              <w:tabs>
                <w:tab w:val="left" w:pos="3780"/>
              </w:tabs>
              <w:jc w:val="right"/>
              <w:rPr>
                <w:b/>
              </w:rPr>
            </w:pPr>
            <w:r w:rsidRPr="00F36CC0">
              <w:rPr>
                <w:b/>
              </w:rPr>
              <w:t>18 485,2</w:t>
            </w:r>
          </w:p>
        </w:tc>
        <w:tc>
          <w:tcPr>
            <w:tcW w:w="1455" w:type="dxa"/>
          </w:tcPr>
          <w:p w:rsidR="00775F27" w:rsidRPr="00F36CC0" w:rsidRDefault="00542A2E" w:rsidP="00BD558D">
            <w:pPr>
              <w:tabs>
                <w:tab w:val="left" w:pos="3780"/>
              </w:tabs>
              <w:jc w:val="right"/>
              <w:rPr>
                <w:b/>
              </w:rPr>
            </w:pPr>
            <w:r>
              <w:rPr>
                <w:b/>
              </w:rPr>
              <w:t>20 023,5</w:t>
            </w:r>
          </w:p>
        </w:tc>
      </w:tr>
      <w:tr w:rsidR="00775F27" w:rsidTr="004C6F90">
        <w:trPr>
          <w:trHeight w:val="252"/>
        </w:trPr>
        <w:tc>
          <w:tcPr>
            <w:tcW w:w="5070" w:type="dxa"/>
          </w:tcPr>
          <w:p w:rsidR="00775F27" w:rsidRDefault="00775F27" w:rsidP="00BD558D">
            <w:pPr>
              <w:tabs>
                <w:tab w:val="left" w:pos="3780"/>
              </w:tabs>
              <w:jc w:val="both"/>
            </w:pPr>
            <w:r>
              <w:t>Аренда земли</w:t>
            </w:r>
          </w:p>
        </w:tc>
        <w:tc>
          <w:tcPr>
            <w:tcW w:w="1559" w:type="dxa"/>
          </w:tcPr>
          <w:p w:rsidR="00775F27" w:rsidRDefault="00775F27" w:rsidP="00551DCD">
            <w:pPr>
              <w:tabs>
                <w:tab w:val="left" w:pos="3780"/>
              </w:tabs>
              <w:jc w:val="right"/>
            </w:pPr>
            <w:r>
              <w:t>5 933,8</w:t>
            </w:r>
          </w:p>
        </w:tc>
        <w:tc>
          <w:tcPr>
            <w:tcW w:w="1560" w:type="dxa"/>
          </w:tcPr>
          <w:p w:rsidR="00775F27" w:rsidRDefault="00775F27" w:rsidP="00551DCD">
            <w:pPr>
              <w:tabs>
                <w:tab w:val="left" w:pos="3780"/>
              </w:tabs>
              <w:jc w:val="right"/>
            </w:pPr>
            <w:r>
              <w:t>10 523,1</w:t>
            </w:r>
          </w:p>
        </w:tc>
        <w:tc>
          <w:tcPr>
            <w:tcW w:w="1455" w:type="dxa"/>
          </w:tcPr>
          <w:p w:rsidR="00775F27" w:rsidRDefault="00542A2E" w:rsidP="00BD558D">
            <w:pPr>
              <w:tabs>
                <w:tab w:val="left" w:pos="3780"/>
              </w:tabs>
              <w:jc w:val="right"/>
            </w:pPr>
            <w:r>
              <w:t>8 023,1</w:t>
            </w:r>
          </w:p>
        </w:tc>
      </w:tr>
      <w:tr w:rsidR="00775F27" w:rsidTr="004C6F90">
        <w:trPr>
          <w:trHeight w:val="255"/>
        </w:trPr>
        <w:tc>
          <w:tcPr>
            <w:tcW w:w="5070" w:type="dxa"/>
          </w:tcPr>
          <w:p w:rsidR="00775F27" w:rsidRDefault="00775F27" w:rsidP="00BD558D">
            <w:pPr>
              <w:tabs>
                <w:tab w:val="left" w:pos="3780"/>
              </w:tabs>
              <w:jc w:val="both"/>
            </w:pPr>
            <w:r>
              <w:t>Продажа земли</w:t>
            </w:r>
          </w:p>
        </w:tc>
        <w:tc>
          <w:tcPr>
            <w:tcW w:w="1559" w:type="dxa"/>
          </w:tcPr>
          <w:p w:rsidR="00775F27" w:rsidRDefault="00775F27" w:rsidP="00551DCD">
            <w:pPr>
              <w:tabs>
                <w:tab w:val="left" w:pos="3780"/>
              </w:tabs>
              <w:jc w:val="right"/>
            </w:pPr>
            <w:r>
              <w:t>3 846,1</w:t>
            </w:r>
          </w:p>
        </w:tc>
        <w:tc>
          <w:tcPr>
            <w:tcW w:w="1560" w:type="dxa"/>
          </w:tcPr>
          <w:p w:rsidR="00775F27" w:rsidRDefault="00775F27" w:rsidP="00551DCD">
            <w:pPr>
              <w:tabs>
                <w:tab w:val="left" w:pos="3780"/>
              </w:tabs>
              <w:jc w:val="right"/>
            </w:pPr>
            <w:r>
              <w:t>1 195,4</w:t>
            </w:r>
          </w:p>
        </w:tc>
        <w:tc>
          <w:tcPr>
            <w:tcW w:w="1455" w:type="dxa"/>
          </w:tcPr>
          <w:p w:rsidR="00775F27" w:rsidRDefault="00542A2E" w:rsidP="00F36CC0">
            <w:pPr>
              <w:tabs>
                <w:tab w:val="left" w:pos="3780"/>
              </w:tabs>
              <w:jc w:val="right"/>
            </w:pPr>
            <w:r>
              <w:t>3 317,6</w:t>
            </w:r>
          </w:p>
        </w:tc>
      </w:tr>
      <w:tr w:rsidR="00775F27" w:rsidTr="004C6F90">
        <w:trPr>
          <w:trHeight w:val="276"/>
        </w:trPr>
        <w:tc>
          <w:tcPr>
            <w:tcW w:w="5070" w:type="dxa"/>
          </w:tcPr>
          <w:p w:rsidR="00775F27" w:rsidRDefault="00775F27" w:rsidP="00BD558D">
            <w:pPr>
              <w:tabs>
                <w:tab w:val="left" w:pos="3780"/>
              </w:tabs>
              <w:jc w:val="both"/>
            </w:pPr>
            <w:r>
              <w:t>Аренда имущества</w:t>
            </w:r>
          </w:p>
        </w:tc>
        <w:tc>
          <w:tcPr>
            <w:tcW w:w="1559" w:type="dxa"/>
          </w:tcPr>
          <w:p w:rsidR="00775F27" w:rsidRDefault="00775F27" w:rsidP="00551DCD">
            <w:pPr>
              <w:tabs>
                <w:tab w:val="left" w:pos="3780"/>
              </w:tabs>
              <w:jc w:val="right"/>
            </w:pPr>
            <w:r>
              <w:t>2 443,8</w:t>
            </w:r>
          </w:p>
        </w:tc>
        <w:tc>
          <w:tcPr>
            <w:tcW w:w="1560" w:type="dxa"/>
          </w:tcPr>
          <w:p w:rsidR="00775F27" w:rsidRDefault="00775F27" w:rsidP="00551DCD">
            <w:pPr>
              <w:tabs>
                <w:tab w:val="left" w:pos="3780"/>
              </w:tabs>
              <w:jc w:val="right"/>
            </w:pPr>
            <w:r>
              <w:t>1 695,9</w:t>
            </w:r>
          </w:p>
        </w:tc>
        <w:tc>
          <w:tcPr>
            <w:tcW w:w="1455" w:type="dxa"/>
          </w:tcPr>
          <w:p w:rsidR="00775F27" w:rsidRDefault="00542A2E" w:rsidP="00BD558D">
            <w:pPr>
              <w:tabs>
                <w:tab w:val="left" w:pos="3780"/>
              </w:tabs>
              <w:jc w:val="right"/>
            </w:pPr>
            <w:r>
              <w:t>1 478,5</w:t>
            </w:r>
          </w:p>
        </w:tc>
      </w:tr>
      <w:tr w:rsidR="00775F27" w:rsidTr="004C6F90">
        <w:trPr>
          <w:trHeight w:val="279"/>
        </w:trPr>
        <w:tc>
          <w:tcPr>
            <w:tcW w:w="5070" w:type="dxa"/>
          </w:tcPr>
          <w:p w:rsidR="00775F27" w:rsidRDefault="00775F27" w:rsidP="00BD558D">
            <w:pPr>
              <w:tabs>
                <w:tab w:val="left" w:pos="3780"/>
              </w:tabs>
              <w:jc w:val="both"/>
            </w:pPr>
            <w:r>
              <w:t>Продажа имущества</w:t>
            </w:r>
          </w:p>
        </w:tc>
        <w:tc>
          <w:tcPr>
            <w:tcW w:w="1559" w:type="dxa"/>
          </w:tcPr>
          <w:p w:rsidR="00775F27" w:rsidRDefault="00775F27" w:rsidP="00551DCD">
            <w:pPr>
              <w:tabs>
                <w:tab w:val="left" w:pos="3780"/>
              </w:tabs>
              <w:jc w:val="right"/>
            </w:pPr>
            <w:r>
              <w:t>1 916,3</w:t>
            </w:r>
          </w:p>
        </w:tc>
        <w:tc>
          <w:tcPr>
            <w:tcW w:w="1560" w:type="dxa"/>
          </w:tcPr>
          <w:p w:rsidR="00775F27" w:rsidRDefault="00775F27" w:rsidP="00551DCD">
            <w:pPr>
              <w:tabs>
                <w:tab w:val="left" w:pos="3780"/>
              </w:tabs>
              <w:jc w:val="right"/>
            </w:pPr>
            <w:r>
              <w:t>181,7</w:t>
            </w:r>
          </w:p>
        </w:tc>
        <w:tc>
          <w:tcPr>
            <w:tcW w:w="1455" w:type="dxa"/>
          </w:tcPr>
          <w:p w:rsidR="00775F27" w:rsidRDefault="00542A2E" w:rsidP="00BD558D">
            <w:pPr>
              <w:tabs>
                <w:tab w:val="left" w:pos="3780"/>
              </w:tabs>
              <w:jc w:val="right"/>
            </w:pPr>
            <w:r>
              <w:t>1 179,5</w:t>
            </w:r>
          </w:p>
        </w:tc>
      </w:tr>
      <w:tr w:rsidR="00775F27" w:rsidTr="004C6F90">
        <w:trPr>
          <w:trHeight w:val="270"/>
        </w:trPr>
        <w:tc>
          <w:tcPr>
            <w:tcW w:w="5070" w:type="dxa"/>
          </w:tcPr>
          <w:p w:rsidR="00775F27" w:rsidRDefault="00775F27" w:rsidP="00BD558D">
            <w:pPr>
              <w:tabs>
                <w:tab w:val="left" w:pos="3780"/>
              </w:tabs>
              <w:jc w:val="both"/>
            </w:pPr>
            <w:r>
              <w:t>Найм ж/фонда</w:t>
            </w:r>
          </w:p>
        </w:tc>
        <w:tc>
          <w:tcPr>
            <w:tcW w:w="1559" w:type="dxa"/>
          </w:tcPr>
          <w:p w:rsidR="00775F27" w:rsidRDefault="00775F27" w:rsidP="00551DCD">
            <w:pPr>
              <w:tabs>
                <w:tab w:val="left" w:pos="3780"/>
              </w:tabs>
              <w:jc w:val="right"/>
            </w:pPr>
            <w:r>
              <w:t>2 331,5</w:t>
            </w:r>
          </w:p>
        </w:tc>
        <w:tc>
          <w:tcPr>
            <w:tcW w:w="1560" w:type="dxa"/>
          </w:tcPr>
          <w:p w:rsidR="00775F27" w:rsidRDefault="00775F27" w:rsidP="00551DCD">
            <w:pPr>
              <w:tabs>
                <w:tab w:val="left" w:pos="3780"/>
              </w:tabs>
              <w:jc w:val="right"/>
            </w:pPr>
            <w:r>
              <w:t>3 533,4</w:t>
            </w:r>
          </w:p>
        </w:tc>
        <w:tc>
          <w:tcPr>
            <w:tcW w:w="1455" w:type="dxa"/>
          </w:tcPr>
          <w:p w:rsidR="00775F27" w:rsidRDefault="00542A2E" w:rsidP="00BD558D">
            <w:pPr>
              <w:tabs>
                <w:tab w:val="left" w:pos="3780"/>
              </w:tabs>
              <w:jc w:val="right"/>
            </w:pPr>
            <w:r>
              <w:t>4 114,7</w:t>
            </w:r>
          </w:p>
        </w:tc>
      </w:tr>
      <w:tr w:rsidR="00775F27" w:rsidTr="004C6F90">
        <w:trPr>
          <w:trHeight w:val="273"/>
        </w:trPr>
        <w:tc>
          <w:tcPr>
            <w:tcW w:w="5070" w:type="dxa"/>
          </w:tcPr>
          <w:p w:rsidR="00775F27" w:rsidRDefault="00775F27" w:rsidP="00BD558D">
            <w:pPr>
              <w:tabs>
                <w:tab w:val="left" w:pos="3780"/>
              </w:tabs>
              <w:jc w:val="both"/>
            </w:pPr>
            <w:r>
              <w:t>Прочие доходы</w:t>
            </w:r>
          </w:p>
        </w:tc>
        <w:tc>
          <w:tcPr>
            <w:tcW w:w="1559" w:type="dxa"/>
          </w:tcPr>
          <w:p w:rsidR="00775F27" w:rsidRDefault="00775F27" w:rsidP="00551DCD">
            <w:pPr>
              <w:tabs>
                <w:tab w:val="left" w:pos="3780"/>
              </w:tabs>
              <w:jc w:val="right"/>
            </w:pPr>
            <w:r>
              <w:t>187,4</w:t>
            </w:r>
          </w:p>
        </w:tc>
        <w:tc>
          <w:tcPr>
            <w:tcW w:w="1560" w:type="dxa"/>
          </w:tcPr>
          <w:p w:rsidR="00775F27" w:rsidRDefault="00775F27" w:rsidP="00551DCD">
            <w:pPr>
              <w:tabs>
                <w:tab w:val="left" w:pos="3780"/>
              </w:tabs>
              <w:jc w:val="right"/>
            </w:pPr>
            <w:r>
              <w:t>255,7</w:t>
            </w:r>
          </w:p>
        </w:tc>
        <w:tc>
          <w:tcPr>
            <w:tcW w:w="1455" w:type="dxa"/>
          </w:tcPr>
          <w:p w:rsidR="00775F27" w:rsidRDefault="00542A2E" w:rsidP="00BD558D">
            <w:pPr>
              <w:tabs>
                <w:tab w:val="left" w:pos="3780"/>
              </w:tabs>
              <w:jc w:val="right"/>
            </w:pPr>
            <w:r>
              <w:t>510,1</w:t>
            </w:r>
          </w:p>
        </w:tc>
      </w:tr>
      <w:tr w:rsidR="00775F27" w:rsidTr="004C6F90">
        <w:trPr>
          <w:trHeight w:val="278"/>
        </w:trPr>
        <w:tc>
          <w:tcPr>
            <w:tcW w:w="5070" w:type="dxa"/>
          </w:tcPr>
          <w:p w:rsidR="00775F27" w:rsidRDefault="00775F27" w:rsidP="00BD558D">
            <w:pPr>
              <w:tabs>
                <w:tab w:val="left" w:pos="3780"/>
              </w:tabs>
              <w:jc w:val="both"/>
            </w:pPr>
            <w:r>
              <w:t>Спонсорская помощь</w:t>
            </w:r>
          </w:p>
        </w:tc>
        <w:tc>
          <w:tcPr>
            <w:tcW w:w="1559" w:type="dxa"/>
          </w:tcPr>
          <w:p w:rsidR="00775F27" w:rsidRDefault="00775F27" w:rsidP="00551DCD">
            <w:pPr>
              <w:tabs>
                <w:tab w:val="left" w:pos="3780"/>
              </w:tabs>
              <w:jc w:val="right"/>
            </w:pPr>
            <w:r>
              <w:t>188,0</w:t>
            </w:r>
          </w:p>
        </w:tc>
        <w:tc>
          <w:tcPr>
            <w:tcW w:w="1560" w:type="dxa"/>
          </w:tcPr>
          <w:p w:rsidR="00775F27" w:rsidRDefault="00775F27" w:rsidP="00551DCD">
            <w:pPr>
              <w:tabs>
                <w:tab w:val="left" w:pos="3780"/>
              </w:tabs>
              <w:jc w:val="right"/>
            </w:pPr>
            <w:r>
              <w:t>1 100,0</w:t>
            </w:r>
          </w:p>
        </w:tc>
        <w:tc>
          <w:tcPr>
            <w:tcW w:w="1455" w:type="dxa"/>
          </w:tcPr>
          <w:p w:rsidR="00775F27" w:rsidRDefault="00542A2E" w:rsidP="00BD558D">
            <w:pPr>
              <w:tabs>
                <w:tab w:val="left" w:pos="3780"/>
              </w:tabs>
              <w:jc w:val="right"/>
            </w:pPr>
            <w:r>
              <w:t>1 400,0</w:t>
            </w:r>
          </w:p>
        </w:tc>
      </w:tr>
      <w:tr w:rsidR="00775F27" w:rsidRPr="00B3533A" w:rsidTr="004C6F90">
        <w:trPr>
          <w:trHeight w:val="251"/>
        </w:trPr>
        <w:tc>
          <w:tcPr>
            <w:tcW w:w="5070" w:type="dxa"/>
          </w:tcPr>
          <w:p w:rsidR="00775F27" w:rsidRPr="00E75353" w:rsidRDefault="00775F27" w:rsidP="00BD558D">
            <w:pPr>
              <w:tabs>
                <w:tab w:val="left" w:pos="3780"/>
              </w:tabs>
              <w:jc w:val="both"/>
              <w:rPr>
                <w:b/>
              </w:rPr>
            </w:pPr>
            <w:r w:rsidRPr="00E75353">
              <w:rPr>
                <w:b/>
              </w:rPr>
              <w:t>Безвозмездные поступления, всего</w:t>
            </w:r>
          </w:p>
        </w:tc>
        <w:tc>
          <w:tcPr>
            <w:tcW w:w="1559" w:type="dxa"/>
          </w:tcPr>
          <w:p w:rsidR="00775F27" w:rsidRPr="000A6A00" w:rsidRDefault="00775F27" w:rsidP="00551DCD">
            <w:pPr>
              <w:tabs>
                <w:tab w:val="left" w:pos="3780"/>
              </w:tabs>
              <w:jc w:val="right"/>
              <w:rPr>
                <w:b/>
              </w:rPr>
            </w:pPr>
            <w:r w:rsidRPr="000A6A00">
              <w:rPr>
                <w:b/>
              </w:rPr>
              <w:t>92 022,8</w:t>
            </w:r>
          </w:p>
        </w:tc>
        <w:tc>
          <w:tcPr>
            <w:tcW w:w="1560" w:type="dxa"/>
          </w:tcPr>
          <w:p w:rsidR="00775F27" w:rsidRPr="00B3533A" w:rsidRDefault="00775F27" w:rsidP="00551DCD">
            <w:pPr>
              <w:tabs>
                <w:tab w:val="left" w:pos="3780"/>
              </w:tabs>
              <w:jc w:val="right"/>
              <w:rPr>
                <w:b/>
              </w:rPr>
            </w:pPr>
            <w:r w:rsidRPr="00B3533A">
              <w:rPr>
                <w:b/>
              </w:rPr>
              <w:t>81 337,1</w:t>
            </w:r>
          </w:p>
        </w:tc>
        <w:tc>
          <w:tcPr>
            <w:tcW w:w="1455" w:type="dxa"/>
          </w:tcPr>
          <w:p w:rsidR="00775F27" w:rsidRPr="00B3533A" w:rsidRDefault="00542A2E" w:rsidP="00BD558D">
            <w:pPr>
              <w:tabs>
                <w:tab w:val="left" w:pos="3780"/>
              </w:tabs>
              <w:jc w:val="right"/>
              <w:rPr>
                <w:b/>
              </w:rPr>
            </w:pPr>
            <w:r>
              <w:rPr>
                <w:b/>
              </w:rPr>
              <w:t>106 154,9</w:t>
            </w:r>
          </w:p>
        </w:tc>
      </w:tr>
      <w:tr w:rsidR="00775F27" w:rsidTr="004C6F90">
        <w:trPr>
          <w:trHeight w:val="370"/>
        </w:trPr>
        <w:tc>
          <w:tcPr>
            <w:tcW w:w="5070" w:type="dxa"/>
          </w:tcPr>
          <w:p w:rsidR="00775F27" w:rsidRDefault="00775F27" w:rsidP="00BD558D">
            <w:pPr>
              <w:tabs>
                <w:tab w:val="left" w:pos="3780"/>
              </w:tabs>
              <w:jc w:val="both"/>
            </w:pPr>
            <w:r>
              <w:t>в т.ч.</w:t>
            </w:r>
          </w:p>
        </w:tc>
        <w:tc>
          <w:tcPr>
            <w:tcW w:w="1559" w:type="dxa"/>
          </w:tcPr>
          <w:p w:rsidR="00775F27" w:rsidRPr="000A6A00" w:rsidRDefault="00775F27" w:rsidP="00551DCD">
            <w:pPr>
              <w:tabs>
                <w:tab w:val="left" w:pos="3780"/>
              </w:tabs>
              <w:jc w:val="right"/>
              <w:rPr>
                <w:b/>
              </w:rPr>
            </w:pPr>
          </w:p>
        </w:tc>
        <w:tc>
          <w:tcPr>
            <w:tcW w:w="1560" w:type="dxa"/>
          </w:tcPr>
          <w:p w:rsidR="00775F27" w:rsidRDefault="00775F27" w:rsidP="00551DCD">
            <w:pPr>
              <w:tabs>
                <w:tab w:val="left" w:pos="3780"/>
              </w:tabs>
              <w:jc w:val="right"/>
            </w:pPr>
          </w:p>
        </w:tc>
        <w:tc>
          <w:tcPr>
            <w:tcW w:w="1455" w:type="dxa"/>
          </w:tcPr>
          <w:p w:rsidR="00775F27" w:rsidRDefault="00775F27" w:rsidP="00BD558D">
            <w:pPr>
              <w:tabs>
                <w:tab w:val="left" w:pos="3780"/>
              </w:tabs>
              <w:jc w:val="right"/>
            </w:pPr>
          </w:p>
        </w:tc>
      </w:tr>
      <w:tr w:rsidR="00775F27" w:rsidTr="00607C99">
        <w:trPr>
          <w:trHeight w:val="275"/>
        </w:trPr>
        <w:tc>
          <w:tcPr>
            <w:tcW w:w="5070" w:type="dxa"/>
          </w:tcPr>
          <w:p w:rsidR="00775F27" w:rsidRDefault="00775F27" w:rsidP="00BD558D">
            <w:pPr>
              <w:tabs>
                <w:tab w:val="left" w:pos="3780"/>
              </w:tabs>
              <w:jc w:val="both"/>
            </w:pPr>
            <w:r>
              <w:t>Дотация на выравнивание</w:t>
            </w:r>
          </w:p>
        </w:tc>
        <w:tc>
          <w:tcPr>
            <w:tcW w:w="1559" w:type="dxa"/>
          </w:tcPr>
          <w:p w:rsidR="00775F27" w:rsidRDefault="00775F27" w:rsidP="00551DCD">
            <w:pPr>
              <w:tabs>
                <w:tab w:val="left" w:pos="3780"/>
              </w:tabs>
              <w:jc w:val="right"/>
            </w:pPr>
            <w:r>
              <w:t>53 742,2</w:t>
            </w:r>
          </w:p>
        </w:tc>
        <w:tc>
          <w:tcPr>
            <w:tcW w:w="1560" w:type="dxa"/>
          </w:tcPr>
          <w:p w:rsidR="00775F27" w:rsidRDefault="00775F27" w:rsidP="00551DCD">
            <w:pPr>
              <w:tabs>
                <w:tab w:val="left" w:pos="3780"/>
              </w:tabs>
              <w:jc w:val="right"/>
            </w:pPr>
            <w:r>
              <w:t>65 236,3</w:t>
            </w:r>
          </w:p>
        </w:tc>
        <w:tc>
          <w:tcPr>
            <w:tcW w:w="1455" w:type="dxa"/>
          </w:tcPr>
          <w:p w:rsidR="00775F27" w:rsidRDefault="00860451" w:rsidP="00BD558D">
            <w:pPr>
              <w:tabs>
                <w:tab w:val="left" w:pos="3780"/>
              </w:tabs>
              <w:jc w:val="right"/>
            </w:pPr>
            <w:r>
              <w:t>72 665,1</w:t>
            </w:r>
          </w:p>
        </w:tc>
      </w:tr>
      <w:tr w:rsidR="00775F27" w:rsidTr="004C6F90">
        <w:tc>
          <w:tcPr>
            <w:tcW w:w="5070" w:type="dxa"/>
          </w:tcPr>
          <w:p w:rsidR="00775F27" w:rsidRDefault="00775F27" w:rsidP="00BD558D">
            <w:pPr>
              <w:tabs>
                <w:tab w:val="left" w:pos="3780"/>
              </w:tabs>
              <w:jc w:val="both"/>
            </w:pPr>
            <w:r>
              <w:t>Дотация на сбалансированность</w:t>
            </w:r>
          </w:p>
        </w:tc>
        <w:tc>
          <w:tcPr>
            <w:tcW w:w="1559" w:type="dxa"/>
          </w:tcPr>
          <w:p w:rsidR="00775F27" w:rsidRDefault="00775F27" w:rsidP="00551DCD">
            <w:pPr>
              <w:tabs>
                <w:tab w:val="left" w:pos="3780"/>
              </w:tabs>
              <w:jc w:val="right"/>
            </w:pPr>
            <w:r>
              <w:t>10 959,0</w:t>
            </w:r>
          </w:p>
        </w:tc>
        <w:tc>
          <w:tcPr>
            <w:tcW w:w="1560" w:type="dxa"/>
          </w:tcPr>
          <w:p w:rsidR="00775F27" w:rsidRDefault="00775F27" w:rsidP="00551DCD">
            <w:pPr>
              <w:tabs>
                <w:tab w:val="left" w:pos="3780"/>
              </w:tabs>
              <w:jc w:val="right"/>
            </w:pPr>
            <w:r>
              <w:t>236,0</w:t>
            </w:r>
          </w:p>
        </w:tc>
        <w:tc>
          <w:tcPr>
            <w:tcW w:w="1455" w:type="dxa"/>
          </w:tcPr>
          <w:p w:rsidR="00775F27" w:rsidRDefault="00860451" w:rsidP="00BD558D">
            <w:pPr>
              <w:tabs>
                <w:tab w:val="left" w:pos="3780"/>
              </w:tabs>
              <w:jc w:val="right"/>
            </w:pPr>
            <w:r>
              <w:t>537,0</w:t>
            </w:r>
          </w:p>
        </w:tc>
      </w:tr>
      <w:tr w:rsidR="00775F27" w:rsidTr="004C6F90">
        <w:tc>
          <w:tcPr>
            <w:tcW w:w="5070" w:type="dxa"/>
          </w:tcPr>
          <w:p w:rsidR="00775F27" w:rsidRDefault="00775F27" w:rsidP="00BD558D">
            <w:pPr>
              <w:tabs>
                <w:tab w:val="left" w:pos="3780"/>
              </w:tabs>
              <w:jc w:val="both"/>
            </w:pPr>
            <w:r>
              <w:t>Субсидии</w:t>
            </w:r>
          </w:p>
        </w:tc>
        <w:tc>
          <w:tcPr>
            <w:tcW w:w="1559" w:type="dxa"/>
          </w:tcPr>
          <w:p w:rsidR="00775F27" w:rsidRDefault="00775F27" w:rsidP="00551DCD">
            <w:pPr>
              <w:tabs>
                <w:tab w:val="left" w:pos="3780"/>
              </w:tabs>
              <w:jc w:val="right"/>
            </w:pPr>
            <w:r>
              <w:t>23 440,6</w:t>
            </w:r>
          </w:p>
        </w:tc>
        <w:tc>
          <w:tcPr>
            <w:tcW w:w="1560" w:type="dxa"/>
          </w:tcPr>
          <w:p w:rsidR="00775F27" w:rsidRDefault="00775F27" w:rsidP="00551DCD">
            <w:pPr>
              <w:tabs>
                <w:tab w:val="left" w:pos="3780"/>
              </w:tabs>
              <w:jc w:val="right"/>
            </w:pPr>
            <w:r>
              <w:t>15 398,4</w:t>
            </w:r>
          </w:p>
        </w:tc>
        <w:tc>
          <w:tcPr>
            <w:tcW w:w="1455" w:type="dxa"/>
          </w:tcPr>
          <w:p w:rsidR="00775F27" w:rsidRDefault="00860451" w:rsidP="00076B47">
            <w:pPr>
              <w:tabs>
                <w:tab w:val="left" w:pos="3780"/>
              </w:tabs>
              <w:jc w:val="right"/>
            </w:pPr>
            <w:r>
              <w:t>26 620,3</w:t>
            </w:r>
          </w:p>
        </w:tc>
      </w:tr>
      <w:tr w:rsidR="00775F27" w:rsidTr="004C6F90">
        <w:tc>
          <w:tcPr>
            <w:tcW w:w="5070" w:type="dxa"/>
          </w:tcPr>
          <w:p w:rsidR="00775F27" w:rsidRDefault="00775F27" w:rsidP="00BD558D">
            <w:pPr>
              <w:tabs>
                <w:tab w:val="left" w:pos="3780"/>
              </w:tabs>
            </w:pPr>
            <w:r>
              <w:t>Субвенции</w:t>
            </w:r>
          </w:p>
        </w:tc>
        <w:tc>
          <w:tcPr>
            <w:tcW w:w="1559" w:type="dxa"/>
          </w:tcPr>
          <w:p w:rsidR="00775F27" w:rsidRDefault="00775F27" w:rsidP="00551DCD">
            <w:pPr>
              <w:tabs>
                <w:tab w:val="left" w:pos="3780"/>
              </w:tabs>
              <w:jc w:val="right"/>
            </w:pPr>
            <w:r>
              <w:t>773,0</w:t>
            </w:r>
          </w:p>
        </w:tc>
        <w:tc>
          <w:tcPr>
            <w:tcW w:w="1560" w:type="dxa"/>
          </w:tcPr>
          <w:p w:rsidR="00775F27" w:rsidRDefault="00775F27" w:rsidP="00551DCD">
            <w:pPr>
              <w:tabs>
                <w:tab w:val="left" w:pos="3780"/>
              </w:tabs>
              <w:jc w:val="right"/>
            </w:pPr>
            <w:r>
              <w:t>466,4</w:t>
            </w:r>
          </w:p>
        </w:tc>
        <w:tc>
          <w:tcPr>
            <w:tcW w:w="1455" w:type="dxa"/>
          </w:tcPr>
          <w:p w:rsidR="00775F27" w:rsidRDefault="00860451" w:rsidP="00B3533A">
            <w:pPr>
              <w:tabs>
                <w:tab w:val="left" w:pos="3780"/>
              </w:tabs>
              <w:jc w:val="right"/>
            </w:pPr>
            <w:r>
              <w:t>495,2</w:t>
            </w:r>
          </w:p>
        </w:tc>
      </w:tr>
      <w:tr w:rsidR="00775F27" w:rsidTr="004C6F90">
        <w:tc>
          <w:tcPr>
            <w:tcW w:w="5070" w:type="dxa"/>
          </w:tcPr>
          <w:p w:rsidR="00775F27" w:rsidRDefault="00775F27" w:rsidP="00BD558D">
            <w:pPr>
              <w:tabs>
                <w:tab w:val="left" w:pos="3780"/>
              </w:tabs>
            </w:pPr>
            <w:r>
              <w:t>Иные межбюджетные трансферты</w:t>
            </w:r>
          </w:p>
        </w:tc>
        <w:tc>
          <w:tcPr>
            <w:tcW w:w="1559" w:type="dxa"/>
          </w:tcPr>
          <w:p w:rsidR="00775F27" w:rsidRDefault="00775F27" w:rsidP="00551DCD">
            <w:pPr>
              <w:tabs>
                <w:tab w:val="left" w:pos="3780"/>
              </w:tabs>
              <w:jc w:val="right"/>
            </w:pPr>
            <w:r>
              <w:t>3 108,0</w:t>
            </w:r>
          </w:p>
        </w:tc>
        <w:tc>
          <w:tcPr>
            <w:tcW w:w="1560" w:type="dxa"/>
          </w:tcPr>
          <w:p w:rsidR="00775F27" w:rsidRDefault="00775F27" w:rsidP="00551DCD">
            <w:pPr>
              <w:tabs>
                <w:tab w:val="left" w:pos="3780"/>
              </w:tabs>
              <w:jc w:val="right"/>
            </w:pPr>
            <w:r>
              <w:t>0,0</w:t>
            </w:r>
          </w:p>
        </w:tc>
        <w:tc>
          <w:tcPr>
            <w:tcW w:w="1455" w:type="dxa"/>
          </w:tcPr>
          <w:p w:rsidR="00775F27" w:rsidRDefault="00860451" w:rsidP="00BD558D">
            <w:pPr>
              <w:tabs>
                <w:tab w:val="left" w:pos="3780"/>
              </w:tabs>
              <w:jc w:val="right"/>
            </w:pPr>
            <w:r>
              <w:t>5 837,3</w:t>
            </w:r>
          </w:p>
        </w:tc>
      </w:tr>
      <w:tr w:rsidR="00775F27" w:rsidRPr="00BD558D" w:rsidTr="004C6F90">
        <w:tc>
          <w:tcPr>
            <w:tcW w:w="5070" w:type="dxa"/>
          </w:tcPr>
          <w:p w:rsidR="00775F27" w:rsidRPr="00BD558D" w:rsidRDefault="00775F27" w:rsidP="00BD558D">
            <w:pPr>
              <w:tabs>
                <w:tab w:val="left" w:pos="3780"/>
              </w:tabs>
              <w:jc w:val="both"/>
              <w:rPr>
                <w:b/>
              </w:rPr>
            </w:pPr>
            <w:r>
              <w:rPr>
                <w:b/>
              </w:rPr>
              <w:t>Возврат остатков неиспользованных средств</w:t>
            </w:r>
          </w:p>
        </w:tc>
        <w:tc>
          <w:tcPr>
            <w:tcW w:w="1559" w:type="dxa"/>
          </w:tcPr>
          <w:p w:rsidR="00775F27" w:rsidRPr="00BD558D" w:rsidRDefault="00775F27" w:rsidP="00551DCD">
            <w:pPr>
              <w:tabs>
                <w:tab w:val="left" w:pos="3780"/>
              </w:tabs>
              <w:jc w:val="right"/>
              <w:rPr>
                <w:b/>
              </w:rPr>
            </w:pPr>
            <w:r>
              <w:rPr>
                <w:b/>
              </w:rPr>
              <w:t>+211,9</w:t>
            </w:r>
          </w:p>
        </w:tc>
        <w:tc>
          <w:tcPr>
            <w:tcW w:w="1560" w:type="dxa"/>
          </w:tcPr>
          <w:p w:rsidR="00775F27" w:rsidRPr="00BD558D" w:rsidRDefault="00775F27" w:rsidP="00551DCD">
            <w:pPr>
              <w:tabs>
                <w:tab w:val="left" w:pos="3780"/>
              </w:tabs>
              <w:jc w:val="right"/>
              <w:rPr>
                <w:b/>
              </w:rPr>
            </w:pPr>
            <w:r>
              <w:rPr>
                <w:b/>
              </w:rPr>
              <w:t>-2 441,6</w:t>
            </w:r>
          </w:p>
        </w:tc>
        <w:tc>
          <w:tcPr>
            <w:tcW w:w="1455" w:type="dxa"/>
          </w:tcPr>
          <w:p w:rsidR="00775F27" w:rsidRPr="00BD558D" w:rsidRDefault="00860451" w:rsidP="00BD558D">
            <w:pPr>
              <w:tabs>
                <w:tab w:val="left" w:pos="3780"/>
              </w:tabs>
              <w:jc w:val="right"/>
              <w:rPr>
                <w:b/>
              </w:rPr>
            </w:pPr>
            <w:r>
              <w:rPr>
                <w:b/>
              </w:rPr>
              <w:t>-0,2</w:t>
            </w:r>
          </w:p>
        </w:tc>
      </w:tr>
      <w:tr w:rsidR="00775F27" w:rsidRPr="00BD558D" w:rsidTr="004C6F90">
        <w:tc>
          <w:tcPr>
            <w:tcW w:w="5070" w:type="dxa"/>
          </w:tcPr>
          <w:p w:rsidR="00775F27" w:rsidRPr="002A4287" w:rsidRDefault="00775F27" w:rsidP="00BD558D">
            <w:pPr>
              <w:tabs>
                <w:tab w:val="left" w:pos="3780"/>
              </w:tabs>
              <w:jc w:val="both"/>
              <w:rPr>
                <w:b/>
                <w:sz w:val="25"/>
                <w:szCs w:val="25"/>
              </w:rPr>
            </w:pPr>
            <w:r w:rsidRPr="002A4287">
              <w:rPr>
                <w:b/>
                <w:sz w:val="25"/>
                <w:szCs w:val="25"/>
              </w:rPr>
              <w:t>Расходы , всего</w:t>
            </w:r>
          </w:p>
        </w:tc>
        <w:tc>
          <w:tcPr>
            <w:tcW w:w="1559" w:type="dxa"/>
          </w:tcPr>
          <w:p w:rsidR="00775F27" w:rsidRPr="002A4287" w:rsidRDefault="00775F27" w:rsidP="00551DCD">
            <w:pPr>
              <w:tabs>
                <w:tab w:val="left" w:pos="3780"/>
              </w:tabs>
              <w:jc w:val="right"/>
              <w:rPr>
                <w:b/>
                <w:sz w:val="25"/>
                <w:szCs w:val="25"/>
              </w:rPr>
            </w:pPr>
            <w:r>
              <w:rPr>
                <w:b/>
                <w:sz w:val="25"/>
                <w:szCs w:val="25"/>
              </w:rPr>
              <w:t>201 802,3</w:t>
            </w:r>
          </w:p>
        </w:tc>
        <w:tc>
          <w:tcPr>
            <w:tcW w:w="1560" w:type="dxa"/>
          </w:tcPr>
          <w:p w:rsidR="00775F27" w:rsidRPr="002A4287" w:rsidRDefault="00775F27" w:rsidP="00551DCD">
            <w:pPr>
              <w:tabs>
                <w:tab w:val="left" w:pos="3780"/>
              </w:tabs>
              <w:jc w:val="right"/>
              <w:rPr>
                <w:b/>
                <w:sz w:val="25"/>
                <w:szCs w:val="25"/>
              </w:rPr>
            </w:pPr>
            <w:r>
              <w:rPr>
                <w:b/>
                <w:sz w:val="25"/>
                <w:szCs w:val="25"/>
              </w:rPr>
              <w:t>201 249,3</w:t>
            </w:r>
          </w:p>
        </w:tc>
        <w:tc>
          <w:tcPr>
            <w:tcW w:w="1455" w:type="dxa"/>
          </w:tcPr>
          <w:p w:rsidR="00775F27" w:rsidRPr="002A4287" w:rsidRDefault="00860451" w:rsidP="00B171A2">
            <w:pPr>
              <w:tabs>
                <w:tab w:val="left" w:pos="3780"/>
              </w:tabs>
              <w:jc w:val="right"/>
              <w:rPr>
                <w:b/>
                <w:sz w:val="25"/>
                <w:szCs w:val="25"/>
              </w:rPr>
            </w:pPr>
            <w:r>
              <w:rPr>
                <w:b/>
                <w:sz w:val="25"/>
                <w:szCs w:val="25"/>
              </w:rPr>
              <w:t>240 914,4</w:t>
            </w:r>
          </w:p>
        </w:tc>
      </w:tr>
      <w:tr w:rsidR="00775F27" w:rsidTr="004C6F90">
        <w:tc>
          <w:tcPr>
            <w:tcW w:w="5070" w:type="dxa"/>
          </w:tcPr>
          <w:p w:rsidR="00775F27" w:rsidRDefault="00775F27" w:rsidP="00BD558D">
            <w:pPr>
              <w:tabs>
                <w:tab w:val="left" w:pos="3780"/>
              </w:tabs>
              <w:jc w:val="both"/>
            </w:pPr>
            <w:r>
              <w:t>в том числе</w:t>
            </w:r>
          </w:p>
        </w:tc>
        <w:tc>
          <w:tcPr>
            <w:tcW w:w="1559" w:type="dxa"/>
          </w:tcPr>
          <w:p w:rsidR="00775F27" w:rsidRDefault="00775F27" w:rsidP="00551DCD">
            <w:pPr>
              <w:tabs>
                <w:tab w:val="left" w:pos="3780"/>
              </w:tabs>
              <w:jc w:val="right"/>
            </w:pPr>
          </w:p>
        </w:tc>
        <w:tc>
          <w:tcPr>
            <w:tcW w:w="1560" w:type="dxa"/>
          </w:tcPr>
          <w:p w:rsidR="00775F27" w:rsidRDefault="00775F27" w:rsidP="00551DCD">
            <w:pPr>
              <w:tabs>
                <w:tab w:val="left" w:pos="3780"/>
              </w:tabs>
              <w:jc w:val="right"/>
            </w:pPr>
          </w:p>
        </w:tc>
        <w:tc>
          <w:tcPr>
            <w:tcW w:w="1455" w:type="dxa"/>
          </w:tcPr>
          <w:p w:rsidR="00775F27" w:rsidRDefault="00775F27" w:rsidP="00BD558D">
            <w:pPr>
              <w:tabs>
                <w:tab w:val="left" w:pos="3780"/>
              </w:tabs>
              <w:jc w:val="right"/>
            </w:pPr>
          </w:p>
        </w:tc>
      </w:tr>
      <w:tr w:rsidR="00775F27" w:rsidTr="004C6F90">
        <w:tc>
          <w:tcPr>
            <w:tcW w:w="5070" w:type="dxa"/>
          </w:tcPr>
          <w:p w:rsidR="00775F27" w:rsidRDefault="00775F27" w:rsidP="00BD558D">
            <w:pPr>
              <w:tabs>
                <w:tab w:val="left" w:pos="3780"/>
              </w:tabs>
              <w:jc w:val="both"/>
            </w:pPr>
            <w:r>
              <w:t>Управление</w:t>
            </w:r>
          </w:p>
        </w:tc>
        <w:tc>
          <w:tcPr>
            <w:tcW w:w="1559" w:type="dxa"/>
          </w:tcPr>
          <w:p w:rsidR="00775F27" w:rsidRDefault="00775F27" w:rsidP="00551DCD">
            <w:pPr>
              <w:tabs>
                <w:tab w:val="left" w:pos="3780"/>
              </w:tabs>
              <w:jc w:val="right"/>
            </w:pPr>
            <w:r>
              <w:t>26 098,9</w:t>
            </w:r>
          </w:p>
        </w:tc>
        <w:tc>
          <w:tcPr>
            <w:tcW w:w="1560" w:type="dxa"/>
          </w:tcPr>
          <w:p w:rsidR="00775F27" w:rsidRDefault="00775F27" w:rsidP="00551DCD">
            <w:pPr>
              <w:tabs>
                <w:tab w:val="left" w:pos="3780"/>
              </w:tabs>
              <w:jc w:val="right"/>
            </w:pPr>
            <w:r>
              <w:t>29 289,4</w:t>
            </w:r>
          </w:p>
        </w:tc>
        <w:tc>
          <w:tcPr>
            <w:tcW w:w="1455" w:type="dxa"/>
          </w:tcPr>
          <w:p w:rsidR="00775F27" w:rsidRDefault="00860451" w:rsidP="00BD558D">
            <w:pPr>
              <w:tabs>
                <w:tab w:val="left" w:pos="3780"/>
              </w:tabs>
              <w:jc w:val="right"/>
            </w:pPr>
            <w:r>
              <w:t>27 827,4</w:t>
            </w:r>
          </w:p>
        </w:tc>
      </w:tr>
      <w:tr w:rsidR="00775F27" w:rsidTr="004C6F90">
        <w:tc>
          <w:tcPr>
            <w:tcW w:w="5070" w:type="dxa"/>
          </w:tcPr>
          <w:p w:rsidR="00775F27" w:rsidRDefault="00775F27" w:rsidP="00BD558D">
            <w:pPr>
              <w:tabs>
                <w:tab w:val="left" w:pos="3780"/>
              </w:tabs>
              <w:jc w:val="both"/>
            </w:pPr>
            <w:r>
              <w:t>Расходы на содержание избирательных комиссий</w:t>
            </w:r>
          </w:p>
        </w:tc>
        <w:tc>
          <w:tcPr>
            <w:tcW w:w="1559" w:type="dxa"/>
          </w:tcPr>
          <w:p w:rsidR="00775F27" w:rsidRDefault="00775F27" w:rsidP="00551DCD">
            <w:pPr>
              <w:tabs>
                <w:tab w:val="left" w:pos="3780"/>
              </w:tabs>
              <w:jc w:val="right"/>
            </w:pPr>
            <w:r>
              <w:t>0,0</w:t>
            </w:r>
          </w:p>
        </w:tc>
        <w:tc>
          <w:tcPr>
            <w:tcW w:w="1560" w:type="dxa"/>
          </w:tcPr>
          <w:p w:rsidR="00775F27" w:rsidRDefault="00775F27" w:rsidP="00551DCD">
            <w:pPr>
              <w:tabs>
                <w:tab w:val="left" w:pos="3780"/>
              </w:tabs>
              <w:jc w:val="right"/>
            </w:pPr>
            <w:r>
              <w:t>3 019,3</w:t>
            </w:r>
          </w:p>
        </w:tc>
        <w:tc>
          <w:tcPr>
            <w:tcW w:w="1455" w:type="dxa"/>
          </w:tcPr>
          <w:p w:rsidR="00775F27" w:rsidRDefault="00860451" w:rsidP="00BD558D">
            <w:pPr>
              <w:tabs>
                <w:tab w:val="left" w:pos="3780"/>
              </w:tabs>
              <w:jc w:val="right"/>
            </w:pPr>
            <w:r>
              <w:t>579,7</w:t>
            </w:r>
          </w:p>
        </w:tc>
      </w:tr>
      <w:tr w:rsidR="00775F27" w:rsidTr="004C6F90">
        <w:tc>
          <w:tcPr>
            <w:tcW w:w="5070" w:type="dxa"/>
          </w:tcPr>
          <w:p w:rsidR="00775F27" w:rsidRDefault="00775F27" w:rsidP="00BD558D">
            <w:pPr>
              <w:tabs>
                <w:tab w:val="left" w:pos="3780"/>
              </w:tabs>
              <w:jc w:val="both"/>
            </w:pPr>
            <w:r>
              <w:t>Национальная безопасность</w:t>
            </w:r>
          </w:p>
        </w:tc>
        <w:tc>
          <w:tcPr>
            <w:tcW w:w="1559" w:type="dxa"/>
          </w:tcPr>
          <w:p w:rsidR="00775F27" w:rsidRDefault="00860451" w:rsidP="00551DCD">
            <w:pPr>
              <w:tabs>
                <w:tab w:val="left" w:pos="3780"/>
              </w:tabs>
              <w:jc w:val="right"/>
            </w:pPr>
            <w:r>
              <w:t>0,0</w:t>
            </w:r>
          </w:p>
        </w:tc>
        <w:tc>
          <w:tcPr>
            <w:tcW w:w="1560" w:type="dxa"/>
          </w:tcPr>
          <w:p w:rsidR="00775F27" w:rsidRDefault="00775F27" w:rsidP="00551DCD">
            <w:pPr>
              <w:tabs>
                <w:tab w:val="left" w:pos="3780"/>
              </w:tabs>
              <w:jc w:val="right"/>
            </w:pPr>
            <w:r>
              <w:t>244,0</w:t>
            </w:r>
          </w:p>
        </w:tc>
        <w:tc>
          <w:tcPr>
            <w:tcW w:w="1455" w:type="dxa"/>
          </w:tcPr>
          <w:p w:rsidR="00775F27" w:rsidRDefault="00860451" w:rsidP="00BD558D">
            <w:pPr>
              <w:tabs>
                <w:tab w:val="left" w:pos="3780"/>
              </w:tabs>
              <w:jc w:val="right"/>
            </w:pPr>
            <w:r>
              <w:t>0,0</w:t>
            </w:r>
          </w:p>
        </w:tc>
      </w:tr>
      <w:tr w:rsidR="00775F27" w:rsidTr="004C6F90">
        <w:tc>
          <w:tcPr>
            <w:tcW w:w="5070" w:type="dxa"/>
          </w:tcPr>
          <w:p w:rsidR="00775F27" w:rsidRDefault="00775F27" w:rsidP="00BD558D">
            <w:pPr>
              <w:tabs>
                <w:tab w:val="left" w:pos="3780"/>
              </w:tabs>
              <w:jc w:val="both"/>
            </w:pPr>
            <w:r>
              <w:t>Национальная экономика</w:t>
            </w:r>
          </w:p>
        </w:tc>
        <w:tc>
          <w:tcPr>
            <w:tcW w:w="1559" w:type="dxa"/>
          </w:tcPr>
          <w:p w:rsidR="00775F27" w:rsidRDefault="00775F27" w:rsidP="00551DCD">
            <w:pPr>
              <w:tabs>
                <w:tab w:val="left" w:pos="3780"/>
              </w:tabs>
              <w:jc w:val="right"/>
            </w:pPr>
            <w:r>
              <w:t>33 902,3</w:t>
            </w:r>
          </w:p>
        </w:tc>
        <w:tc>
          <w:tcPr>
            <w:tcW w:w="1560" w:type="dxa"/>
          </w:tcPr>
          <w:p w:rsidR="00775F27" w:rsidRDefault="00775F27" w:rsidP="00551DCD">
            <w:pPr>
              <w:tabs>
                <w:tab w:val="left" w:pos="3780"/>
              </w:tabs>
              <w:jc w:val="right"/>
            </w:pPr>
            <w:r>
              <w:t>39 400,9</w:t>
            </w:r>
          </w:p>
        </w:tc>
        <w:tc>
          <w:tcPr>
            <w:tcW w:w="1455" w:type="dxa"/>
          </w:tcPr>
          <w:p w:rsidR="00775F27" w:rsidRDefault="00860451" w:rsidP="00BD558D">
            <w:pPr>
              <w:tabs>
                <w:tab w:val="left" w:pos="3780"/>
              </w:tabs>
              <w:jc w:val="right"/>
            </w:pPr>
            <w:r>
              <w:t>53 826,1</w:t>
            </w:r>
          </w:p>
        </w:tc>
      </w:tr>
      <w:tr w:rsidR="00775F27" w:rsidTr="004C6F90">
        <w:tc>
          <w:tcPr>
            <w:tcW w:w="5070" w:type="dxa"/>
          </w:tcPr>
          <w:p w:rsidR="00775F27" w:rsidRDefault="00775F27" w:rsidP="00BD558D">
            <w:pPr>
              <w:tabs>
                <w:tab w:val="left" w:pos="3780"/>
              </w:tabs>
              <w:jc w:val="both"/>
            </w:pPr>
            <w:r>
              <w:t>Жилищно-коммунальное хозяйство</w:t>
            </w:r>
          </w:p>
        </w:tc>
        <w:tc>
          <w:tcPr>
            <w:tcW w:w="1559" w:type="dxa"/>
          </w:tcPr>
          <w:p w:rsidR="00775F27" w:rsidRDefault="00775F27" w:rsidP="00551DCD">
            <w:pPr>
              <w:tabs>
                <w:tab w:val="left" w:pos="3780"/>
              </w:tabs>
              <w:jc w:val="right"/>
            </w:pPr>
            <w:r>
              <w:t>55 805,0</w:t>
            </w:r>
          </w:p>
        </w:tc>
        <w:tc>
          <w:tcPr>
            <w:tcW w:w="1560" w:type="dxa"/>
          </w:tcPr>
          <w:p w:rsidR="00775F27" w:rsidRDefault="00775F27" w:rsidP="00551DCD">
            <w:pPr>
              <w:tabs>
                <w:tab w:val="left" w:pos="3780"/>
              </w:tabs>
              <w:jc w:val="right"/>
            </w:pPr>
            <w:r>
              <w:t>47 004,1</w:t>
            </w:r>
          </w:p>
        </w:tc>
        <w:tc>
          <w:tcPr>
            <w:tcW w:w="1455" w:type="dxa"/>
          </w:tcPr>
          <w:p w:rsidR="00775F27" w:rsidRDefault="00860451" w:rsidP="00BD558D">
            <w:pPr>
              <w:tabs>
                <w:tab w:val="left" w:pos="3780"/>
              </w:tabs>
              <w:jc w:val="right"/>
            </w:pPr>
            <w:r>
              <w:t>63 219,5</w:t>
            </w:r>
          </w:p>
        </w:tc>
      </w:tr>
      <w:tr w:rsidR="00775F27" w:rsidTr="004C6F90">
        <w:tc>
          <w:tcPr>
            <w:tcW w:w="5070" w:type="dxa"/>
          </w:tcPr>
          <w:p w:rsidR="00775F27" w:rsidRDefault="00775F27" w:rsidP="00BD558D">
            <w:pPr>
              <w:tabs>
                <w:tab w:val="left" w:pos="3780"/>
              </w:tabs>
              <w:jc w:val="both"/>
            </w:pPr>
            <w:r>
              <w:t>Культура</w:t>
            </w:r>
          </w:p>
        </w:tc>
        <w:tc>
          <w:tcPr>
            <w:tcW w:w="1559" w:type="dxa"/>
          </w:tcPr>
          <w:p w:rsidR="00775F27" w:rsidRDefault="00775F27" w:rsidP="00551DCD">
            <w:pPr>
              <w:tabs>
                <w:tab w:val="left" w:pos="3780"/>
              </w:tabs>
              <w:jc w:val="right"/>
            </w:pPr>
            <w:r>
              <w:t>83 595,5</w:t>
            </w:r>
          </w:p>
        </w:tc>
        <w:tc>
          <w:tcPr>
            <w:tcW w:w="1560" w:type="dxa"/>
          </w:tcPr>
          <w:p w:rsidR="00775F27" w:rsidRDefault="00775F27" w:rsidP="00551DCD">
            <w:pPr>
              <w:tabs>
                <w:tab w:val="left" w:pos="3780"/>
              </w:tabs>
              <w:jc w:val="right"/>
            </w:pPr>
            <w:r>
              <w:t>77 495,8</w:t>
            </w:r>
          </w:p>
        </w:tc>
        <w:tc>
          <w:tcPr>
            <w:tcW w:w="1455" w:type="dxa"/>
          </w:tcPr>
          <w:p w:rsidR="00775F27" w:rsidRDefault="00860451" w:rsidP="00BD558D">
            <w:pPr>
              <w:tabs>
                <w:tab w:val="left" w:pos="3780"/>
              </w:tabs>
              <w:jc w:val="right"/>
            </w:pPr>
            <w:r>
              <w:t>91 921,7</w:t>
            </w:r>
          </w:p>
        </w:tc>
      </w:tr>
      <w:tr w:rsidR="00775F27" w:rsidTr="004C6F90">
        <w:tc>
          <w:tcPr>
            <w:tcW w:w="5070" w:type="dxa"/>
          </w:tcPr>
          <w:p w:rsidR="00775F27" w:rsidRDefault="00775F27" w:rsidP="00BD558D">
            <w:pPr>
              <w:tabs>
                <w:tab w:val="left" w:pos="3780"/>
              </w:tabs>
              <w:jc w:val="both"/>
            </w:pPr>
            <w:r>
              <w:t>ФКиС</w:t>
            </w:r>
          </w:p>
        </w:tc>
        <w:tc>
          <w:tcPr>
            <w:tcW w:w="1559" w:type="dxa"/>
          </w:tcPr>
          <w:p w:rsidR="00775F27" w:rsidRDefault="00775F27" w:rsidP="00551DCD">
            <w:pPr>
              <w:tabs>
                <w:tab w:val="left" w:pos="3780"/>
              </w:tabs>
              <w:jc w:val="right"/>
            </w:pPr>
            <w:r>
              <w:t>534,5</w:t>
            </w:r>
          </w:p>
        </w:tc>
        <w:tc>
          <w:tcPr>
            <w:tcW w:w="1560" w:type="dxa"/>
          </w:tcPr>
          <w:p w:rsidR="00775F27" w:rsidRDefault="00775F27" w:rsidP="00551DCD">
            <w:pPr>
              <w:tabs>
                <w:tab w:val="left" w:pos="3780"/>
              </w:tabs>
              <w:jc w:val="right"/>
            </w:pPr>
            <w:r>
              <w:t>386,3</w:t>
            </w:r>
          </w:p>
        </w:tc>
        <w:tc>
          <w:tcPr>
            <w:tcW w:w="1455" w:type="dxa"/>
          </w:tcPr>
          <w:p w:rsidR="00775F27" w:rsidRDefault="00860451" w:rsidP="00BD558D">
            <w:pPr>
              <w:tabs>
                <w:tab w:val="left" w:pos="3780"/>
              </w:tabs>
              <w:jc w:val="right"/>
            </w:pPr>
            <w:r>
              <w:t>482,7</w:t>
            </w:r>
          </w:p>
        </w:tc>
      </w:tr>
      <w:tr w:rsidR="00775F27" w:rsidTr="004C6F90">
        <w:tc>
          <w:tcPr>
            <w:tcW w:w="5070" w:type="dxa"/>
          </w:tcPr>
          <w:p w:rsidR="00775F27" w:rsidRDefault="00775F27" w:rsidP="00BD558D">
            <w:pPr>
              <w:tabs>
                <w:tab w:val="left" w:pos="3780"/>
              </w:tabs>
              <w:jc w:val="both"/>
            </w:pPr>
            <w:r>
              <w:lastRenderedPageBreak/>
              <w:t>Молодежная политика</w:t>
            </w:r>
          </w:p>
        </w:tc>
        <w:tc>
          <w:tcPr>
            <w:tcW w:w="1559" w:type="dxa"/>
          </w:tcPr>
          <w:p w:rsidR="00775F27" w:rsidRDefault="00775F27" w:rsidP="00551DCD">
            <w:pPr>
              <w:tabs>
                <w:tab w:val="left" w:pos="3780"/>
              </w:tabs>
              <w:jc w:val="right"/>
            </w:pPr>
            <w:r>
              <w:t>71,7</w:t>
            </w:r>
          </w:p>
        </w:tc>
        <w:tc>
          <w:tcPr>
            <w:tcW w:w="1560" w:type="dxa"/>
          </w:tcPr>
          <w:p w:rsidR="00775F27" w:rsidRDefault="00775F27" w:rsidP="00551DCD">
            <w:pPr>
              <w:tabs>
                <w:tab w:val="left" w:pos="3780"/>
              </w:tabs>
              <w:jc w:val="right"/>
            </w:pPr>
            <w:r>
              <w:t>478,1</w:t>
            </w:r>
          </w:p>
        </w:tc>
        <w:tc>
          <w:tcPr>
            <w:tcW w:w="1455" w:type="dxa"/>
          </w:tcPr>
          <w:p w:rsidR="00775F27" w:rsidRDefault="00860451" w:rsidP="00BD558D">
            <w:pPr>
              <w:tabs>
                <w:tab w:val="left" w:pos="3780"/>
              </w:tabs>
              <w:jc w:val="right"/>
            </w:pPr>
            <w:r>
              <w:t>568,3</w:t>
            </w:r>
          </w:p>
        </w:tc>
      </w:tr>
      <w:tr w:rsidR="00775F27" w:rsidTr="004C6F90">
        <w:tc>
          <w:tcPr>
            <w:tcW w:w="5070" w:type="dxa"/>
          </w:tcPr>
          <w:p w:rsidR="00775F27" w:rsidRDefault="00775F27" w:rsidP="00BD558D">
            <w:pPr>
              <w:tabs>
                <w:tab w:val="left" w:pos="3780"/>
              </w:tabs>
              <w:jc w:val="both"/>
            </w:pPr>
            <w:r>
              <w:t>Субвенция местным бюджетам на выполнение передаваемых полномочий</w:t>
            </w:r>
          </w:p>
        </w:tc>
        <w:tc>
          <w:tcPr>
            <w:tcW w:w="1559" w:type="dxa"/>
          </w:tcPr>
          <w:p w:rsidR="00775F27" w:rsidRDefault="00775F27" w:rsidP="00551DCD">
            <w:pPr>
              <w:tabs>
                <w:tab w:val="left" w:pos="3780"/>
              </w:tabs>
              <w:jc w:val="right"/>
            </w:pPr>
            <w:r>
              <w:t>49,1</w:t>
            </w:r>
          </w:p>
        </w:tc>
        <w:tc>
          <w:tcPr>
            <w:tcW w:w="1560" w:type="dxa"/>
          </w:tcPr>
          <w:p w:rsidR="00775F27" w:rsidRDefault="00775F27" w:rsidP="00551DCD">
            <w:pPr>
              <w:tabs>
                <w:tab w:val="left" w:pos="3780"/>
              </w:tabs>
              <w:jc w:val="right"/>
            </w:pPr>
            <w:r>
              <w:t>0,0</w:t>
            </w:r>
          </w:p>
        </w:tc>
        <w:tc>
          <w:tcPr>
            <w:tcW w:w="1455" w:type="dxa"/>
          </w:tcPr>
          <w:p w:rsidR="00775F27" w:rsidRDefault="00860451" w:rsidP="00BD558D">
            <w:pPr>
              <w:tabs>
                <w:tab w:val="left" w:pos="3780"/>
              </w:tabs>
              <w:jc w:val="right"/>
            </w:pPr>
            <w:r>
              <w:t>0,0</w:t>
            </w:r>
          </w:p>
        </w:tc>
      </w:tr>
      <w:tr w:rsidR="00775F27" w:rsidTr="004C6F90">
        <w:tc>
          <w:tcPr>
            <w:tcW w:w="5070" w:type="dxa"/>
          </w:tcPr>
          <w:p w:rsidR="00775F27" w:rsidRDefault="00775F27" w:rsidP="00BD558D">
            <w:pPr>
              <w:tabs>
                <w:tab w:val="left" w:pos="3780"/>
              </w:tabs>
              <w:jc w:val="both"/>
            </w:pPr>
            <w:r>
              <w:t>Проценты за пользованием бюджетного кредита</w:t>
            </w:r>
          </w:p>
        </w:tc>
        <w:tc>
          <w:tcPr>
            <w:tcW w:w="1559" w:type="dxa"/>
          </w:tcPr>
          <w:p w:rsidR="00775F27" w:rsidRDefault="00775F27" w:rsidP="00551DCD">
            <w:pPr>
              <w:tabs>
                <w:tab w:val="left" w:pos="3780"/>
              </w:tabs>
              <w:jc w:val="right"/>
            </w:pPr>
            <w:r>
              <w:t>241,4</w:t>
            </w:r>
          </w:p>
        </w:tc>
        <w:tc>
          <w:tcPr>
            <w:tcW w:w="1560" w:type="dxa"/>
          </w:tcPr>
          <w:p w:rsidR="00775F27" w:rsidRDefault="00775F27" w:rsidP="00551DCD">
            <w:pPr>
              <w:tabs>
                <w:tab w:val="left" w:pos="3780"/>
              </w:tabs>
              <w:jc w:val="right"/>
            </w:pPr>
            <w:r>
              <w:t>117,1</w:t>
            </w:r>
          </w:p>
        </w:tc>
        <w:tc>
          <w:tcPr>
            <w:tcW w:w="1455" w:type="dxa"/>
          </w:tcPr>
          <w:p w:rsidR="00775F27" w:rsidRDefault="00860451" w:rsidP="00BD558D">
            <w:pPr>
              <w:tabs>
                <w:tab w:val="left" w:pos="3780"/>
              </w:tabs>
              <w:jc w:val="right"/>
            </w:pPr>
            <w:r>
              <w:t>10,0</w:t>
            </w:r>
          </w:p>
        </w:tc>
      </w:tr>
      <w:tr w:rsidR="00775F27" w:rsidTr="004C6F90">
        <w:tc>
          <w:tcPr>
            <w:tcW w:w="5070" w:type="dxa"/>
          </w:tcPr>
          <w:p w:rsidR="00775F27" w:rsidRDefault="00775F27" w:rsidP="00BD558D">
            <w:pPr>
              <w:tabs>
                <w:tab w:val="left" w:pos="3780"/>
              </w:tabs>
              <w:jc w:val="both"/>
            </w:pPr>
            <w:r>
              <w:t>Оказание социальной помощи</w:t>
            </w:r>
          </w:p>
        </w:tc>
        <w:tc>
          <w:tcPr>
            <w:tcW w:w="1559" w:type="dxa"/>
          </w:tcPr>
          <w:p w:rsidR="00775F27" w:rsidRDefault="00775F27" w:rsidP="00551DCD">
            <w:pPr>
              <w:tabs>
                <w:tab w:val="left" w:pos="3780"/>
              </w:tabs>
              <w:jc w:val="right"/>
            </w:pPr>
            <w:r>
              <w:t>1 503,9</w:t>
            </w:r>
          </w:p>
        </w:tc>
        <w:tc>
          <w:tcPr>
            <w:tcW w:w="1560" w:type="dxa"/>
          </w:tcPr>
          <w:p w:rsidR="00775F27" w:rsidRDefault="00775F27" w:rsidP="00551DCD">
            <w:pPr>
              <w:tabs>
                <w:tab w:val="left" w:pos="3780"/>
              </w:tabs>
              <w:jc w:val="right"/>
            </w:pPr>
            <w:r>
              <w:t>3 814,3</w:t>
            </w:r>
          </w:p>
        </w:tc>
        <w:tc>
          <w:tcPr>
            <w:tcW w:w="1455" w:type="dxa"/>
          </w:tcPr>
          <w:p w:rsidR="00775F27" w:rsidRDefault="00860451" w:rsidP="00BD558D">
            <w:pPr>
              <w:tabs>
                <w:tab w:val="left" w:pos="3780"/>
              </w:tabs>
              <w:jc w:val="right"/>
            </w:pPr>
            <w:r>
              <w:t>2 479,0</w:t>
            </w:r>
          </w:p>
        </w:tc>
      </w:tr>
    </w:tbl>
    <w:p w:rsidR="00EF776A" w:rsidRDefault="00DC2AB3" w:rsidP="00A417D2">
      <w:pPr>
        <w:tabs>
          <w:tab w:val="left" w:pos="3780"/>
        </w:tabs>
        <w:spacing w:line="360" w:lineRule="auto"/>
        <w:jc w:val="both"/>
      </w:pPr>
      <w:r>
        <w:t xml:space="preserve">       </w:t>
      </w:r>
      <w:r w:rsidR="00F24754">
        <w:t xml:space="preserve"> </w:t>
      </w:r>
      <w:r w:rsidR="00A417D2">
        <w:t xml:space="preserve">         </w:t>
      </w:r>
    </w:p>
    <w:p w:rsidR="00EF776A" w:rsidRDefault="00C935B5" w:rsidP="00AC14C4">
      <w:pPr>
        <w:tabs>
          <w:tab w:val="left" w:pos="3780"/>
        </w:tabs>
        <w:spacing w:line="360" w:lineRule="auto"/>
        <w:jc w:val="both"/>
      </w:pPr>
      <w:r>
        <w:t xml:space="preserve">         </w:t>
      </w:r>
      <w:r w:rsidR="00EF776A">
        <w:t xml:space="preserve">Основная цель бюджетной политики – повышение устойчивости финансовой системы муниципального образования «Город Алдан». </w:t>
      </w:r>
      <w:r w:rsidR="003454E5">
        <w:t xml:space="preserve">Устойчивое финансовое положение как поселения в целом, так и финансируемых из него бюджетных организаций, служит необходимым условием стабильного оказания бюджетных услуг и исполнение обязательств, принятых перед жителями города, и как следствие  - повышение качества жизни населения. </w:t>
      </w:r>
    </w:p>
    <w:p w:rsidR="00450244" w:rsidRDefault="00F01C63" w:rsidP="00A417D2">
      <w:pPr>
        <w:tabs>
          <w:tab w:val="left" w:pos="3780"/>
        </w:tabs>
        <w:spacing w:line="360" w:lineRule="auto"/>
        <w:jc w:val="both"/>
      </w:pPr>
      <w:r>
        <w:t xml:space="preserve">         Анализ динамики поступления доходов в бюджет муниципального образования «Город Алдан» показывает ежегодный рост доходной части. За анализируемый период отмечается стабильная тенденция в превышении поступлений налоговых и неналоговых платежей от плановых показателей. </w:t>
      </w:r>
      <w:r w:rsidR="00D3393E">
        <w:t xml:space="preserve">Основными поступлениями в доходную часть бюджета муниципального образования «Город Алдан» являются </w:t>
      </w:r>
      <w:r w:rsidR="003F3AF3">
        <w:t>собственные налоговые доходы</w:t>
      </w:r>
      <w:r w:rsidR="00FB548E">
        <w:t>, которые составляю</w:t>
      </w:r>
      <w:r w:rsidR="003F3AF3">
        <w:t xml:space="preserve">т  </w:t>
      </w:r>
      <w:r w:rsidR="00450244">
        <w:t>53</w:t>
      </w:r>
      <w:r w:rsidR="003F3AF3">
        <w:t xml:space="preserve"> % </w:t>
      </w:r>
      <w:r w:rsidR="00FB548E">
        <w:t xml:space="preserve">в </w:t>
      </w:r>
      <w:r w:rsidR="003F3AF3">
        <w:t xml:space="preserve"> </w:t>
      </w:r>
      <w:r w:rsidR="00FB548E">
        <w:t xml:space="preserve">общей сумме доходов. </w:t>
      </w:r>
      <w:r w:rsidR="00450244">
        <w:t xml:space="preserve">Собственные неналоговые доходы составляют 9 % и безвозмездные поступления составляют 38 % в общей сумме доходов. </w:t>
      </w:r>
    </w:p>
    <w:p w:rsidR="0018148F" w:rsidRDefault="00B969E5" w:rsidP="00A417D2">
      <w:pPr>
        <w:tabs>
          <w:tab w:val="left" w:pos="3780"/>
        </w:tabs>
        <w:spacing w:line="360" w:lineRule="auto"/>
        <w:jc w:val="both"/>
      </w:pPr>
      <w:r>
        <w:t xml:space="preserve">         В составе собственных налоговых доходов основную долю занимают отчисления от налога на доходы физических лиц и земельный налог, они составляют</w:t>
      </w:r>
      <w:r w:rsidR="00D3393E">
        <w:t xml:space="preserve"> более </w:t>
      </w:r>
      <w:r w:rsidR="00B02D42">
        <w:t>80</w:t>
      </w:r>
      <w:r w:rsidR="00D3393E">
        <w:t xml:space="preserve"> % </w:t>
      </w:r>
      <w:r w:rsidR="003F3AF3">
        <w:t>в</w:t>
      </w:r>
      <w:r w:rsidR="00D3393E">
        <w:t xml:space="preserve"> общей сумм</w:t>
      </w:r>
      <w:r w:rsidR="003F3AF3">
        <w:t>е</w:t>
      </w:r>
      <w:r>
        <w:t>.</w:t>
      </w:r>
      <w:r w:rsidR="00D3393E">
        <w:t xml:space="preserve"> </w:t>
      </w:r>
      <w:r w:rsidR="007B618D">
        <w:t xml:space="preserve"> В составе неналоговых платежей основную долю занимают </w:t>
      </w:r>
      <w:r w:rsidR="004D5421">
        <w:t>доходы от арендных платежей за землю, они составляют более 56 % от общей суммы поступлений собственных неналоговых доходов.</w:t>
      </w:r>
      <w:r w:rsidR="00D3393E">
        <w:t xml:space="preserve"> </w:t>
      </w:r>
      <w:r w:rsidR="0018148F">
        <w:t xml:space="preserve">         </w:t>
      </w:r>
    </w:p>
    <w:p w:rsidR="006A62E4" w:rsidRPr="0037244D" w:rsidRDefault="006A62E4" w:rsidP="00E5098B">
      <w:pPr>
        <w:spacing w:line="360" w:lineRule="auto"/>
        <w:ind w:left="20" w:right="-81" w:firstLine="480"/>
        <w:jc w:val="both"/>
      </w:pPr>
      <w:r w:rsidRPr="0037244D">
        <w:t>Муниципальное образование «Город Алдан» постоянно ведет работу по увеличению доходной части бюджета. Особое внимание уделяется вопросам повышения эффективности использования муниципальной собственности, увеличению общей площади земельных участков, сдаваемых в аренду, путем проведения инвентаризации.</w:t>
      </w:r>
      <w:r w:rsidR="00FB6CCF">
        <w:t xml:space="preserve"> </w:t>
      </w:r>
      <w:r w:rsidR="00B11D34">
        <w:t>В течение ряда лет администрация муниципального образования «Город Алдан» осуществляет тесное взаимодействие с ИФНС России по Алданскому району РС (Я), а именно участвует в работе комиссии по укреплению налоговой дисциплины и легализации «теневой» заработной платы и налоговой базы.</w:t>
      </w:r>
      <w:r w:rsidR="009A3197">
        <w:t xml:space="preserve"> </w:t>
      </w:r>
    </w:p>
    <w:p w:rsidR="006A62E4" w:rsidRDefault="00BA57F6" w:rsidP="00E5098B">
      <w:pPr>
        <w:spacing w:line="360" w:lineRule="auto"/>
        <w:ind w:left="20" w:right="-81" w:firstLine="480"/>
        <w:jc w:val="both"/>
      </w:pPr>
      <w:r>
        <w:t>Структура расходной части бюджета муниципального образования «Город Алдан» имеет</w:t>
      </w:r>
      <w:r w:rsidR="006A62E4" w:rsidRPr="0037244D">
        <w:t xml:space="preserve"> следующее соотношение расходов в разрезе отраслей к общей сумме расходов: </w:t>
      </w:r>
    </w:p>
    <w:p w:rsidR="006A62E4" w:rsidRDefault="006A62E4" w:rsidP="00E5098B">
      <w:pPr>
        <w:spacing w:line="360" w:lineRule="auto"/>
        <w:ind w:left="20" w:right="-81"/>
        <w:jc w:val="both"/>
      </w:pPr>
      <w:r w:rsidRPr="0037244D">
        <w:t>1</w:t>
      </w:r>
      <w:r w:rsidR="00E000A0">
        <w:t>6</w:t>
      </w:r>
      <w:r w:rsidRPr="0037244D">
        <w:t xml:space="preserve"> % - общегосударственные расходы; </w:t>
      </w:r>
    </w:p>
    <w:p w:rsidR="006A62E4" w:rsidRDefault="006A62E4" w:rsidP="00E5098B">
      <w:pPr>
        <w:spacing w:line="360" w:lineRule="auto"/>
        <w:ind w:left="20" w:right="-81"/>
        <w:jc w:val="both"/>
      </w:pPr>
      <w:r w:rsidRPr="0037244D">
        <w:t xml:space="preserve">0,1 % - национальная безопасность; </w:t>
      </w:r>
    </w:p>
    <w:p w:rsidR="006A62E4" w:rsidRDefault="00E000A0" w:rsidP="00E5098B">
      <w:pPr>
        <w:spacing w:line="360" w:lineRule="auto"/>
        <w:ind w:left="20" w:right="-81"/>
        <w:jc w:val="both"/>
      </w:pPr>
      <w:r>
        <w:lastRenderedPageBreak/>
        <w:t>20</w:t>
      </w:r>
      <w:r w:rsidR="00BA57F6">
        <w:t>,0</w:t>
      </w:r>
      <w:r w:rsidR="006A62E4" w:rsidRPr="0037244D">
        <w:t xml:space="preserve"> % - национальная экономика; </w:t>
      </w:r>
    </w:p>
    <w:p w:rsidR="006A62E4" w:rsidRDefault="00BA57F6" w:rsidP="00E5098B">
      <w:pPr>
        <w:spacing w:line="360" w:lineRule="auto"/>
        <w:ind w:left="20" w:right="-81"/>
        <w:jc w:val="both"/>
      </w:pPr>
      <w:r>
        <w:t>23</w:t>
      </w:r>
      <w:r w:rsidR="006A62E4" w:rsidRPr="0037244D">
        <w:t xml:space="preserve"> % - жили</w:t>
      </w:r>
      <w:r w:rsidR="006A62E4">
        <w:t>щ</w:t>
      </w:r>
      <w:r w:rsidR="006A62E4" w:rsidRPr="0037244D">
        <w:t xml:space="preserve">но - коммунальное хозяйство; </w:t>
      </w:r>
    </w:p>
    <w:p w:rsidR="006A62E4" w:rsidRPr="0037244D" w:rsidRDefault="006A62E4" w:rsidP="00E5098B">
      <w:pPr>
        <w:spacing w:line="360" w:lineRule="auto"/>
        <w:ind w:left="20" w:right="-81"/>
        <w:jc w:val="both"/>
      </w:pPr>
      <w:r w:rsidRPr="0037244D">
        <w:t>3</w:t>
      </w:r>
      <w:r w:rsidR="00BA57F6">
        <w:t>8</w:t>
      </w:r>
      <w:r w:rsidRPr="0037244D">
        <w:t xml:space="preserve"> % - культура;</w:t>
      </w:r>
    </w:p>
    <w:p w:rsidR="006A62E4" w:rsidRDefault="006A62E4" w:rsidP="00E5098B">
      <w:pPr>
        <w:spacing w:line="360" w:lineRule="auto"/>
        <w:ind w:left="20" w:right="-81"/>
        <w:jc w:val="both"/>
      </w:pPr>
      <w:r>
        <w:t>1</w:t>
      </w:r>
      <w:r w:rsidRPr="0037244D">
        <w:t>,</w:t>
      </w:r>
      <w:r w:rsidR="00E000A0">
        <w:t>0</w:t>
      </w:r>
      <w:r w:rsidRPr="0037244D">
        <w:t xml:space="preserve"> % - мероприятия по ФКиС, молодежной политике; </w:t>
      </w:r>
    </w:p>
    <w:p w:rsidR="006A62E4" w:rsidRDefault="00E000A0" w:rsidP="00E5098B">
      <w:pPr>
        <w:spacing w:line="360" w:lineRule="auto"/>
        <w:ind w:left="20" w:right="-81"/>
        <w:jc w:val="both"/>
      </w:pPr>
      <w:r>
        <w:t>1,9</w:t>
      </w:r>
      <w:r w:rsidR="006A62E4" w:rsidRPr="0037244D">
        <w:t xml:space="preserve"> </w:t>
      </w:r>
      <w:r>
        <w:t>% - оказание социальной помощи.</w:t>
      </w:r>
    </w:p>
    <w:p w:rsidR="00FA6C44" w:rsidRDefault="00D74427" w:rsidP="00370515">
      <w:pPr>
        <w:spacing w:line="360" w:lineRule="auto"/>
        <w:ind w:left="20" w:right="-81"/>
        <w:jc w:val="center"/>
        <w:rPr>
          <w:b/>
        </w:rPr>
      </w:pPr>
      <w:r>
        <w:rPr>
          <w:b/>
          <w:lang w:val="en-US"/>
        </w:rPr>
        <w:t>II</w:t>
      </w:r>
      <w:r>
        <w:rPr>
          <w:b/>
        </w:rPr>
        <w:t xml:space="preserve">. </w:t>
      </w:r>
      <w:r w:rsidRPr="006B0362">
        <w:rPr>
          <w:b/>
          <w:lang w:val="en-US"/>
        </w:rPr>
        <w:t>SWOT</w:t>
      </w:r>
      <w:r>
        <w:rPr>
          <w:b/>
        </w:rPr>
        <w:t xml:space="preserve"> - анализ</w:t>
      </w:r>
    </w:p>
    <w:p w:rsidR="00D74427" w:rsidRDefault="00D74427" w:rsidP="00FA6C44">
      <w:pPr>
        <w:spacing w:line="360" w:lineRule="auto"/>
        <w:ind w:left="20" w:right="-81"/>
        <w:jc w:val="both"/>
      </w:pPr>
      <w:r>
        <w:rPr>
          <w:b/>
        </w:rPr>
        <w:t xml:space="preserve">         </w:t>
      </w:r>
      <w:r w:rsidRPr="005A5B72">
        <w:t xml:space="preserve">Инструментом стратегического анализа </w:t>
      </w:r>
      <w:r>
        <w:t xml:space="preserve">состояния муниципального образования «Город Алдан» является </w:t>
      </w:r>
      <w:r w:rsidRPr="009C35B3">
        <w:rPr>
          <w:lang w:val="en-US"/>
        </w:rPr>
        <w:t>SWOT</w:t>
      </w:r>
      <w:r w:rsidRPr="009C35B3">
        <w:t xml:space="preserve"> </w:t>
      </w:r>
      <w:r>
        <w:t>–</w:t>
      </w:r>
      <w:r w:rsidRPr="009C35B3">
        <w:t xml:space="preserve"> анализ</w:t>
      </w:r>
      <w:r>
        <w:t>. Посредством которого</w:t>
      </w:r>
      <w:r w:rsidR="00EB2F4E">
        <w:t>,</w:t>
      </w:r>
      <w:r>
        <w:t xml:space="preserve"> определяются сильные и слабые стороны поселения, возможности и угрозы его развития.</w:t>
      </w:r>
    </w:p>
    <w:p w:rsidR="00CF6C7A" w:rsidRDefault="00CF6C7A" w:rsidP="00FA6C44">
      <w:pPr>
        <w:spacing w:line="360" w:lineRule="auto"/>
        <w:ind w:left="20" w:right="-81"/>
        <w:jc w:val="both"/>
      </w:pPr>
      <w:r>
        <w:t>Сильные стороны:</w:t>
      </w:r>
    </w:p>
    <w:p w:rsidR="00CF6C7A" w:rsidRDefault="00CF6C7A" w:rsidP="00FA6C44">
      <w:pPr>
        <w:spacing w:line="360" w:lineRule="auto"/>
        <w:ind w:left="20" w:right="-81"/>
        <w:jc w:val="both"/>
      </w:pPr>
      <w:r>
        <w:t>1.Высокий удельный вес трудоспособного возраста (63%).</w:t>
      </w:r>
    </w:p>
    <w:p w:rsidR="00CF6C7A" w:rsidRDefault="00CF6C7A" w:rsidP="00FA6C44">
      <w:pPr>
        <w:spacing w:line="360" w:lineRule="auto"/>
        <w:ind w:left="20" w:right="-81"/>
        <w:jc w:val="both"/>
      </w:pPr>
      <w:r>
        <w:t>2.Низкий уровень регистрируемой безработицы (0,5%).</w:t>
      </w:r>
    </w:p>
    <w:p w:rsidR="00B710E8" w:rsidRDefault="00CF6C7A" w:rsidP="00FA6C44">
      <w:pPr>
        <w:spacing w:line="360" w:lineRule="auto"/>
        <w:ind w:left="20" w:right="-81"/>
        <w:jc w:val="both"/>
      </w:pPr>
      <w:r>
        <w:t>3.Высокий уровень занятости населения (более 80 % от экономически активного населения).</w:t>
      </w:r>
    </w:p>
    <w:p w:rsidR="00CF6C7A" w:rsidRDefault="00CF6C7A" w:rsidP="00FA6C44">
      <w:pPr>
        <w:spacing w:line="360" w:lineRule="auto"/>
        <w:ind w:left="20" w:right="-81"/>
        <w:jc w:val="both"/>
      </w:pPr>
      <w:r>
        <w:t>4.Рост номинальных денежных доходов населения.</w:t>
      </w:r>
    </w:p>
    <w:p w:rsidR="00CF6C7A" w:rsidRDefault="00CF6C7A" w:rsidP="00FA6C44">
      <w:pPr>
        <w:spacing w:line="360" w:lineRule="auto"/>
        <w:ind w:left="20" w:right="-81"/>
        <w:jc w:val="both"/>
      </w:pPr>
      <w:r>
        <w:t>5.Наличие свободных земельных ресурсов.</w:t>
      </w:r>
    </w:p>
    <w:p w:rsidR="00CF6C7A" w:rsidRDefault="00CF6C7A" w:rsidP="00FA6C44">
      <w:pPr>
        <w:spacing w:line="360" w:lineRule="auto"/>
        <w:ind w:left="20" w:right="-81"/>
        <w:jc w:val="both"/>
      </w:pPr>
      <w:r>
        <w:t>6.Значительный ресурсный потенциал,  развитый производственный потенциал по добыче полезных ископаемых.</w:t>
      </w:r>
    </w:p>
    <w:p w:rsidR="00CF6C7A" w:rsidRDefault="00CF6C7A" w:rsidP="00FA6C44">
      <w:pPr>
        <w:spacing w:line="360" w:lineRule="auto"/>
        <w:ind w:left="20" w:right="-81"/>
        <w:jc w:val="both"/>
      </w:pPr>
      <w:r>
        <w:t>7.Хорошо развита автодорожная транспортная сеть.</w:t>
      </w:r>
    </w:p>
    <w:p w:rsidR="00CF6C7A" w:rsidRDefault="00CF6C7A" w:rsidP="00FA6C44">
      <w:pPr>
        <w:spacing w:line="360" w:lineRule="auto"/>
        <w:ind w:left="20" w:right="-81"/>
        <w:jc w:val="both"/>
      </w:pPr>
      <w:r>
        <w:t>8.По территории МО»Город Алдан» проходит железная дорога.</w:t>
      </w:r>
    </w:p>
    <w:p w:rsidR="00CF6C7A" w:rsidRDefault="00CF6C7A" w:rsidP="00FA6C44">
      <w:pPr>
        <w:spacing w:line="360" w:lineRule="auto"/>
        <w:ind w:left="20" w:right="-81"/>
        <w:jc w:val="both"/>
      </w:pPr>
      <w:r>
        <w:t>9.Наличие природных ресурсов для промышленного и сельскохозяйственного освоения, для рекреационного использования.</w:t>
      </w:r>
    </w:p>
    <w:p w:rsidR="00CF6C7A" w:rsidRDefault="00CF6C7A" w:rsidP="00FA6C44">
      <w:pPr>
        <w:spacing w:line="360" w:lineRule="auto"/>
        <w:ind w:left="20" w:right="-81"/>
        <w:jc w:val="both"/>
      </w:pPr>
      <w:r>
        <w:t>10.Достаточно высокие темпы строительства жилья индивидуальными застройщиками.</w:t>
      </w:r>
    </w:p>
    <w:p w:rsidR="00CF6C7A" w:rsidRDefault="00CF6C7A" w:rsidP="00FA6C44">
      <w:pPr>
        <w:spacing w:line="360" w:lineRule="auto"/>
        <w:ind w:left="20" w:right="-81"/>
        <w:jc w:val="both"/>
      </w:pPr>
      <w:r>
        <w:t>Слабые стороны:</w:t>
      </w:r>
    </w:p>
    <w:p w:rsidR="00CF6C7A" w:rsidRDefault="00CF6C7A" w:rsidP="00FA6C44">
      <w:pPr>
        <w:spacing w:line="360" w:lineRule="auto"/>
        <w:ind w:left="20" w:right="-81"/>
        <w:jc w:val="both"/>
      </w:pPr>
      <w:r>
        <w:t>1.Ухудшение демографических показателей (смертность превышает рождаемость, старение населения, миграционный отток населения).</w:t>
      </w:r>
    </w:p>
    <w:p w:rsidR="00CF6C7A" w:rsidRDefault="00CF6C7A" w:rsidP="00FA6C44">
      <w:pPr>
        <w:spacing w:line="360" w:lineRule="auto"/>
        <w:ind w:left="20" w:right="-81"/>
        <w:jc w:val="both"/>
      </w:pPr>
      <w:r>
        <w:t>2.Снижение численности занятых в экономике.</w:t>
      </w:r>
    </w:p>
    <w:p w:rsidR="00CF6C7A" w:rsidRDefault="00CF6C7A" w:rsidP="00FA6C44">
      <w:pPr>
        <w:spacing w:line="360" w:lineRule="auto"/>
        <w:ind w:left="20" w:right="-81"/>
        <w:jc w:val="both"/>
      </w:pPr>
      <w:r>
        <w:t>3.Снижение  реальной величины денежных доходов с учетом инфляции, налогов и платежей.</w:t>
      </w:r>
      <w:r w:rsidRPr="00CF6C7A">
        <w:t xml:space="preserve"> </w:t>
      </w:r>
    </w:p>
    <w:p w:rsidR="00CF6C7A" w:rsidRDefault="00CF6C7A" w:rsidP="00FA6C44">
      <w:pPr>
        <w:spacing w:line="360" w:lineRule="auto"/>
        <w:ind w:left="20" w:right="-81"/>
        <w:jc w:val="both"/>
      </w:pPr>
      <w:r>
        <w:t>4.Рост потребительских цен опережает динамику денежных доходов населения и приводит к падению покупательской способности доходов и увеличению численности населения с денежными доходами ниже прожиточного минимума.</w:t>
      </w:r>
    </w:p>
    <w:p w:rsidR="00CF6C7A" w:rsidRDefault="00CF6C7A" w:rsidP="00FA6C44">
      <w:pPr>
        <w:spacing w:line="360" w:lineRule="auto"/>
        <w:ind w:left="20" w:right="-81"/>
        <w:jc w:val="both"/>
      </w:pPr>
      <w:r>
        <w:t>5.Ограниченность культурного выбора у жителей МО «Город Алдан».</w:t>
      </w:r>
    </w:p>
    <w:p w:rsidR="00CF6C7A" w:rsidRDefault="00CF6C7A" w:rsidP="00FA6C44">
      <w:pPr>
        <w:spacing w:line="360" w:lineRule="auto"/>
        <w:ind w:left="20" w:right="-81"/>
        <w:jc w:val="both"/>
      </w:pPr>
      <w:r>
        <w:t>6.Неудовлетворительное состояние автомобильных дорог общего пользования местного значения.</w:t>
      </w:r>
    </w:p>
    <w:p w:rsidR="00CF6C7A" w:rsidRDefault="00CF6C7A" w:rsidP="00FA6C44">
      <w:pPr>
        <w:spacing w:line="360" w:lineRule="auto"/>
        <w:ind w:left="20" w:right="-81"/>
        <w:jc w:val="both"/>
      </w:pPr>
      <w:r>
        <w:lastRenderedPageBreak/>
        <w:t>7.Медленный процесс модернизации ЖКХ, низкое качество предоставляемых жилищно – коммунальных услуг.</w:t>
      </w:r>
    </w:p>
    <w:p w:rsidR="00CF6C7A" w:rsidRDefault="00CF6C7A" w:rsidP="00FA6C44">
      <w:pPr>
        <w:spacing w:line="360" w:lineRule="auto"/>
        <w:ind w:left="20" w:right="-81"/>
        <w:jc w:val="both"/>
      </w:pPr>
      <w:r>
        <w:t>8.Высокая доля аварийного и ветхого жилья.</w:t>
      </w:r>
    </w:p>
    <w:p w:rsidR="00CF6C7A" w:rsidRDefault="00CF6C7A" w:rsidP="00FA6C44">
      <w:pPr>
        <w:spacing w:line="360" w:lineRule="auto"/>
        <w:ind w:left="20" w:right="-81"/>
        <w:jc w:val="both"/>
      </w:pPr>
      <w:r>
        <w:t>9.Отсутствие системы утилизации отходов, проблемы с местами захоронения.</w:t>
      </w:r>
    </w:p>
    <w:p w:rsidR="00CF6C7A" w:rsidRDefault="00CF6C7A" w:rsidP="00FA6C44">
      <w:pPr>
        <w:spacing w:line="360" w:lineRule="auto"/>
        <w:ind w:left="20" w:right="-81"/>
        <w:jc w:val="both"/>
      </w:pPr>
      <w:r>
        <w:t>10.Высокая зависимость от финансовой помощи из Государственного бюджета РС (Я) и МО «Алданский район».</w:t>
      </w:r>
    </w:p>
    <w:p w:rsidR="005F7BF3" w:rsidRDefault="005F7BF3" w:rsidP="00FA6C44">
      <w:pPr>
        <w:spacing w:line="360" w:lineRule="auto"/>
        <w:ind w:left="20" w:right="-81"/>
        <w:jc w:val="both"/>
      </w:pPr>
      <w:r>
        <w:t>Возможности:</w:t>
      </w:r>
    </w:p>
    <w:p w:rsidR="005F7BF3" w:rsidRDefault="005F7BF3" w:rsidP="00FA6C44">
      <w:pPr>
        <w:spacing w:line="360" w:lineRule="auto"/>
        <w:ind w:left="20" w:right="-81"/>
        <w:jc w:val="both"/>
      </w:pPr>
      <w:r>
        <w:t>1.Повышение инвестиционной привлекательности территории за счет обеспечения роста экономического потенциала.</w:t>
      </w:r>
    </w:p>
    <w:p w:rsidR="006414BB" w:rsidRDefault="005F7BF3" w:rsidP="00FA6C44">
      <w:pPr>
        <w:spacing w:line="360" w:lineRule="auto"/>
        <w:ind w:left="20" w:right="-81"/>
        <w:jc w:val="both"/>
      </w:pPr>
      <w:r>
        <w:t>2.Формирование комфортной среды проживания и рост качества жизни населения.</w:t>
      </w:r>
    </w:p>
    <w:p w:rsidR="005F7BF3" w:rsidRDefault="005F7BF3" w:rsidP="00FA6C44">
      <w:pPr>
        <w:spacing w:line="360" w:lineRule="auto"/>
        <w:ind w:left="20" w:right="-81"/>
        <w:jc w:val="both"/>
      </w:pPr>
      <w:r>
        <w:t>3.Увеличение собираемости налогов.</w:t>
      </w:r>
    </w:p>
    <w:p w:rsidR="005F7BF3" w:rsidRDefault="005F7BF3" w:rsidP="00FA6C44">
      <w:pPr>
        <w:spacing w:line="360" w:lineRule="auto"/>
        <w:ind w:left="20" w:right="-81"/>
        <w:jc w:val="both"/>
      </w:pPr>
      <w:r w:rsidRPr="005F7BF3">
        <w:t xml:space="preserve"> </w:t>
      </w:r>
      <w:r>
        <w:t>4.Развитие малого предпринимательства, расширение сферы услуг, увеличение оборота розничной торговли.</w:t>
      </w:r>
    </w:p>
    <w:p w:rsidR="005F7BF3" w:rsidRDefault="005F7BF3" w:rsidP="00FA6C44">
      <w:pPr>
        <w:spacing w:line="360" w:lineRule="auto"/>
        <w:ind w:left="20" w:right="-81"/>
        <w:jc w:val="both"/>
      </w:pPr>
      <w:r w:rsidRPr="005F7BF3">
        <w:t xml:space="preserve"> </w:t>
      </w:r>
      <w:r>
        <w:t>5.Формирование комфортной среды проживания и рост качества жизни населения.</w:t>
      </w:r>
    </w:p>
    <w:p w:rsidR="005F7BF3" w:rsidRDefault="005F7BF3" w:rsidP="00FA6C44">
      <w:pPr>
        <w:spacing w:line="360" w:lineRule="auto"/>
        <w:ind w:left="20" w:right="-81"/>
        <w:jc w:val="both"/>
      </w:pPr>
      <w:r>
        <w:t>Угрозы:</w:t>
      </w:r>
    </w:p>
    <w:p w:rsidR="003269FA" w:rsidRDefault="003269FA" w:rsidP="00FA6C44">
      <w:pPr>
        <w:spacing w:line="360" w:lineRule="auto"/>
        <w:ind w:left="20" w:right="-81"/>
        <w:jc w:val="both"/>
      </w:pPr>
      <w:r>
        <w:t>1.Низкая инвестиционная активность.</w:t>
      </w:r>
      <w:r w:rsidRPr="003269FA">
        <w:t xml:space="preserve"> </w:t>
      </w:r>
    </w:p>
    <w:p w:rsidR="003269FA" w:rsidRDefault="003269FA" w:rsidP="00FA6C44">
      <w:pPr>
        <w:spacing w:line="360" w:lineRule="auto"/>
        <w:ind w:left="20" w:right="-81"/>
        <w:jc w:val="both"/>
      </w:pPr>
      <w:r>
        <w:t>2.Рост уровня безработицы.</w:t>
      </w:r>
      <w:r w:rsidRPr="003269FA">
        <w:t xml:space="preserve"> </w:t>
      </w:r>
    </w:p>
    <w:p w:rsidR="003269FA" w:rsidRDefault="003269FA" w:rsidP="00FA6C44">
      <w:pPr>
        <w:spacing w:line="360" w:lineRule="auto"/>
        <w:ind w:left="20" w:right="-81"/>
        <w:jc w:val="both"/>
      </w:pPr>
      <w:r>
        <w:t>3.Сокращение налоговой базы.</w:t>
      </w:r>
      <w:r w:rsidRPr="003269FA">
        <w:t xml:space="preserve"> </w:t>
      </w:r>
    </w:p>
    <w:p w:rsidR="003269FA" w:rsidRDefault="003269FA" w:rsidP="00FA6C44">
      <w:pPr>
        <w:spacing w:line="360" w:lineRule="auto"/>
        <w:ind w:left="20" w:right="-81"/>
        <w:jc w:val="both"/>
      </w:pPr>
      <w:r>
        <w:t>4.Рост цен на продукцию и услуги естественных монополий.</w:t>
      </w:r>
      <w:r w:rsidRPr="003269FA">
        <w:t xml:space="preserve"> </w:t>
      </w:r>
    </w:p>
    <w:p w:rsidR="005F7BF3" w:rsidRDefault="003269FA" w:rsidP="00FA6C44">
      <w:pPr>
        <w:spacing w:line="360" w:lineRule="auto"/>
        <w:ind w:left="20" w:right="-81"/>
        <w:jc w:val="both"/>
      </w:pPr>
      <w:r>
        <w:t>5.Риски снижения финансовой помощи из Государственного бюджета РС (Я) и МО «Алданский район».</w:t>
      </w:r>
    </w:p>
    <w:p w:rsidR="004423E4" w:rsidRDefault="004423E4" w:rsidP="00FA6C44">
      <w:pPr>
        <w:spacing w:line="360" w:lineRule="auto"/>
        <w:ind w:left="20" w:right="-81"/>
        <w:jc w:val="both"/>
      </w:pPr>
      <w:r>
        <w:t xml:space="preserve">        </w:t>
      </w:r>
      <w:r w:rsidRPr="009C35B3">
        <w:rPr>
          <w:lang w:val="en-US"/>
        </w:rPr>
        <w:t>SWOT</w:t>
      </w:r>
      <w:r w:rsidRPr="009C35B3">
        <w:t xml:space="preserve"> </w:t>
      </w:r>
      <w:r>
        <w:t>–</w:t>
      </w:r>
      <w:r w:rsidRPr="009C35B3">
        <w:t xml:space="preserve"> анализ</w:t>
      </w:r>
      <w:r>
        <w:t xml:space="preserve"> состояния муниципального образования «Город Алдан» проводился на основе статистической и отчетной информации. </w:t>
      </w:r>
      <w:r w:rsidR="007B2574">
        <w:t xml:space="preserve">На основе </w:t>
      </w:r>
      <w:r>
        <w:t xml:space="preserve"> </w:t>
      </w:r>
      <w:r w:rsidR="007B2574" w:rsidRPr="009C35B3">
        <w:rPr>
          <w:lang w:val="en-US"/>
        </w:rPr>
        <w:t>SWOT</w:t>
      </w:r>
      <w:r w:rsidR="007B2574" w:rsidRPr="009C35B3">
        <w:t xml:space="preserve"> </w:t>
      </w:r>
      <w:r w:rsidR="007B2574">
        <w:t>–</w:t>
      </w:r>
      <w:r w:rsidR="007B2574" w:rsidRPr="009C35B3">
        <w:t xml:space="preserve"> анализ</w:t>
      </w:r>
      <w:r w:rsidR="007B2574">
        <w:t xml:space="preserve">а социально – экономическую ситуацию муниципального образования «Город Алдан» можно охарактеризовать как депрессивную, но имеющую достаточные шансы на улучшение за счет развитие промышленности, сельского хозяйства, эффективного использования имеющихся на территории природных ресурсов в сочетании с сохранившимися качественными человеческими ресурсами. </w:t>
      </w:r>
    </w:p>
    <w:p w:rsidR="00F11DA4" w:rsidRDefault="00F11DA4" w:rsidP="00FA6C44">
      <w:pPr>
        <w:spacing w:line="360" w:lineRule="auto"/>
        <w:ind w:left="20" w:right="-81"/>
        <w:jc w:val="both"/>
      </w:pPr>
      <w:r>
        <w:t xml:space="preserve">         На основе проведенного </w:t>
      </w:r>
      <w:r w:rsidRPr="009C35B3">
        <w:rPr>
          <w:lang w:val="en-US"/>
        </w:rPr>
        <w:t>SWOT</w:t>
      </w:r>
      <w:r w:rsidRPr="009C35B3">
        <w:t xml:space="preserve"> </w:t>
      </w:r>
      <w:r>
        <w:t>–</w:t>
      </w:r>
      <w:r w:rsidRPr="009C35B3">
        <w:t xml:space="preserve"> анализ</w:t>
      </w:r>
      <w:r>
        <w:t xml:space="preserve"> определены цели, задачи и мероприятия развития муниципального образования «Город Алдан». </w:t>
      </w:r>
    </w:p>
    <w:p w:rsidR="00F61C62" w:rsidRPr="00D44FC1" w:rsidRDefault="00F61C62" w:rsidP="00370515">
      <w:pPr>
        <w:spacing w:line="360" w:lineRule="auto"/>
        <w:jc w:val="center"/>
        <w:rPr>
          <w:b/>
        </w:rPr>
      </w:pPr>
      <w:r w:rsidRPr="00D44FC1">
        <w:rPr>
          <w:b/>
          <w:lang w:val="en-US"/>
        </w:rPr>
        <w:t>II</w:t>
      </w:r>
      <w:r w:rsidR="0022176D" w:rsidRPr="00D44FC1">
        <w:rPr>
          <w:b/>
          <w:lang w:val="en-US"/>
        </w:rPr>
        <w:t>I</w:t>
      </w:r>
      <w:r w:rsidRPr="00D44FC1">
        <w:rPr>
          <w:b/>
        </w:rPr>
        <w:t xml:space="preserve">. </w:t>
      </w:r>
      <w:r w:rsidR="00392B71" w:rsidRPr="0037244D">
        <w:rPr>
          <w:b/>
          <w:bCs/>
        </w:rPr>
        <w:t>Цели</w:t>
      </w:r>
      <w:r w:rsidR="00392B71">
        <w:rPr>
          <w:b/>
          <w:bCs/>
        </w:rPr>
        <w:t>,</w:t>
      </w:r>
      <w:r w:rsidR="00392B71" w:rsidRPr="0037244D">
        <w:rPr>
          <w:b/>
          <w:bCs/>
        </w:rPr>
        <w:t xml:space="preserve"> задачи развития муниципального</w:t>
      </w:r>
      <w:r w:rsidR="00392B71" w:rsidRPr="0037244D">
        <w:rPr>
          <w:b/>
        </w:rPr>
        <w:t xml:space="preserve"> образования «Город</w:t>
      </w:r>
      <w:r w:rsidR="00392B71">
        <w:rPr>
          <w:b/>
          <w:bCs/>
        </w:rPr>
        <w:t xml:space="preserve"> Алдан»</w:t>
      </w:r>
    </w:p>
    <w:p w:rsidR="00F33A74" w:rsidRDefault="00F33A74" w:rsidP="00A2530B">
      <w:pPr>
        <w:spacing w:line="360" w:lineRule="auto"/>
        <w:jc w:val="both"/>
      </w:pPr>
      <w:r>
        <w:t xml:space="preserve">        Главной целью Программы социально – экономического развития муниципального образования «Город Алдан» на 2017-2022 годы является повышение </w:t>
      </w:r>
      <w:r w:rsidR="00FD347E">
        <w:t xml:space="preserve">уровня и </w:t>
      </w:r>
      <w:r>
        <w:t xml:space="preserve">качества жизни населения муниципального образования «Город Алдан». </w:t>
      </w:r>
    </w:p>
    <w:p w:rsidR="00CA68CD" w:rsidRDefault="00CA68CD" w:rsidP="00CA68CD">
      <w:pPr>
        <w:spacing w:line="360" w:lineRule="auto"/>
        <w:ind w:right="-79"/>
        <w:jc w:val="both"/>
      </w:pPr>
      <w:r>
        <w:t>Данная цель предполагает решение следующих задач:</w:t>
      </w:r>
    </w:p>
    <w:p w:rsidR="00F340DD" w:rsidRPr="00A24ADF" w:rsidRDefault="00732561" w:rsidP="00F340DD">
      <w:pPr>
        <w:spacing w:line="360" w:lineRule="auto"/>
        <w:jc w:val="both"/>
        <w:rPr>
          <w:b/>
        </w:rPr>
      </w:pPr>
      <w:r w:rsidRPr="00A24ADF">
        <w:rPr>
          <w:b/>
        </w:rPr>
        <w:lastRenderedPageBreak/>
        <w:t xml:space="preserve">Задача № 1. </w:t>
      </w:r>
      <w:r w:rsidR="00F340DD" w:rsidRPr="00A24ADF">
        <w:rPr>
          <w:b/>
        </w:rPr>
        <w:t xml:space="preserve">Обеспечение эффективного управления и распоряжения земельными ресурсами муниципального образования «Город Алдан».        </w:t>
      </w:r>
    </w:p>
    <w:p w:rsidR="00F340DD" w:rsidRDefault="00F340DD" w:rsidP="00F340DD">
      <w:pPr>
        <w:spacing w:line="360" w:lineRule="auto"/>
        <w:jc w:val="both"/>
      </w:pPr>
      <w:r>
        <w:t>Мероприятия</w:t>
      </w:r>
    </w:p>
    <w:p w:rsidR="00F340DD" w:rsidRDefault="00F340DD" w:rsidP="00F340DD">
      <w:pPr>
        <w:spacing w:line="360" w:lineRule="auto"/>
        <w:jc w:val="both"/>
      </w:pPr>
      <w:r>
        <w:t>1.</w:t>
      </w:r>
      <w:r w:rsidR="004F134B">
        <w:t>1</w:t>
      </w:r>
      <w:r>
        <w:t>.Зарегистрировать права собственности на земельные участки под объектами, находящимися в муниципальной собственности.</w:t>
      </w:r>
    </w:p>
    <w:p w:rsidR="004F134B" w:rsidRDefault="004F134B" w:rsidP="004F134B">
      <w:pPr>
        <w:spacing w:line="360" w:lineRule="auto"/>
        <w:jc w:val="both"/>
      </w:pPr>
      <w:r>
        <w:t>1.2.Сформировать земельные участки для продажи права аренды или продажи в собственность на аукционах.</w:t>
      </w:r>
      <w:r w:rsidRPr="00016CF7">
        <w:t xml:space="preserve"> </w:t>
      </w:r>
      <w:r>
        <w:t>Сформировать земельные участки под строительство ИЖС для многодетных семей.</w:t>
      </w:r>
    </w:p>
    <w:p w:rsidR="00687B97" w:rsidRDefault="00687B97" w:rsidP="00687B97">
      <w:pPr>
        <w:spacing w:line="360" w:lineRule="auto"/>
        <w:jc w:val="both"/>
      </w:pPr>
      <w:r>
        <w:t>1.3.Разработать и принять</w:t>
      </w:r>
      <w:r w:rsidRPr="009447D1">
        <w:t xml:space="preserve"> </w:t>
      </w:r>
      <w:r>
        <w:t xml:space="preserve">проекты планировки территорий: микрорайона Солнечный, южная и западная части города, а также проекты межеваний всей территории поселения (центральная, северная, восточная, южная, западная части, м-он Солнечный).  </w:t>
      </w:r>
    </w:p>
    <w:p w:rsidR="00F340DD" w:rsidRDefault="00F340DD" w:rsidP="00F340DD">
      <w:pPr>
        <w:spacing w:line="360" w:lineRule="auto"/>
        <w:jc w:val="both"/>
      </w:pPr>
      <w:r>
        <w:t>1.4.Осуществлять эффективный контроль за использованием земельных участков.</w:t>
      </w:r>
    </w:p>
    <w:p w:rsidR="00F340DD" w:rsidRDefault="00244B9D" w:rsidP="00F340DD">
      <w:pPr>
        <w:spacing w:line="360" w:lineRule="auto"/>
        <w:jc w:val="both"/>
      </w:pPr>
      <w:r>
        <w:t>1.5.</w:t>
      </w:r>
      <w:r w:rsidR="004F134B">
        <w:t>Производить работы по сносу расселенных ветхих и аварийных домов для дальнейшей застройки территории.</w:t>
      </w:r>
    </w:p>
    <w:p w:rsidR="00E5091B" w:rsidRDefault="00E5091B" w:rsidP="00CA68CD">
      <w:pPr>
        <w:spacing w:line="360" w:lineRule="auto"/>
        <w:ind w:right="-79"/>
        <w:jc w:val="both"/>
        <w:rPr>
          <w:b/>
        </w:rPr>
      </w:pPr>
      <w:r>
        <w:rPr>
          <w:b/>
        </w:rPr>
        <w:t>Задача № 2. Обеспечение эффективного использования муниципального имущества, его сохранности, воспроизводства, увеличение доходной части бюджета МО «Город Алдан».</w:t>
      </w:r>
    </w:p>
    <w:p w:rsidR="00E5091B" w:rsidRPr="00E5091B" w:rsidRDefault="00E5091B" w:rsidP="00CA68CD">
      <w:pPr>
        <w:spacing w:line="360" w:lineRule="auto"/>
        <w:ind w:right="-79"/>
        <w:jc w:val="both"/>
      </w:pPr>
      <w:r w:rsidRPr="00E5091B">
        <w:t>Мероприятия</w:t>
      </w:r>
    </w:p>
    <w:p w:rsidR="000A1F2A" w:rsidRDefault="000A1F2A" w:rsidP="000A1F2A">
      <w:pPr>
        <w:spacing w:line="360" w:lineRule="auto"/>
        <w:jc w:val="both"/>
      </w:pPr>
      <w:r>
        <w:t>1.Продолжить процесс инвентаризации, паспортизации и государственной регистрации муниципального имущества.</w:t>
      </w:r>
    </w:p>
    <w:p w:rsidR="00781A7A" w:rsidRDefault="00781A7A" w:rsidP="000A1F2A">
      <w:pPr>
        <w:spacing w:line="360" w:lineRule="auto"/>
        <w:jc w:val="both"/>
      </w:pPr>
      <w:r>
        <w:t xml:space="preserve">2.Сформировать муниципальное имущество для продажи права аренды или продажи в собственность на аукционах. </w:t>
      </w:r>
    </w:p>
    <w:p w:rsidR="000A1F2A" w:rsidRDefault="000A1F2A" w:rsidP="000A1F2A">
      <w:pPr>
        <w:spacing w:line="360" w:lineRule="auto"/>
        <w:jc w:val="both"/>
      </w:pPr>
      <w:r>
        <w:t>3.Вовлекать в хозяйственный оборот максимальное количество объектов муниципальной собственности, бесхозных объектов.</w:t>
      </w:r>
    </w:p>
    <w:p w:rsidR="000A1F2A" w:rsidRDefault="000A1F2A" w:rsidP="000A1F2A">
      <w:pPr>
        <w:spacing w:line="360" w:lineRule="auto"/>
        <w:jc w:val="both"/>
      </w:pPr>
      <w:r>
        <w:t>4.Приватизировать часть муниципальной собственности, управление которой более эффективно будет осуществляться на немуниципальном уровне.</w:t>
      </w:r>
    </w:p>
    <w:p w:rsidR="00E5091B" w:rsidRPr="00E5091B" w:rsidRDefault="00E5091B" w:rsidP="00CA68CD">
      <w:pPr>
        <w:spacing w:line="360" w:lineRule="auto"/>
        <w:ind w:right="-79"/>
        <w:jc w:val="both"/>
        <w:rPr>
          <w:b/>
        </w:rPr>
      </w:pPr>
      <w:r w:rsidRPr="00E5091B">
        <w:rPr>
          <w:b/>
        </w:rPr>
        <w:t xml:space="preserve">Задача № 3. Создание благоприятных условий для развития малого бизнеса и  предпринимательства. </w:t>
      </w:r>
    </w:p>
    <w:p w:rsidR="00E5091B" w:rsidRDefault="00E5091B" w:rsidP="00CA68CD">
      <w:pPr>
        <w:spacing w:line="360" w:lineRule="auto"/>
        <w:ind w:right="-79"/>
        <w:jc w:val="both"/>
      </w:pPr>
      <w:r>
        <w:t>Мероприятия</w:t>
      </w:r>
    </w:p>
    <w:p w:rsidR="00141D20" w:rsidRPr="00BB6D16" w:rsidRDefault="00E5091B" w:rsidP="00141D20">
      <w:pPr>
        <w:tabs>
          <w:tab w:val="left" w:pos="3780"/>
        </w:tabs>
        <w:spacing w:line="360" w:lineRule="auto"/>
        <w:jc w:val="both"/>
      </w:pPr>
      <w:r>
        <w:t>3.1.</w:t>
      </w:r>
      <w:r w:rsidR="00141D20">
        <w:t>Оказывать</w:t>
      </w:r>
      <w:r w:rsidR="00141D20" w:rsidRPr="00BB6D16">
        <w:t xml:space="preserve"> консультационн</w:t>
      </w:r>
      <w:r w:rsidR="00141D20">
        <w:t>ую</w:t>
      </w:r>
      <w:r w:rsidR="00141D20" w:rsidRPr="00BB6D16">
        <w:t>, информационн</w:t>
      </w:r>
      <w:r w:rsidR="00141D20">
        <w:t>ую</w:t>
      </w:r>
      <w:r w:rsidR="00141D20" w:rsidRPr="00BB6D16">
        <w:t xml:space="preserve"> и методологическ</w:t>
      </w:r>
      <w:r w:rsidR="00141D20">
        <w:t>ую</w:t>
      </w:r>
      <w:r w:rsidR="00141D20" w:rsidRPr="00BB6D16">
        <w:t xml:space="preserve"> помощ</w:t>
      </w:r>
      <w:r w:rsidR="00141D20">
        <w:t>ь</w:t>
      </w:r>
      <w:r w:rsidR="00141D20" w:rsidRPr="00BB6D16">
        <w:t xml:space="preserve"> субъектам малого и среднего предпринимательства в организации и ведения бизнеса.</w:t>
      </w:r>
    </w:p>
    <w:p w:rsidR="00141D20" w:rsidRDefault="006A05EF" w:rsidP="00141D20">
      <w:pPr>
        <w:tabs>
          <w:tab w:val="left" w:pos="3780"/>
        </w:tabs>
        <w:spacing w:line="360" w:lineRule="auto"/>
        <w:jc w:val="both"/>
      </w:pPr>
      <w:r>
        <w:t>3.</w:t>
      </w:r>
      <w:r w:rsidR="00141D20" w:rsidRPr="00BB6D16">
        <w:t>2.</w:t>
      </w:r>
      <w:r w:rsidR="00141D20">
        <w:t>Размещать</w:t>
      </w:r>
      <w:r w:rsidR="00141D20" w:rsidRPr="00BB6D16">
        <w:t xml:space="preserve"> на официальном сайте муниципального образования «Город Алдан» в сети «Интернет» материал</w:t>
      </w:r>
      <w:r w:rsidR="00141D20">
        <w:t>ы о малом и среднем предпринимательстве.</w:t>
      </w:r>
    </w:p>
    <w:p w:rsidR="00141D20" w:rsidRDefault="006A05EF" w:rsidP="00141D20">
      <w:pPr>
        <w:tabs>
          <w:tab w:val="left" w:pos="3780"/>
        </w:tabs>
        <w:spacing w:line="360" w:lineRule="auto"/>
        <w:jc w:val="both"/>
      </w:pPr>
      <w:r>
        <w:t>3.</w:t>
      </w:r>
      <w:r w:rsidR="00141D20">
        <w:t>3.Сформировать и вести Реестра субъектов малого и среднего предпринимательства, зарегистрированных и осуществляющих свою деятельность на территории муниципального образования «Город Алдан».</w:t>
      </w:r>
    </w:p>
    <w:p w:rsidR="00141D20" w:rsidRDefault="006A05EF" w:rsidP="00141D20">
      <w:pPr>
        <w:tabs>
          <w:tab w:val="left" w:pos="3780"/>
        </w:tabs>
        <w:spacing w:line="360" w:lineRule="auto"/>
        <w:jc w:val="both"/>
      </w:pPr>
      <w:r>
        <w:lastRenderedPageBreak/>
        <w:t>3.</w:t>
      </w:r>
      <w:r w:rsidR="00141D20">
        <w:t>4.Привлекать субъектов малого и среднего предпринимательства к участию в конкурсах, аукционах, котировках по размещению муниципальных заказов на поставку (закупку) продукции (товаров, услуг).</w:t>
      </w:r>
    </w:p>
    <w:p w:rsidR="00141D20" w:rsidRDefault="006A05EF" w:rsidP="00141D20">
      <w:pPr>
        <w:tabs>
          <w:tab w:val="left" w:pos="3780"/>
        </w:tabs>
        <w:spacing w:line="360" w:lineRule="auto"/>
        <w:jc w:val="both"/>
      </w:pPr>
      <w:r>
        <w:t>3.</w:t>
      </w:r>
      <w:r w:rsidR="00141D20">
        <w:t>5.Предоставлять в аренду нежилые помещения, земельные участки, находящиеся в муниципальной собственности субъектам малого предпринимательства.</w:t>
      </w:r>
    </w:p>
    <w:p w:rsidR="00141D20" w:rsidRDefault="006A05EF" w:rsidP="00141D20">
      <w:pPr>
        <w:tabs>
          <w:tab w:val="left" w:pos="3780"/>
        </w:tabs>
        <w:spacing w:line="360" w:lineRule="auto"/>
        <w:jc w:val="both"/>
      </w:pPr>
      <w:r>
        <w:t>3.</w:t>
      </w:r>
      <w:r w:rsidR="00141D20">
        <w:t>6.Продвигать продукцию субъектов малого предпринимательства путем организации выставок – продажи, рекламных акций.</w:t>
      </w:r>
    </w:p>
    <w:p w:rsidR="00141D20" w:rsidRDefault="006A05EF" w:rsidP="00141D20">
      <w:pPr>
        <w:tabs>
          <w:tab w:val="left" w:pos="3780"/>
        </w:tabs>
        <w:spacing w:line="360" w:lineRule="auto"/>
        <w:jc w:val="both"/>
      </w:pPr>
      <w:r>
        <w:t>3.</w:t>
      </w:r>
      <w:r w:rsidR="00141D20">
        <w:t xml:space="preserve">7.Рассмотреть вопрос о снижении ставки земельного налога и арендной платы за пользованием землей для субъектов малого предпринимательства по приоритетным и социально значимым направлениям малого бизнеса. </w:t>
      </w:r>
    </w:p>
    <w:p w:rsidR="00141D20" w:rsidRDefault="006A05EF" w:rsidP="00141D20">
      <w:pPr>
        <w:tabs>
          <w:tab w:val="left" w:pos="3780"/>
        </w:tabs>
        <w:spacing w:line="360" w:lineRule="auto"/>
        <w:jc w:val="both"/>
      </w:pPr>
      <w:r>
        <w:t>3.</w:t>
      </w:r>
      <w:r w:rsidR="00141D20">
        <w:t xml:space="preserve">8.Производить отбор лучших предпринимателей для представления к награждению главы муниципального образования «Город Алдан». </w:t>
      </w:r>
    </w:p>
    <w:p w:rsidR="00141D20" w:rsidRDefault="006A05EF" w:rsidP="00141D20">
      <w:pPr>
        <w:tabs>
          <w:tab w:val="left" w:pos="3780"/>
        </w:tabs>
        <w:spacing w:line="360" w:lineRule="auto"/>
        <w:jc w:val="both"/>
      </w:pPr>
      <w:r>
        <w:t>3.</w:t>
      </w:r>
      <w:r w:rsidR="00141D20">
        <w:t>9.Стимулировать субъектов малого и среднего бизнеса путем  участия их в городских конкурсах</w:t>
      </w:r>
      <w:r w:rsidR="00746DC1">
        <w:t>,</w:t>
      </w:r>
      <w:r w:rsidR="00746DC1" w:rsidRPr="00746DC1">
        <w:t xml:space="preserve"> </w:t>
      </w:r>
      <w:r w:rsidR="00746DC1">
        <w:t>с освещением результатов в СМИ и награждением победителей.</w:t>
      </w:r>
    </w:p>
    <w:p w:rsidR="00BD4635" w:rsidRPr="00AA7F3E" w:rsidRDefault="00BD4635" w:rsidP="00CA68CD">
      <w:pPr>
        <w:spacing w:line="360" w:lineRule="auto"/>
        <w:ind w:right="-79"/>
        <w:jc w:val="both"/>
        <w:rPr>
          <w:b/>
        </w:rPr>
      </w:pPr>
      <w:r w:rsidRPr="00AA7F3E">
        <w:rPr>
          <w:b/>
        </w:rPr>
        <w:t>Задача № 4. Обеспечение сохранности многоквартирных домов и улучшение комфортности проживания в них граждан.</w:t>
      </w:r>
    </w:p>
    <w:p w:rsidR="00BD4635" w:rsidRDefault="00BD4635" w:rsidP="00CA68CD">
      <w:pPr>
        <w:spacing w:line="360" w:lineRule="auto"/>
        <w:ind w:right="-79"/>
        <w:jc w:val="both"/>
      </w:pPr>
      <w:r>
        <w:t>Мероприятия</w:t>
      </w:r>
    </w:p>
    <w:p w:rsidR="00721728" w:rsidRDefault="00721728" w:rsidP="00CA68CD">
      <w:pPr>
        <w:spacing w:line="360" w:lineRule="auto"/>
        <w:ind w:right="-79"/>
        <w:jc w:val="both"/>
      </w:pPr>
      <w:r>
        <w:t>4.1.Проводить инвентаризацию жилищного фонда, расположенного на территории муниципального образования «Город Алдан», в целях выявления бе</w:t>
      </w:r>
      <w:r w:rsidR="002C3389">
        <w:t>с</w:t>
      </w:r>
      <w:r>
        <w:t>хозных объектов.</w:t>
      </w:r>
    </w:p>
    <w:p w:rsidR="00BD4635" w:rsidRDefault="00BD4635" w:rsidP="00CA68CD">
      <w:pPr>
        <w:spacing w:line="360" w:lineRule="auto"/>
        <w:ind w:right="-79"/>
        <w:jc w:val="both"/>
      </w:pPr>
      <w:r>
        <w:t>4.</w:t>
      </w:r>
      <w:r w:rsidR="00721728">
        <w:t>2</w:t>
      </w:r>
      <w:r>
        <w:t>.</w:t>
      </w:r>
      <w:r w:rsidR="009D313D">
        <w:t>Проводить</w:t>
      </w:r>
      <w:r w:rsidR="00D40BAD">
        <w:t xml:space="preserve"> обследования многоквартирных домов на предмет признания их аварийными и подлежащими сносу, либо требующих капитального ремонта.</w:t>
      </w:r>
    </w:p>
    <w:p w:rsidR="009D313D" w:rsidRDefault="00D40BAD" w:rsidP="009D313D">
      <w:pPr>
        <w:spacing w:line="360" w:lineRule="auto"/>
        <w:jc w:val="both"/>
      </w:pPr>
      <w:r>
        <w:t>4.</w:t>
      </w:r>
      <w:r w:rsidR="00721728">
        <w:t>3</w:t>
      </w:r>
      <w:r>
        <w:t>.</w:t>
      </w:r>
      <w:r w:rsidR="009D313D" w:rsidRPr="009D313D">
        <w:t xml:space="preserve"> </w:t>
      </w:r>
      <w:r w:rsidR="009D313D">
        <w:t xml:space="preserve">Вносить имущественный взнос в некоммерческую организацию «Фонд капитального ремонта многоквартирных домов РС (Я)» на проведение капитального ремонта общего имущества в многоквартирных домах собственниками помещений в которых является МО «Город Алдан».  </w:t>
      </w:r>
    </w:p>
    <w:p w:rsidR="00B27C2D" w:rsidRPr="00B27C2D" w:rsidRDefault="0084449E" w:rsidP="00CA68CD">
      <w:pPr>
        <w:spacing w:line="360" w:lineRule="auto"/>
        <w:ind w:right="-79"/>
        <w:jc w:val="both"/>
        <w:rPr>
          <w:b/>
        </w:rPr>
      </w:pPr>
      <w:r w:rsidRPr="00B27C2D">
        <w:rPr>
          <w:b/>
        </w:rPr>
        <w:t xml:space="preserve">Задача № 5. </w:t>
      </w:r>
      <w:r w:rsidR="00B27C2D" w:rsidRPr="00B27C2D">
        <w:rPr>
          <w:b/>
        </w:rPr>
        <w:t>Обеспечение безопасности дорожного движения, улучшение технического и эксплуатационного состояния, повышение качества содержания дорог.</w:t>
      </w:r>
    </w:p>
    <w:p w:rsidR="00B27C2D" w:rsidRDefault="00B27C2D" w:rsidP="00CA68CD">
      <w:pPr>
        <w:spacing w:line="360" w:lineRule="auto"/>
        <w:ind w:right="-79"/>
        <w:jc w:val="both"/>
      </w:pPr>
      <w:r>
        <w:t>Мероприятия</w:t>
      </w:r>
    </w:p>
    <w:p w:rsidR="0036024A" w:rsidRDefault="00B27C2D" w:rsidP="0036024A">
      <w:pPr>
        <w:tabs>
          <w:tab w:val="left" w:pos="3780"/>
        </w:tabs>
        <w:spacing w:line="360" w:lineRule="auto"/>
        <w:jc w:val="both"/>
      </w:pPr>
      <w:r>
        <w:t xml:space="preserve">5.1. </w:t>
      </w:r>
      <w:r w:rsidR="0036024A">
        <w:t>Производить работы по текущему содержанию и ремонту дорог общего пользования местного значения.</w:t>
      </w:r>
    </w:p>
    <w:p w:rsidR="0036024A" w:rsidRDefault="0036024A" w:rsidP="0036024A">
      <w:pPr>
        <w:tabs>
          <w:tab w:val="left" w:pos="3780"/>
        </w:tabs>
        <w:spacing w:line="360" w:lineRule="auto"/>
        <w:jc w:val="both"/>
      </w:pPr>
      <w:r>
        <w:t>5.2.Производить работы по организации дорожного движения (</w:t>
      </w:r>
      <w:r w:rsidRPr="006973A6">
        <w:rPr>
          <w:color w:val="000000"/>
          <w:spacing w:val="-4"/>
        </w:rPr>
        <w:t>дорожные знаки, разметка,</w:t>
      </w:r>
      <w:r>
        <w:rPr>
          <w:color w:val="000000"/>
          <w:spacing w:val="-4"/>
        </w:rPr>
        <w:t xml:space="preserve"> искусственные дорожные сооружения,</w:t>
      </w:r>
      <w:r w:rsidRPr="006973A6">
        <w:rPr>
          <w:color w:val="000000"/>
          <w:spacing w:val="-4"/>
        </w:rPr>
        <w:t xml:space="preserve"> светофоры</w:t>
      </w:r>
      <w:r>
        <w:rPr>
          <w:color w:val="000000"/>
          <w:spacing w:val="-4"/>
        </w:rPr>
        <w:t>).</w:t>
      </w:r>
    </w:p>
    <w:p w:rsidR="0036024A" w:rsidRDefault="0036024A" w:rsidP="0036024A">
      <w:pPr>
        <w:tabs>
          <w:tab w:val="left" w:pos="3780"/>
        </w:tabs>
        <w:spacing w:line="360" w:lineRule="auto"/>
        <w:jc w:val="both"/>
      </w:pPr>
      <w:r>
        <w:t>5.3.Производить капитальный ремонт дорог общего пользования местного значения.</w:t>
      </w:r>
    </w:p>
    <w:p w:rsidR="00D930ED" w:rsidRDefault="0036024A" w:rsidP="0036024A">
      <w:pPr>
        <w:spacing w:line="360" w:lineRule="auto"/>
        <w:ind w:right="-79"/>
        <w:jc w:val="both"/>
        <w:rPr>
          <w:color w:val="000000"/>
          <w:spacing w:val="-4"/>
        </w:rPr>
      </w:pPr>
      <w:r>
        <w:rPr>
          <w:color w:val="000000"/>
          <w:spacing w:val="-4"/>
        </w:rPr>
        <w:t>5.</w:t>
      </w:r>
      <w:r w:rsidR="00646F99">
        <w:rPr>
          <w:color w:val="000000"/>
          <w:spacing w:val="-4"/>
        </w:rPr>
        <w:t>4</w:t>
      </w:r>
      <w:r>
        <w:rPr>
          <w:color w:val="000000"/>
          <w:spacing w:val="-4"/>
        </w:rPr>
        <w:t xml:space="preserve">.Производить </w:t>
      </w:r>
      <w:r w:rsidRPr="006973A6">
        <w:rPr>
          <w:color w:val="000000"/>
          <w:spacing w:val="-4"/>
        </w:rPr>
        <w:t>строительство новых улиц в проектируемой застройке с учетом предлагаемой планировочной и транспортной структуры, нормативных документов и требований.</w:t>
      </w:r>
      <w:r>
        <w:rPr>
          <w:color w:val="000000"/>
          <w:spacing w:val="-4"/>
        </w:rPr>
        <w:t xml:space="preserve">    </w:t>
      </w:r>
    </w:p>
    <w:p w:rsidR="00646F99" w:rsidRPr="006973A6" w:rsidRDefault="00646F99" w:rsidP="00646F99">
      <w:pPr>
        <w:pStyle w:val="aa"/>
        <w:spacing w:line="360" w:lineRule="auto"/>
        <w:ind w:left="0"/>
        <w:jc w:val="both"/>
        <w:rPr>
          <w:color w:val="000000"/>
          <w:spacing w:val="-4"/>
        </w:rPr>
      </w:pPr>
      <w:r>
        <w:rPr>
          <w:color w:val="000000"/>
          <w:spacing w:val="-4"/>
        </w:rPr>
        <w:lastRenderedPageBreak/>
        <w:t>5.5.Производить</w:t>
      </w:r>
      <w:r w:rsidRPr="006973A6">
        <w:rPr>
          <w:color w:val="000000"/>
          <w:spacing w:val="-4"/>
        </w:rPr>
        <w:t xml:space="preserve"> реконструкцию улиц </w:t>
      </w:r>
      <w:r>
        <w:rPr>
          <w:color w:val="000000"/>
          <w:spacing w:val="-4"/>
        </w:rPr>
        <w:t>города</w:t>
      </w:r>
      <w:r w:rsidRPr="006973A6">
        <w:rPr>
          <w:color w:val="000000"/>
          <w:spacing w:val="-4"/>
        </w:rPr>
        <w:t xml:space="preserve"> с целью приведения основных параметров к нормативным требованиям</w:t>
      </w:r>
      <w:r>
        <w:rPr>
          <w:color w:val="000000"/>
          <w:spacing w:val="-4"/>
        </w:rPr>
        <w:t>,</w:t>
      </w:r>
      <w:r w:rsidRPr="006973A6">
        <w:rPr>
          <w:color w:val="000000"/>
          <w:spacing w:val="-4"/>
        </w:rPr>
        <w:t xml:space="preserve"> </w:t>
      </w:r>
      <w:r>
        <w:rPr>
          <w:color w:val="000000"/>
          <w:spacing w:val="-4"/>
        </w:rPr>
        <w:t>п</w:t>
      </w:r>
      <w:r w:rsidRPr="006973A6">
        <w:rPr>
          <w:color w:val="000000"/>
          <w:spacing w:val="-4"/>
        </w:rPr>
        <w:t>ри реконструкции улиц необходимо предусмотреть: уширение проезжих частей, усиление дорожных одежд, уличное освещение, пешеходные тротуары, водоотводные сооружения, средства организации дорожного движения (дорожные знаки, разметка, светофоры), перекладку инженерных коммуникаций, благоустройство и оз</w:t>
      </w:r>
      <w:r>
        <w:rPr>
          <w:color w:val="000000"/>
          <w:spacing w:val="-4"/>
        </w:rPr>
        <w:t>еленение прилегающих территорий.</w:t>
      </w:r>
    </w:p>
    <w:p w:rsidR="00646F99" w:rsidRDefault="00646F99" w:rsidP="0036024A">
      <w:pPr>
        <w:spacing w:line="360" w:lineRule="auto"/>
        <w:ind w:right="-79"/>
        <w:jc w:val="both"/>
        <w:rPr>
          <w:color w:val="000000"/>
          <w:spacing w:val="-4"/>
        </w:rPr>
      </w:pPr>
    </w:p>
    <w:p w:rsidR="00E007AA" w:rsidRDefault="00D930ED" w:rsidP="0036024A">
      <w:pPr>
        <w:spacing w:line="360" w:lineRule="auto"/>
        <w:ind w:right="-79"/>
        <w:jc w:val="both"/>
        <w:rPr>
          <w:b/>
          <w:color w:val="000000"/>
          <w:spacing w:val="-4"/>
        </w:rPr>
      </w:pPr>
      <w:r w:rsidRPr="007713C0">
        <w:rPr>
          <w:b/>
          <w:color w:val="000000"/>
          <w:spacing w:val="-4"/>
        </w:rPr>
        <w:t xml:space="preserve">Задача № 6. </w:t>
      </w:r>
      <w:r w:rsidR="00750923" w:rsidRPr="007713C0">
        <w:rPr>
          <w:b/>
          <w:color w:val="000000"/>
          <w:spacing w:val="-4"/>
        </w:rPr>
        <w:t xml:space="preserve">Обеспечение нормативного уровня освещения, увеличение количества освещенных территорий </w:t>
      </w:r>
      <w:r w:rsidR="007713C0" w:rsidRPr="007713C0">
        <w:rPr>
          <w:b/>
          <w:color w:val="000000"/>
          <w:spacing w:val="-4"/>
        </w:rPr>
        <w:t xml:space="preserve">муниципального образования «Город Алдан» </w:t>
      </w:r>
      <w:r w:rsidR="00750923" w:rsidRPr="007713C0">
        <w:rPr>
          <w:b/>
          <w:color w:val="000000"/>
          <w:spacing w:val="-4"/>
        </w:rPr>
        <w:t>для обеспечения комфортного проживания жителей поселения и безопасного движения транспортных средств.</w:t>
      </w:r>
      <w:r w:rsidR="0036024A" w:rsidRPr="007713C0">
        <w:rPr>
          <w:b/>
          <w:color w:val="000000"/>
          <w:spacing w:val="-4"/>
        </w:rPr>
        <w:t xml:space="preserve">   </w:t>
      </w:r>
    </w:p>
    <w:p w:rsidR="007713C0" w:rsidRPr="00E007AA" w:rsidRDefault="00E007AA" w:rsidP="0036024A">
      <w:pPr>
        <w:spacing w:line="360" w:lineRule="auto"/>
        <w:ind w:right="-79"/>
        <w:jc w:val="both"/>
        <w:rPr>
          <w:color w:val="000000"/>
          <w:spacing w:val="-4"/>
        </w:rPr>
      </w:pPr>
      <w:r w:rsidRPr="00E007AA">
        <w:rPr>
          <w:color w:val="000000"/>
          <w:spacing w:val="-4"/>
        </w:rPr>
        <w:t>Мероприятия</w:t>
      </w:r>
      <w:r w:rsidR="0036024A" w:rsidRPr="00E007AA">
        <w:rPr>
          <w:color w:val="000000"/>
          <w:spacing w:val="-4"/>
        </w:rPr>
        <w:t xml:space="preserve"> </w:t>
      </w:r>
    </w:p>
    <w:p w:rsidR="00214845" w:rsidRDefault="007713C0" w:rsidP="00214845">
      <w:pPr>
        <w:tabs>
          <w:tab w:val="left" w:pos="3780"/>
        </w:tabs>
        <w:spacing w:line="360" w:lineRule="auto"/>
        <w:jc w:val="both"/>
      </w:pPr>
      <w:r>
        <w:rPr>
          <w:color w:val="000000"/>
          <w:spacing w:val="-4"/>
        </w:rPr>
        <w:t>6.1.</w:t>
      </w:r>
      <w:r w:rsidR="00214845">
        <w:rPr>
          <w:color w:val="000000"/>
          <w:spacing w:val="-4"/>
        </w:rPr>
        <w:t>П</w:t>
      </w:r>
      <w:r w:rsidR="00214845">
        <w:t>роизводить работы по текущему содержанию и  ремонту систем наружного уличного освещения по существующим опорам и линиям с восстановлением неработающих светоточек и заменой морально устаревших светильников на энергоэффективные.</w:t>
      </w:r>
    </w:p>
    <w:p w:rsidR="00214845" w:rsidRDefault="00214845" w:rsidP="00214845">
      <w:pPr>
        <w:tabs>
          <w:tab w:val="left" w:pos="3780"/>
        </w:tabs>
        <w:spacing w:line="360" w:lineRule="auto"/>
        <w:jc w:val="both"/>
      </w:pPr>
      <w:r>
        <w:t>6.2.Производить реконструкцию и модернизацию существующих систем наружного освещения с применением энергоэффективных технологий и материалов.</w:t>
      </w:r>
    </w:p>
    <w:p w:rsidR="00214845" w:rsidRDefault="00214845" w:rsidP="00214845">
      <w:pPr>
        <w:tabs>
          <w:tab w:val="left" w:pos="3780"/>
        </w:tabs>
        <w:spacing w:line="360" w:lineRule="auto"/>
        <w:jc w:val="both"/>
      </w:pPr>
      <w:r>
        <w:t>6.3.Строить новые сети наружного освещения с применением энергоэффективных технологий и материалов.</w:t>
      </w:r>
    </w:p>
    <w:p w:rsidR="00B82DEB" w:rsidRPr="00916949" w:rsidRDefault="00B82DEB" w:rsidP="00B82DEB">
      <w:pPr>
        <w:spacing w:line="360" w:lineRule="auto"/>
        <w:ind w:left="23" w:right="23"/>
        <w:jc w:val="both"/>
        <w:rPr>
          <w:b/>
        </w:rPr>
      </w:pPr>
      <w:r w:rsidRPr="00916949">
        <w:rPr>
          <w:b/>
        </w:rPr>
        <w:t xml:space="preserve">Задача № 7. </w:t>
      </w:r>
      <w:r w:rsidR="00916949">
        <w:rPr>
          <w:b/>
        </w:rPr>
        <w:t>С</w:t>
      </w:r>
      <w:r w:rsidRPr="00916949">
        <w:rPr>
          <w:b/>
        </w:rPr>
        <w:t>оздание комфортных, здоровых, благоприятных и безопасных условий жизни населения на территории муниципального образования «Город Алдан», улучшение экологического состояния и внешнего  облика поселения.</w:t>
      </w:r>
    </w:p>
    <w:p w:rsidR="00B82DEB" w:rsidRDefault="00B82DEB" w:rsidP="00B82DEB">
      <w:pPr>
        <w:spacing w:line="360" w:lineRule="auto"/>
        <w:ind w:left="23" w:right="23"/>
        <w:jc w:val="both"/>
      </w:pPr>
      <w:r>
        <w:t xml:space="preserve"> Мероприятия:</w:t>
      </w:r>
    </w:p>
    <w:p w:rsidR="00B82DEB" w:rsidRDefault="007834F2" w:rsidP="00B82DEB">
      <w:pPr>
        <w:spacing w:line="360" w:lineRule="auto"/>
        <w:ind w:left="20" w:right="20"/>
        <w:jc w:val="both"/>
      </w:pPr>
      <w:r>
        <w:t>7.1.О</w:t>
      </w:r>
      <w:r w:rsidR="00B82DEB">
        <w:t xml:space="preserve">зеленять территорию муниципального образования «Город Алдан», осуществлять </w:t>
      </w:r>
      <w:r w:rsidR="00B82DEB" w:rsidRPr="0006452A">
        <w:t xml:space="preserve"> </w:t>
      </w:r>
      <w:r w:rsidR="00B82DEB">
        <w:t>систематический уход за сущес</w:t>
      </w:r>
      <w:r>
        <w:t>твующими зелеными насаждениями.</w:t>
      </w:r>
    </w:p>
    <w:p w:rsidR="00B82DEB" w:rsidRDefault="007834F2" w:rsidP="00B82DEB">
      <w:pPr>
        <w:spacing w:line="360" w:lineRule="auto"/>
        <w:ind w:left="20" w:right="20"/>
        <w:jc w:val="both"/>
      </w:pPr>
      <w:r>
        <w:t>7.2.П</w:t>
      </w:r>
      <w:r w:rsidR="00B82DEB">
        <w:t>роводить  акарицидные и дезинсекционные обработки в местах массовог</w:t>
      </w:r>
      <w:r>
        <w:t>о пребывания и отдыха населения.</w:t>
      </w:r>
    </w:p>
    <w:p w:rsidR="00B82DEB" w:rsidRDefault="007834F2" w:rsidP="00B82DEB">
      <w:pPr>
        <w:spacing w:line="360" w:lineRule="auto"/>
        <w:ind w:left="20" w:right="20"/>
        <w:jc w:val="both"/>
      </w:pPr>
      <w:r>
        <w:t>7.3.П</w:t>
      </w:r>
      <w:r w:rsidR="00B82DEB">
        <w:t>роизводить работы по окашиванию</w:t>
      </w:r>
      <w:r>
        <w:t xml:space="preserve"> травы на территории поселения.</w:t>
      </w:r>
    </w:p>
    <w:p w:rsidR="00B82DEB" w:rsidRDefault="007834F2" w:rsidP="00B82DEB">
      <w:pPr>
        <w:spacing w:line="360" w:lineRule="auto"/>
        <w:ind w:left="23" w:right="23"/>
        <w:jc w:val="both"/>
      </w:pPr>
      <w:r>
        <w:t>7.4.С</w:t>
      </w:r>
      <w:r w:rsidR="00B82DEB">
        <w:t>одержать эл</w:t>
      </w:r>
      <w:r>
        <w:t>ементы внешнего благоустройства.</w:t>
      </w:r>
    </w:p>
    <w:p w:rsidR="00B82DEB" w:rsidRDefault="007834F2" w:rsidP="00B82DEB">
      <w:pPr>
        <w:spacing w:line="360" w:lineRule="auto"/>
        <w:ind w:left="23" w:right="23"/>
        <w:jc w:val="both"/>
      </w:pPr>
      <w:r>
        <w:t>7.5.У</w:t>
      </w:r>
      <w:r w:rsidR="00B82DEB">
        <w:t>станавливать указатели с наим</w:t>
      </w:r>
      <w:r>
        <w:t>енованием улиц и номерами домов.</w:t>
      </w:r>
    </w:p>
    <w:p w:rsidR="00B82DEB" w:rsidRDefault="007834F2" w:rsidP="00B82DEB">
      <w:pPr>
        <w:spacing w:line="360" w:lineRule="auto"/>
        <w:ind w:left="23" w:right="23"/>
        <w:jc w:val="both"/>
      </w:pPr>
      <w:r>
        <w:t>7.6.У</w:t>
      </w:r>
      <w:r w:rsidR="00B82DEB">
        <w:t>станавливать скамейки, у</w:t>
      </w:r>
      <w:r>
        <w:t>рны в местах общего пользования.</w:t>
      </w:r>
    </w:p>
    <w:p w:rsidR="00B82DEB" w:rsidRDefault="007834F2" w:rsidP="00B82DEB">
      <w:pPr>
        <w:spacing w:line="360" w:lineRule="auto"/>
        <w:ind w:left="23" w:right="23"/>
        <w:jc w:val="both"/>
      </w:pPr>
      <w:r>
        <w:t>7.7.П</w:t>
      </w:r>
      <w:r w:rsidR="00B82DEB">
        <w:t>роводить работы по сохранности и на</w:t>
      </w:r>
      <w:r>
        <w:t>длежащему содержанию памятников.</w:t>
      </w:r>
    </w:p>
    <w:p w:rsidR="00B82DEB" w:rsidRDefault="007834F2" w:rsidP="00B82DEB">
      <w:pPr>
        <w:spacing w:line="360" w:lineRule="auto"/>
        <w:ind w:left="23" w:right="23"/>
        <w:jc w:val="both"/>
      </w:pPr>
      <w:r>
        <w:t>7.8.П</w:t>
      </w:r>
      <w:r w:rsidR="00B82DEB">
        <w:t>роизводить работы по ликвидации несанкционированных свалок бытового мусора</w:t>
      </w:r>
      <w:r>
        <w:t>.</w:t>
      </w:r>
    </w:p>
    <w:p w:rsidR="00B82DEB" w:rsidRDefault="007834F2" w:rsidP="00B82DEB">
      <w:pPr>
        <w:spacing w:line="360" w:lineRule="auto"/>
        <w:ind w:left="23" w:right="23"/>
        <w:jc w:val="both"/>
      </w:pPr>
      <w:r>
        <w:t>7.9.С</w:t>
      </w:r>
      <w:r w:rsidR="00B82DEB">
        <w:t>троить площадки для мусоросборников, осуществлять ремонт существующих площадок для мусоросборников</w:t>
      </w:r>
      <w:r>
        <w:t>.</w:t>
      </w:r>
    </w:p>
    <w:p w:rsidR="00B82DEB" w:rsidRDefault="007834F2" w:rsidP="00B82DEB">
      <w:pPr>
        <w:spacing w:line="360" w:lineRule="auto"/>
        <w:jc w:val="both"/>
      </w:pPr>
      <w:r>
        <w:lastRenderedPageBreak/>
        <w:t>7.10.Р</w:t>
      </w:r>
      <w:r w:rsidR="00B82DEB">
        <w:t>азработать и утвердить архитектурно – художественную концепцию по благоустройс</w:t>
      </w:r>
      <w:r>
        <w:t>тву территории МО «Город Алдан».</w:t>
      </w:r>
    </w:p>
    <w:p w:rsidR="00B82DEB" w:rsidRDefault="007834F2" w:rsidP="00B82DEB">
      <w:pPr>
        <w:spacing w:line="360" w:lineRule="auto"/>
        <w:jc w:val="both"/>
      </w:pPr>
      <w:r>
        <w:t>7.11.Р</w:t>
      </w:r>
      <w:r w:rsidR="00B82DEB">
        <w:t>азработать и утвердить дизайн – проекты объектов благоустройс</w:t>
      </w:r>
      <w:r>
        <w:t>тва территории МО «Город Алдан».</w:t>
      </w:r>
    </w:p>
    <w:p w:rsidR="00B82DEB" w:rsidRDefault="007834F2" w:rsidP="00B82DEB">
      <w:pPr>
        <w:spacing w:line="360" w:lineRule="auto"/>
        <w:jc w:val="both"/>
      </w:pPr>
      <w:r>
        <w:t>7.12.Р</w:t>
      </w:r>
      <w:r w:rsidR="00B82DEB">
        <w:t>азработать и утвердить генеральную схему санитарной очистки территории МО «Гор</w:t>
      </w:r>
      <w:r>
        <w:t>од Алдан».</w:t>
      </w:r>
    </w:p>
    <w:p w:rsidR="00B82DEB" w:rsidRDefault="007834F2" w:rsidP="00B82DEB">
      <w:pPr>
        <w:spacing w:line="360" w:lineRule="auto"/>
        <w:jc w:val="both"/>
      </w:pPr>
      <w:r>
        <w:t>7.13.Обустраивать парки и скверы.</w:t>
      </w:r>
    </w:p>
    <w:p w:rsidR="00B82DEB" w:rsidRDefault="007834F2" w:rsidP="00B82DEB">
      <w:pPr>
        <w:spacing w:line="360" w:lineRule="auto"/>
        <w:jc w:val="both"/>
      </w:pPr>
      <w:r>
        <w:t>7.14.П</w:t>
      </w:r>
      <w:r w:rsidR="00B82DEB">
        <w:t xml:space="preserve">роизводить работы по замене и </w:t>
      </w:r>
      <w:r>
        <w:t>устройству автобусных остановок.</w:t>
      </w:r>
    </w:p>
    <w:p w:rsidR="00B82DEB" w:rsidRDefault="007834F2" w:rsidP="00B82DEB">
      <w:pPr>
        <w:spacing w:line="360" w:lineRule="auto"/>
        <w:jc w:val="both"/>
      </w:pPr>
      <w:r>
        <w:t>7.15.О</w:t>
      </w:r>
      <w:r w:rsidR="00B82DEB">
        <w:t>снащать дворовые и общественные территор</w:t>
      </w:r>
      <w:r>
        <w:t>ии детскими игровыми площадками.</w:t>
      </w:r>
    </w:p>
    <w:p w:rsidR="00B82DEB" w:rsidRDefault="007834F2" w:rsidP="00B82DEB">
      <w:pPr>
        <w:spacing w:line="360" w:lineRule="auto"/>
        <w:jc w:val="both"/>
      </w:pPr>
      <w:r>
        <w:t>7.16.П</w:t>
      </w:r>
      <w:r w:rsidR="00B82DEB">
        <w:t>роизводить работы по устройству пешеходных переходов (мосты с огр</w:t>
      </w:r>
      <w:r w:rsidR="00124124">
        <w:t>аждениями, пешеходные лестницы).</w:t>
      </w:r>
    </w:p>
    <w:p w:rsidR="00B82DEB" w:rsidRDefault="007834F2" w:rsidP="00B82DEB">
      <w:pPr>
        <w:spacing w:line="360" w:lineRule="auto"/>
        <w:jc w:val="both"/>
      </w:pPr>
      <w:r>
        <w:t>7.17.П</w:t>
      </w:r>
      <w:r w:rsidR="00B82DEB">
        <w:t>роизводить работы по капитальному ремонту и устройству</w:t>
      </w:r>
      <w:r w:rsidR="00124124">
        <w:t xml:space="preserve"> тротуаров и ливнесточных канав.</w:t>
      </w:r>
    </w:p>
    <w:p w:rsidR="00B82DEB" w:rsidRDefault="007834F2" w:rsidP="00B82DEB">
      <w:pPr>
        <w:spacing w:line="360" w:lineRule="auto"/>
        <w:jc w:val="both"/>
      </w:pPr>
      <w:r>
        <w:t>7.18.О</w:t>
      </w:r>
      <w:r w:rsidR="00B82DEB">
        <w:t>рганизовывать и проводить мероприятия по предупреждению и ликвидации болезней животных их лечению и защиты населения от болезней общих для человека и животных в части регу</w:t>
      </w:r>
      <w:r w:rsidR="00124124">
        <w:t>лирования безнадзорных животных.</w:t>
      </w:r>
    </w:p>
    <w:p w:rsidR="00B82DEB" w:rsidRDefault="007834F2" w:rsidP="00B82DEB">
      <w:pPr>
        <w:spacing w:line="360" w:lineRule="auto"/>
        <w:jc w:val="both"/>
      </w:pPr>
      <w:r>
        <w:t>7.</w:t>
      </w:r>
      <w:r w:rsidR="00B05958">
        <w:t>19</w:t>
      </w:r>
      <w:r>
        <w:t>.Р</w:t>
      </w:r>
      <w:r w:rsidR="00B82DEB">
        <w:t xml:space="preserve">азработать и утвердить порядок проведения конкурсов по благоустройству, проводить конкурсы  среди жителей, предприятий, организаций и учреждений с освещением результатов конкурсов в СМИ и награждением победителей. </w:t>
      </w:r>
    </w:p>
    <w:p w:rsidR="00B05958" w:rsidRDefault="00B05958" w:rsidP="00B05958">
      <w:pPr>
        <w:spacing w:line="360" w:lineRule="auto"/>
        <w:jc w:val="both"/>
      </w:pPr>
      <w:r>
        <w:t>7.20.Обустраивать площадки для выгула собак на территории поселения, места для выгула собак на придворовых территориях.</w:t>
      </w:r>
    </w:p>
    <w:p w:rsidR="005603E7" w:rsidRDefault="005603E7" w:rsidP="00214845">
      <w:pPr>
        <w:tabs>
          <w:tab w:val="left" w:pos="3780"/>
        </w:tabs>
        <w:spacing w:line="360" w:lineRule="auto"/>
        <w:jc w:val="both"/>
        <w:rPr>
          <w:b/>
        </w:rPr>
      </w:pPr>
      <w:r w:rsidRPr="00EE062F">
        <w:rPr>
          <w:b/>
        </w:rPr>
        <w:t xml:space="preserve">Задача № </w:t>
      </w:r>
      <w:r w:rsidR="005E3F9E">
        <w:rPr>
          <w:b/>
        </w:rPr>
        <w:t>8</w:t>
      </w:r>
      <w:r w:rsidRPr="00EE062F">
        <w:rPr>
          <w:b/>
        </w:rPr>
        <w:t>. Создание условий для раскрытия творческого потенциала личности, удовлетворения жителей поселения своих духовных и культурных потребностей, сохранение и развитие народного творчества.</w:t>
      </w:r>
    </w:p>
    <w:p w:rsidR="00E007AA" w:rsidRPr="00E007AA" w:rsidRDefault="00E007AA" w:rsidP="00214845">
      <w:pPr>
        <w:tabs>
          <w:tab w:val="left" w:pos="3780"/>
        </w:tabs>
        <w:spacing w:line="360" w:lineRule="auto"/>
        <w:jc w:val="both"/>
      </w:pPr>
      <w:r w:rsidRPr="00E007AA">
        <w:t>Мероприятия</w:t>
      </w:r>
    </w:p>
    <w:p w:rsidR="000D4FCB" w:rsidRDefault="005E3F9E" w:rsidP="000D4FCB">
      <w:pPr>
        <w:spacing w:line="360" w:lineRule="auto"/>
        <w:jc w:val="both"/>
      </w:pPr>
      <w:r>
        <w:t>8</w:t>
      </w:r>
      <w:r w:rsidR="005603E7">
        <w:t>.1.</w:t>
      </w:r>
      <w:r w:rsidR="000D4FCB">
        <w:t>Укреплять и совершенствовать материально – техническую базу, отвечающую современным требованиям.</w:t>
      </w:r>
    </w:p>
    <w:p w:rsidR="000D4FCB" w:rsidRDefault="005E3F9E" w:rsidP="000D4FCB">
      <w:pPr>
        <w:spacing w:line="360" w:lineRule="auto"/>
        <w:jc w:val="both"/>
      </w:pPr>
      <w:r>
        <w:t>8</w:t>
      </w:r>
      <w:r w:rsidR="000D4FCB">
        <w:t xml:space="preserve">.2.Производить  текущий и капитальный ремонт объектов учреждений культуры. </w:t>
      </w:r>
    </w:p>
    <w:p w:rsidR="000D4FCB" w:rsidRDefault="005E3F9E" w:rsidP="000D4FCB">
      <w:pPr>
        <w:spacing w:line="360" w:lineRule="auto"/>
        <w:jc w:val="both"/>
      </w:pPr>
      <w:r>
        <w:t>8</w:t>
      </w:r>
      <w:r w:rsidR="000D4FCB">
        <w:t>.3.Проводить городские мероприятия, конкурсы, фестивали, смотры и другие мероприятия.</w:t>
      </w:r>
    </w:p>
    <w:p w:rsidR="000D4FCB" w:rsidRDefault="005E3F9E" w:rsidP="000D4FCB">
      <w:pPr>
        <w:spacing w:line="360" w:lineRule="auto"/>
        <w:jc w:val="both"/>
      </w:pPr>
      <w:r>
        <w:t>8</w:t>
      </w:r>
      <w:r w:rsidR="000D4FCB">
        <w:t>.4.Установить в Алданском историко – краеведческом музее программное обеспечение для автоматизации учета музейных предметов.</w:t>
      </w:r>
    </w:p>
    <w:p w:rsidR="000D4FCB" w:rsidRDefault="005E3F9E" w:rsidP="000D4FCB">
      <w:pPr>
        <w:spacing w:line="360" w:lineRule="auto"/>
        <w:jc w:val="both"/>
      </w:pPr>
      <w:r>
        <w:t>8</w:t>
      </w:r>
      <w:r w:rsidR="004B54BD">
        <w:t>.5.Обновлять музейные экспози</w:t>
      </w:r>
      <w:r w:rsidR="000D4FCB">
        <w:t>ции.</w:t>
      </w:r>
    </w:p>
    <w:p w:rsidR="000D4FCB" w:rsidRDefault="005E3F9E" w:rsidP="000D4FCB">
      <w:pPr>
        <w:spacing w:line="360" w:lineRule="auto"/>
        <w:jc w:val="both"/>
      </w:pPr>
      <w:r>
        <w:t>8</w:t>
      </w:r>
      <w:r w:rsidR="00083762">
        <w:t>.6.К</w:t>
      </w:r>
      <w:r w:rsidR="000D4FCB">
        <w:t>омплектовать и обновлять библиотечные фонды литературой</w:t>
      </w:r>
      <w:r w:rsidR="00083762">
        <w:t>.</w:t>
      </w:r>
      <w:r w:rsidR="000D4FCB">
        <w:t xml:space="preserve">  </w:t>
      </w:r>
    </w:p>
    <w:p w:rsidR="000D4FCB" w:rsidRPr="00A625C0" w:rsidRDefault="005E3F9E" w:rsidP="000D4FCB">
      <w:pPr>
        <w:spacing w:line="360" w:lineRule="auto"/>
        <w:jc w:val="both"/>
      </w:pPr>
      <w:r>
        <w:t>8</w:t>
      </w:r>
      <w:r w:rsidR="00083762">
        <w:t>.7.У</w:t>
      </w:r>
      <w:r w:rsidR="000D4FCB">
        <w:t>становить в детской библиотеке компьютерную программу «</w:t>
      </w:r>
      <w:r w:rsidR="000D4FCB">
        <w:rPr>
          <w:lang w:val="en-US"/>
        </w:rPr>
        <w:t>Opac</w:t>
      </w:r>
      <w:r w:rsidR="000D4FCB" w:rsidRPr="00A625C0">
        <w:t xml:space="preserve"> </w:t>
      </w:r>
      <w:r w:rsidR="000D4FCB">
        <w:rPr>
          <w:lang w:val="en-US"/>
        </w:rPr>
        <w:t>Globl</w:t>
      </w:r>
      <w:r w:rsidR="000D4FCB">
        <w:t>» для создания компьютерных библиотечных сетей</w:t>
      </w:r>
      <w:r w:rsidR="00083762">
        <w:t>.</w:t>
      </w:r>
    </w:p>
    <w:p w:rsidR="000D4FCB" w:rsidRDefault="005E3F9E" w:rsidP="000D4FCB">
      <w:pPr>
        <w:spacing w:line="360" w:lineRule="auto"/>
        <w:jc w:val="both"/>
      </w:pPr>
      <w:r>
        <w:lastRenderedPageBreak/>
        <w:t>8</w:t>
      </w:r>
      <w:r w:rsidR="00083762">
        <w:t>.8.З</w:t>
      </w:r>
      <w:r w:rsidR="000D4FCB">
        <w:t xml:space="preserve">арегистрировать памятник В.И.Ленина в Едином  государственном реестре объектов культурного </w:t>
      </w:r>
      <w:r w:rsidR="00083762">
        <w:t>наследия регионального значения.</w:t>
      </w:r>
    </w:p>
    <w:p w:rsidR="0068305B" w:rsidRDefault="0068305B" w:rsidP="000D4FCB">
      <w:pPr>
        <w:spacing w:line="360" w:lineRule="auto"/>
        <w:jc w:val="both"/>
      </w:pPr>
      <w:r>
        <w:t>8.9.Провести инвентаризацию всех памятников, находящихся на территории муниципального образования «Город Алдан», по результ</w:t>
      </w:r>
      <w:r w:rsidR="003072C2">
        <w:t>атам инвентаризации оформить бес</w:t>
      </w:r>
      <w:r>
        <w:t>хозные памятники в муниципальную собственность.</w:t>
      </w:r>
    </w:p>
    <w:p w:rsidR="000D4FCB" w:rsidRDefault="005E3F9E" w:rsidP="000D4FCB">
      <w:pPr>
        <w:spacing w:line="360" w:lineRule="auto"/>
        <w:jc w:val="both"/>
      </w:pPr>
      <w:r>
        <w:t>8</w:t>
      </w:r>
      <w:r w:rsidR="00083762">
        <w:t>.</w:t>
      </w:r>
      <w:r w:rsidR="0068305B">
        <w:t>10</w:t>
      </w:r>
      <w:r w:rsidR="00083762">
        <w:t>.П</w:t>
      </w:r>
      <w:r w:rsidR="000D4FCB">
        <w:t>овышать квалификационный уровень работников учреждений культуры</w:t>
      </w:r>
      <w:r w:rsidR="00083762">
        <w:t>.</w:t>
      </w:r>
    </w:p>
    <w:p w:rsidR="000D4FCB" w:rsidRDefault="005E3F9E" w:rsidP="000D4FCB">
      <w:pPr>
        <w:spacing w:line="360" w:lineRule="auto"/>
        <w:jc w:val="both"/>
      </w:pPr>
      <w:r>
        <w:t>8</w:t>
      </w:r>
      <w:r w:rsidR="00083762">
        <w:t>.1</w:t>
      </w:r>
      <w:r w:rsidR="0068305B">
        <w:t>1</w:t>
      </w:r>
      <w:r w:rsidR="00083762">
        <w:t>.</w:t>
      </w:r>
      <w:r w:rsidR="00EF2EB0">
        <w:t>Р</w:t>
      </w:r>
      <w:r w:rsidR="000D4FCB">
        <w:t xml:space="preserve">азработать и принять долгосрочную концепцию развития культуры на территории муниципального образования «Город Алдан».      </w:t>
      </w:r>
    </w:p>
    <w:p w:rsidR="00DF3607" w:rsidRDefault="00DF3607" w:rsidP="000D4FCB">
      <w:pPr>
        <w:spacing w:line="360" w:lineRule="auto"/>
        <w:jc w:val="both"/>
        <w:rPr>
          <w:b/>
        </w:rPr>
      </w:pPr>
      <w:r w:rsidRPr="00F80FA7">
        <w:rPr>
          <w:b/>
        </w:rPr>
        <w:t xml:space="preserve">Задача № </w:t>
      </w:r>
      <w:r w:rsidR="009B6D08">
        <w:rPr>
          <w:b/>
        </w:rPr>
        <w:t>9</w:t>
      </w:r>
      <w:r w:rsidRPr="00F80FA7">
        <w:rPr>
          <w:b/>
        </w:rPr>
        <w:t>. Создание условий для максимального вовлечения населения в занятия физической культурой и спортом, пропаганда здорового образа жизни и развитие доступных для всех слоев населения спортивно – массовых видов спорта.</w:t>
      </w:r>
    </w:p>
    <w:p w:rsidR="00D4606C" w:rsidRPr="00D4606C" w:rsidRDefault="00D4606C" w:rsidP="000D4FCB">
      <w:pPr>
        <w:spacing w:line="360" w:lineRule="auto"/>
        <w:jc w:val="both"/>
      </w:pPr>
      <w:r w:rsidRPr="00D4606C">
        <w:t>Мероприятия</w:t>
      </w:r>
    </w:p>
    <w:p w:rsidR="00F80FA7" w:rsidRDefault="009B6D08" w:rsidP="00F80FA7">
      <w:pPr>
        <w:tabs>
          <w:tab w:val="left" w:pos="3780"/>
        </w:tabs>
        <w:spacing w:line="360" w:lineRule="auto"/>
        <w:jc w:val="both"/>
      </w:pPr>
      <w:r>
        <w:t>9</w:t>
      </w:r>
      <w:r w:rsidR="00F80FA7">
        <w:t>.1.Проводить физкультурно – массовые мероприятия и спортивные соревнования.</w:t>
      </w:r>
    </w:p>
    <w:p w:rsidR="00F80FA7" w:rsidRDefault="009B6D08" w:rsidP="00F80FA7">
      <w:pPr>
        <w:tabs>
          <w:tab w:val="left" w:pos="3780"/>
        </w:tabs>
        <w:spacing w:line="360" w:lineRule="auto"/>
        <w:jc w:val="both"/>
      </w:pPr>
      <w:r>
        <w:t>9</w:t>
      </w:r>
      <w:r w:rsidR="00F80FA7">
        <w:t>.2.Оснащать дворовые территории уличными спортивными площадками и тренажерами.</w:t>
      </w:r>
    </w:p>
    <w:p w:rsidR="00844816" w:rsidRDefault="00E313AD" w:rsidP="00844816">
      <w:pPr>
        <w:tabs>
          <w:tab w:val="left" w:pos="3780"/>
        </w:tabs>
        <w:spacing w:line="360" w:lineRule="auto"/>
        <w:jc w:val="both"/>
      </w:pPr>
      <w:r>
        <w:t>9.3.</w:t>
      </w:r>
      <w:r w:rsidR="00844816">
        <w:t>Создать современный молодежно – спортивный кластер для организации свободного время препровождения, активного отдыха и занятий спортом (скейтпарк, сноуборд, мотоспорт, страйкбол, пинбол).</w:t>
      </w:r>
    </w:p>
    <w:p w:rsidR="00F80FA7" w:rsidRDefault="009B6D08" w:rsidP="00F80FA7">
      <w:pPr>
        <w:tabs>
          <w:tab w:val="left" w:pos="3780"/>
        </w:tabs>
        <w:spacing w:line="360" w:lineRule="auto"/>
        <w:jc w:val="both"/>
      </w:pPr>
      <w:r>
        <w:t>9</w:t>
      </w:r>
      <w:r w:rsidR="00F80FA7">
        <w:t>.</w:t>
      </w:r>
      <w:r w:rsidR="00844816">
        <w:t>4</w:t>
      </w:r>
      <w:r w:rsidR="00F80FA7">
        <w:t xml:space="preserve">.Проводить информационно – просветительную работу, направленную на вовлечение в активные занятия физической культурой и спортом население. </w:t>
      </w:r>
    </w:p>
    <w:p w:rsidR="009116D2" w:rsidRDefault="009B6D08" w:rsidP="00F80FA7">
      <w:pPr>
        <w:tabs>
          <w:tab w:val="left" w:pos="3780"/>
        </w:tabs>
        <w:spacing w:line="360" w:lineRule="auto"/>
        <w:jc w:val="both"/>
      </w:pPr>
      <w:r>
        <w:t>9</w:t>
      </w:r>
      <w:r w:rsidR="00F80FA7">
        <w:t>.</w:t>
      </w:r>
      <w:r w:rsidR="00844816">
        <w:t>5</w:t>
      </w:r>
      <w:r w:rsidR="00F80FA7">
        <w:t>.Привлекать частный капитал к финансированию деятельности и развит</w:t>
      </w:r>
      <w:r w:rsidR="009116D2">
        <w:t>ия физической культуры и спорта;</w:t>
      </w:r>
    </w:p>
    <w:p w:rsidR="00F80FA7" w:rsidRDefault="009116D2" w:rsidP="00F80FA7">
      <w:pPr>
        <w:tabs>
          <w:tab w:val="left" w:pos="3780"/>
        </w:tabs>
        <w:spacing w:line="360" w:lineRule="auto"/>
        <w:jc w:val="both"/>
      </w:pPr>
      <w:r>
        <w:t xml:space="preserve">9.6.Содействовать строительству физкультурно – оздоровительного комплекса с катком по программе «Газпром – детям» за счет </w:t>
      </w:r>
      <w:r w:rsidR="003920DA">
        <w:t>внебюджетных источников (</w:t>
      </w:r>
      <w:r>
        <w:t>средств ПАО «Газпром»</w:t>
      </w:r>
      <w:r w:rsidR="003920DA">
        <w:t>)</w:t>
      </w:r>
      <w:r>
        <w:t>.</w:t>
      </w:r>
      <w:r w:rsidR="00F80FA7">
        <w:t xml:space="preserve">      </w:t>
      </w:r>
    </w:p>
    <w:p w:rsidR="00842339" w:rsidRPr="00842339" w:rsidRDefault="00842339" w:rsidP="00842339">
      <w:pPr>
        <w:tabs>
          <w:tab w:val="left" w:pos="3780"/>
        </w:tabs>
        <w:spacing w:line="360" w:lineRule="auto"/>
        <w:jc w:val="both"/>
        <w:rPr>
          <w:b/>
        </w:rPr>
      </w:pPr>
      <w:r w:rsidRPr="00842339">
        <w:rPr>
          <w:b/>
        </w:rPr>
        <w:t xml:space="preserve">Задача № </w:t>
      </w:r>
      <w:r w:rsidR="0070515B">
        <w:rPr>
          <w:b/>
        </w:rPr>
        <w:t>10</w:t>
      </w:r>
      <w:r w:rsidRPr="00842339">
        <w:rPr>
          <w:b/>
        </w:rPr>
        <w:t xml:space="preserve">. Создание необходимых условий для активизации и самореализации молодежи в интересах общества.  </w:t>
      </w:r>
    </w:p>
    <w:p w:rsidR="00842339" w:rsidRDefault="00842339" w:rsidP="00842339">
      <w:pPr>
        <w:tabs>
          <w:tab w:val="left" w:pos="3780"/>
        </w:tabs>
        <w:spacing w:line="360" w:lineRule="auto"/>
        <w:jc w:val="both"/>
      </w:pPr>
      <w:r>
        <w:t>Мероприятия</w:t>
      </w:r>
    </w:p>
    <w:p w:rsidR="00842339" w:rsidRDefault="0070515B" w:rsidP="00842339">
      <w:pPr>
        <w:tabs>
          <w:tab w:val="left" w:pos="3780"/>
        </w:tabs>
        <w:spacing w:line="360" w:lineRule="auto"/>
        <w:jc w:val="both"/>
      </w:pPr>
      <w:r>
        <w:t>10</w:t>
      </w:r>
      <w:r w:rsidR="000815E1">
        <w:t>.1.О</w:t>
      </w:r>
      <w:r w:rsidR="00842339">
        <w:t>казывать поддержку деятельности детских и молодежных общественных объединений спортивного и военно – патриотическо</w:t>
      </w:r>
      <w:r w:rsidR="000815E1">
        <w:t>го направления.</w:t>
      </w:r>
    </w:p>
    <w:p w:rsidR="00842339" w:rsidRDefault="0070515B" w:rsidP="00842339">
      <w:pPr>
        <w:tabs>
          <w:tab w:val="left" w:pos="3780"/>
        </w:tabs>
        <w:spacing w:line="360" w:lineRule="auto"/>
        <w:jc w:val="both"/>
      </w:pPr>
      <w:r>
        <w:t>10</w:t>
      </w:r>
      <w:r w:rsidR="000815E1">
        <w:t>.2.П</w:t>
      </w:r>
      <w:r w:rsidR="00842339">
        <w:t>роводить мероприятия, способствующие воспитанию гражданственности и патриотизма</w:t>
      </w:r>
      <w:r w:rsidR="000815E1">
        <w:t>.</w:t>
      </w:r>
    </w:p>
    <w:p w:rsidR="001B2BC9" w:rsidRDefault="0070515B" w:rsidP="001B2BC9">
      <w:pPr>
        <w:spacing w:line="360" w:lineRule="auto"/>
        <w:jc w:val="both"/>
      </w:pPr>
      <w:r>
        <w:t>10</w:t>
      </w:r>
      <w:r w:rsidR="001B2BC9">
        <w:t>.3.Проводить мероприятия по профилактики негативных явлений в молодежной среде.</w:t>
      </w:r>
    </w:p>
    <w:p w:rsidR="00842339" w:rsidRDefault="0070515B" w:rsidP="00842339">
      <w:pPr>
        <w:tabs>
          <w:tab w:val="left" w:pos="3780"/>
        </w:tabs>
        <w:spacing w:line="360" w:lineRule="auto"/>
        <w:jc w:val="both"/>
      </w:pPr>
      <w:r>
        <w:t>10</w:t>
      </w:r>
      <w:r w:rsidR="000815E1">
        <w:t>.</w:t>
      </w:r>
      <w:r w:rsidR="001B2BC9">
        <w:t>4</w:t>
      </w:r>
      <w:r w:rsidR="000815E1">
        <w:t>.П</w:t>
      </w:r>
      <w:r w:rsidR="00842339">
        <w:t xml:space="preserve">роводить мероприятия, посвященные памятным датам истории </w:t>
      </w:r>
      <w:r w:rsidR="000815E1">
        <w:t>России, Республики.</w:t>
      </w:r>
    </w:p>
    <w:p w:rsidR="00842339" w:rsidRDefault="0070515B" w:rsidP="00842339">
      <w:pPr>
        <w:tabs>
          <w:tab w:val="left" w:pos="3780"/>
        </w:tabs>
        <w:spacing w:line="360" w:lineRule="auto"/>
        <w:jc w:val="both"/>
      </w:pPr>
      <w:r>
        <w:t>10</w:t>
      </w:r>
      <w:r w:rsidR="000815E1">
        <w:t>.</w:t>
      </w:r>
      <w:r w:rsidR="001B2BC9">
        <w:t>5</w:t>
      </w:r>
      <w:r w:rsidR="000815E1">
        <w:t>.П</w:t>
      </w:r>
      <w:r w:rsidR="00842339">
        <w:t>роводить мероприятия направленные на повышение престижа военной службы</w:t>
      </w:r>
      <w:r w:rsidR="000815E1">
        <w:t>.</w:t>
      </w:r>
    </w:p>
    <w:p w:rsidR="00842339" w:rsidRDefault="0070515B" w:rsidP="00842339">
      <w:pPr>
        <w:tabs>
          <w:tab w:val="left" w:pos="3780"/>
        </w:tabs>
        <w:spacing w:line="360" w:lineRule="auto"/>
        <w:jc w:val="both"/>
      </w:pPr>
      <w:r>
        <w:lastRenderedPageBreak/>
        <w:t>10</w:t>
      </w:r>
      <w:r w:rsidR="000815E1">
        <w:t>.</w:t>
      </w:r>
      <w:r w:rsidR="001B2BC9">
        <w:t>6</w:t>
      </w:r>
      <w:r w:rsidR="000815E1">
        <w:t>.П</w:t>
      </w:r>
      <w:r w:rsidR="00842339">
        <w:t>роводить молодежные творческие и интеллектуальные конкурсы, фестивали, викторины, выставки по различным направлениям молодежного творчества, реализующих интересы и способности детей, учащихся, сту</w:t>
      </w:r>
      <w:r w:rsidR="000815E1">
        <w:t>денческой и работающей молодежи.</w:t>
      </w:r>
    </w:p>
    <w:p w:rsidR="00842339" w:rsidRDefault="0070515B" w:rsidP="00842339">
      <w:pPr>
        <w:tabs>
          <w:tab w:val="left" w:pos="3780"/>
        </w:tabs>
        <w:spacing w:line="360" w:lineRule="auto"/>
        <w:jc w:val="both"/>
      </w:pPr>
      <w:r>
        <w:t>10</w:t>
      </w:r>
      <w:r w:rsidR="000815E1">
        <w:t>.</w:t>
      </w:r>
      <w:r w:rsidR="001B2BC9">
        <w:t>7</w:t>
      </w:r>
      <w:r w:rsidR="000815E1">
        <w:t>.П</w:t>
      </w:r>
      <w:r w:rsidR="00842339">
        <w:t>роводить культурно – массовые мероприятия, посвященные различны</w:t>
      </w:r>
      <w:r w:rsidR="000815E1">
        <w:t>м юбилейным и праздничным датам.</w:t>
      </w:r>
    </w:p>
    <w:p w:rsidR="00842339" w:rsidRPr="009404BF" w:rsidRDefault="0070515B" w:rsidP="00842339">
      <w:pPr>
        <w:spacing w:line="360" w:lineRule="auto"/>
        <w:ind w:left="40" w:right="40"/>
        <w:jc w:val="both"/>
      </w:pPr>
      <w:r>
        <w:t>10</w:t>
      </w:r>
      <w:r w:rsidR="000815E1">
        <w:t>.</w:t>
      </w:r>
      <w:r w:rsidR="001B2BC9">
        <w:t>8</w:t>
      </w:r>
      <w:r w:rsidR="000815E1">
        <w:t>.О</w:t>
      </w:r>
      <w:r w:rsidR="00842339">
        <w:t xml:space="preserve">рганизовывать временные рабочие места  для </w:t>
      </w:r>
      <w:r w:rsidR="00842339" w:rsidRPr="009404BF">
        <w:t>несовершеннолетних граждан в возрасте 14 — 18 лет на летнее каникулярное время</w:t>
      </w:r>
      <w:r w:rsidR="00842339">
        <w:t xml:space="preserve"> и студенческой молодежи</w:t>
      </w:r>
      <w:r w:rsidR="000815E1">
        <w:t>.</w:t>
      </w:r>
    </w:p>
    <w:p w:rsidR="00842339" w:rsidRDefault="00F122AA" w:rsidP="00F122AA">
      <w:pPr>
        <w:tabs>
          <w:tab w:val="left" w:pos="3780"/>
        </w:tabs>
        <w:spacing w:line="360" w:lineRule="auto"/>
        <w:jc w:val="both"/>
      </w:pPr>
      <w:r>
        <w:t>10</w:t>
      </w:r>
      <w:r w:rsidR="000815E1">
        <w:t>.</w:t>
      </w:r>
      <w:r w:rsidR="001B2BC9">
        <w:t>9</w:t>
      </w:r>
      <w:r w:rsidR="000815E1">
        <w:t>.У</w:t>
      </w:r>
      <w:r w:rsidR="00842339">
        <w:t xml:space="preserve">частвовать в софинансировании районной  </w:t>
      </w:r>
      <w:r w:rsidR="00842339" w:rsidRPr="00272925">
        <w:t>муниципальной программ</w:t>
      </w:r>
      <w:r w:rsidR="00842339">
        <w:t>ы</w:t>
      </w:r>
      <w:r w:rsidR="00842339" w:rsidRPr="00272925">
        <w:t xml:space="preserve">  «Обеспечение жильем молодых семей на 201</w:t>
      </w:r>
      <w:r w:rsidR="00842339">
        <w:t>6</w:t>
      </w:r>
      <w:r w:rsidR="00842339" w:rsidRPr="00272925">
        <w:t>-20</w:t>
      </w:r>
      <w:r w:rsidR="00842339">
        <w:t>20</w:t>
      </w:r>
      <w:r w:rsidR="00842339" w:rsidRPr="00272925">
        <w:t xml:space="preserve"> годы».</w:t>
      </w:r>
      <w:r w:rsidR="00842339" w:rsidRPr="008460AC">
        <w:t xml:space="preserve"> </w:t>
      </w:r>
    </w:p>
    <w:p w:rsidR="00C71072" w:rsidRPr="00C71072" w:rsidRDefault="00A83BDE" w:rsidP="00C71072">
      <w:pPr>
        <w:tabs>
          <w:tab w:val="left" w:pos="3780"/>
        </w:tabs>
        <w:spacing w:line="360" w:lineRule="auto"/>
        <w:jc w:val="both"/>
        <w:rPr>
          <w:b/>
        </w:rPr>
      </w:pPr>
      <w:r w:rsidRPr="00C71072">
        <w:rPr>
          <w:b/>
        </w:rPr>
        <w:t>Задача №11.</w:t>
      </w:r>
      <w:r w:rsidR="00C71072" w:rsidRPr="00C71072">
        <w:rPr>
          <w:b/>
        </w:rPr>
        <w:t xml:space="preserve"> </w:t>
      </w:r>
      <w:r w:rsidR="00C71072">
        <w:rPr>
          <w:b/>
        </w:rPr>
        <w:t>О</w:t>
      </w:r>
      <w:r w:rsidR="00C71072" w:rsidRPr="00C71072">
        <w:rPr>
          <w:b/>
        </w:rPr>
        <w:t xml:space="preserve">беспечение соблюдения прав и законных интересов общественных объединений, некоммерческих организаций, оказание поддержки их деятельности, целевое финансирование отдельных общественно полезных проектов.  </w:t>
      </w:r>
    </w:p>
    <w:p w:rsidR="00C71072" w:rsidRDefault="00C71072" w:rsidP="00C71072">
      <w:pPr>
        <w:tabs>
          <w:tab w:val="left" w:pos="3780"/>
        </w:tabs>
        <w:spacing w:line="360" w:lineRule="auto"/>
        <w:jc w:val="both"/>
      </w:pPr>
      <w:r>
        <w:t>Мероприятия:</w:t>
      </w:r>
    </w:p>
    <w:p w:rsidR="00C71072" w:rsidRDefault="00C71072" w:rsidP="00C71072">
      <w:pPr>
        <w:tabs>
          <w:tab w:val="left" w:pos="3780"/>
        </w:tabs>
        <w:spacing w:line="360" w:lineRule="auto"/>
        <w:jc w:val="both"/>
      </w:pPr>
      <w:r>
        <w:t>11.1.Разработать муниципальные правовые акты в сфере оказания информационно – консультационной и финансовой помощи общественным объединения</w:t>
      </w:r>
      <w:r w:rsidR="00D95D52">
        <w:t>м и некоммерческим организациям.</w:t>
      </w:r>
    </w:p>
    <w:p w:rsidR="00C71072" w:rsidRDefault="00C71072" w:rsidP="00C71072">
      <w:pPr>
        <w:tabs>
          <w:tab w:val="left" w:pos="3780"/>
        </w:tabs>
        <w:spacing w:line="360" w:lineRule="auto"/>
        <w:jc w:val="both"/>
      </w:pPr>
      <w:r>
        <w:t>11.2.Оказывать поддержку инициатив общественных объединений, некоммерческих организаций иных объединений граждан по реш</w:t>
      </w:r>
      <w:r w:rsidR="00D95D52">
        <w:t>ению вопросов местного значения.</w:t>
      </w:r>
    </w:p>
    <w:p w:rsidR="00C71072" w:rsidRDefault="00C71072" w:rsidP="00C71072">
      <w:pPr>
        <w:tabs>
          <w:tab w:val="left" w:pos="3780"/>
        </w:tabs>
        <w:spacing w:line="360" w:lineRule="auto"/>
        <w:jc w:val="both"/>
      </w:pPr>
      <w:r>
        <w:t>11.3.Вовлекать жителей муниципального образования «Город Алдан» в реализацию проектов общественных объединений</w:t>
      </w:r>
      <w:r w:rsidR="00D95D52">
        <w:t>, некоммерческих организаций.</w:t>
      </w:r>
    </w:p>
    <w:p w:rsidR="00C71072" w:rsidRDefault="00C71072" w:rsidP="00C71072">
      <w:pPr>
        <w:tabs>
          <w:tab w:val="left" w:pos="3780"/>
        </w:tabs>
        <w:spacing w:line="360" w:lineRule="auto"/>
        <w:jc w:val="both"/>
      </w:pPr>
      <w:r>
        <w:t xml:space="preserve">11.4.Предоставлять гранты общественным объединениям, некоммерческим организациям для реализации социально значимых мероприятий и проектов. </w:t>
      </w:r>
    </w:p>
    <w:p w:rsidR="00F122AA" w:rsidRDefault="00F122AA" w:rsidP="00F122AA">
      <w:pPr>
        <w:spacing w:line="360" w:lineRule="auto"/>
        <w:jc w:val="both"/>
      </w:pPr>
      <w:r w:rsidRPr="00F122AA">
        <w:rPr>
          <w:b/>
        </w:rPr>
        <w:t>Задача № 1</w:t>
      </w:r>
      <w:r w:rsidR="00A83BDE">
        <w:rPr>
          <w:b/>
        </w:rPr>
        <w:t>2</w:t>
      </w:r>
      <w:r w:rsidRPr="00F122AA">
        <w:rPr>
          <w:b/>
        </w:rPr>
        <w:t>.</w:t>
      </w:r>
      <w:r w:rsidR="001327AF">
        <w:rPr>
          <w:b/>
        </w:rPr>
        <w:t>Снижение рисков и смягчение последствий чрезвычайных ситуаций природного и техногенного характера, обеспечение пожарной безопасности и гражданской обороны.</w:t>
      </w:r>
      <w:r w:rsidRPr="002D7539">
        <w:t xml:space="preserve"> </w:t>
      </w:r>
    </w:p>
    <w:p w:rsidR="00F122AA" w:rsidRDefault="00F122AA" w:rsidP="00F122AA">
      <w:pPr>
        <w:spacing w:line="360" w:lineRule="auto"/>
        <w:jc w:val="both"/>
      </w:pPr>
      <w:r>
        <w:t>Мероприятия</w:t>
      </w:r>
    </w:p>
    <w:p w:rsidR="00544F63" w:rsidRPr="00835140" w:rsidRDefault="00544F63" w:rsidP="00544F63">
      <w:pPr>
        <w:spacing w:line="360" w:lineRule="auto"/>
        <w:ind w:right="-79"/>
        <w:jc w:val="both"/>
      </w:pPr>
      <w:r>
        <w:t>1</w:t>
      </w:r>
      <w:r w:rsidR="00A83BDE">
        <w:t>2</w:t>
      </w:r>
      <w:r w:rsidRPr="00835140">
        <w:t>.1.</w:t>
      </w:r>
      <w:r>
        <w:t>Участвовать</w:t>
      </w:r>
      <w:r w:rsidRPr="00835140">
        <w:t xml:space="preserve"> в предупреждении и  защит</w:t>
      </w:r>
      <w:r>
        <w:t>е</w:t>
      </w:r>
      <w:r w:rsidRPr="00835140">
        <w:t xml:space="preserve"> населения и территории от </w:t>
      </w:r>
      <w:r>
        <w:t>чрезвычайных ситуаций</w:t>
      </w:r>
      <w:r w:rsidRPr="00835140">
        <w:t xml:space="preserve"> природного и техногенного характера.</w:t>
      </w:r>
    </w:p>
    <w:p w:rsidR="00544F63" w:rsidRDefault="00544F63" w:rsidP="00F122AA">
      <w:pPr>
        <w:spacing w:line="360" w:lineRule="auto"/>
        <w:jc w:val="both"/>
      </w:pPr>
      <w:r>
        <w:t>1</w:t>
      </w:r>
      <w:r w:rsidR="00A83BDE">
        <w:t>2</w:t>
      </w:r>
      <w:r>
        <w:t>.2.Обеспечивать меры пожарной безопасности населения и безопасности населения на водных объектах, по предупреждению терроризма,</w:t>
      </w:r>
      <w:r w:rsidRPr="00CA68CD">
        <w:t xml:space="preserve"> </w:t>
      </w:r>
      <w:r>
        <w:t>организовывать и осуществлять мероприятия по ГО и мобилизационной подготовке муниципальных учреждений и предприятий, находящиеся на территории муниципального образования «Город Алдан».</w:t>
      </w:r>
    </w:p>
    <w:p w:rsidR="00F122AA" w:rsidRDefault="00F122AA" w:rsidP="00F122AA">
      <w:pPr>
        <w:spacing w:line="360" w:lineRule="auto"/>
        <w:jc w:val="both"/>
      </w:pPr>
      <w:r>
        <w:t>1</w:t>
      </w:r>
      <w:r w:rsidR="00A83BDE">
        <w:t>2</w:t>
      </w:r>
      <w:r>
        <w:t>.</w:t>
      </w:r>
      <w:r w:rsidR="00544F63">
        <w:t>3</w:t>
      </w:r>
      <w:r>
        <w:t>.Выпускать и распространять наглядную агитацию в области пожарной безопасности.</w:t>
      </w:r>
    </w:p>
    <w:p w:rsidR="00544F63" w:rsidRDefault="00F122AA" w:rsidP="00F122AA">
      <w:pPr>
        <w:spacing w:line="360" w:lineRule="auto"/>
        <w:jc w:val="both"/>
      </w:pPr>
      <w:r>
        <w:t>1</w:t>
      </w:r>
      <w:r w:rsidR="00A83BDE">
        <w:t>2</w:t>
      </w:r>
      <w:r>
        <w:t>.</w:t>
      </w:r>
      <w:r w:rsidR="00544F63">
        <w:t>4</w:t>
      </w:r>
      <w:r>
        <w:t>.Проводить инвентаризацию бе</w:t>
      </w:r>
      <w:r w:rsidR="009A7666">
        <w:t>с</w:t>
      </w:r>
      <w:r>
        <w:t xml:space="preserve">хозных строений, по результатам инвентаризации принимать меры.  </w:t>
      </w:r>
    </w:p>
    <w:p w:rsidR="006D3B58" w:rsidRDefault="00EF3C13" w:rsidP="002E6841">
      <w:pPr>
        <w:spacing w:line="360" w:lineRule="auto"/>
        <w:jc w:val="center"/>
        <w:rPr>
          <w:b/>
        </w:rPr>
      </w:pPr>
      <w:r>
        <w:rPr>
          <w:b/>
          <w:lang w:val="en-US"/>
        </w:rPr>
        <w:t>I</w:t>
      </w:r>
      <w:r w:rsidR="006D3B58" w:rsidRPr="0027166D">
        <w:rPr>
          <w:b/>
          <w:lang w:val="en-US"/>
        </w:rPr>
        <w:t>V</w:t>
      </w:r>
      <w:r w:rsidR="006D3B58">
        <w:rPr>
          <w:b/>
        </w:rPr>
        <w:t>.Система мероприятий Программы</w:t>
      </w:r>
    </w:p>
    <w:p w:rsidR="00E57445" w:rsidRPr="00E57445" w:rsidRDefault="00E57445" w:rsidP="009403DA">
      <w:pPr>
        <w:spacing w:line="360" w:lineRule="auto"/>
        <w:jc w:val="both"/>
      </w:pPr>
      <w:r>
        <w:rPr>
          <w:b/>
        </w:rPr>
        <w:lastRenderedPageBreak/>
        <w:t xml:space="preserve">         </w:t>
      </w:r>
      <w:r w:rsidRPr="00E57445">
        <w:t xml:space="preserve">Система мероприятий Программы приведена в Приложении </w:t>
      </w:r>
      <w:r w:rsidR="006D22C1">
        <w:t>1</w:t>
      </w:r>
      <w:r w:rsidRPr="00E57445">
        <w:t xml:space="preserve"> к </w:t>
      </w:r>
      <w:r>
        <w:t>Программе социально – экономического развития муниципального образования «Город Алдан» на 2017-2022 годы.</w:t>
      </w:r>
    </w:p>
    <w:p w:rsidR="001312AC" w:rsidRPr="0027166D" w:rsidRDefault="00EB355A" w:rsidP="000F7706">
      <w:pPr>
        <w:spacing w:line="360" w:lineRule="auto"/>
        <w:jc w:val="center"/>
        <w:rPr>
          <w:b/>
        </w:rPr>
      </w:pPr>
      <w:r w:rsidRPr="0027166D">
        <w:rPr>
          <w:b/>
          <w:lang w:val="en-US"/>
        </w:rPr>
        <w:t>V</w:t>
      </w:r>
      <w:r w:rsidRPr="006D3B58">
        <w:rPr>
          <w:b/>
        </w:rPr>
        <w:t>.</w:t>
      </w:r>
      <w:r w:rsidR="001312AC" w:rsidRPr="0027166D">
        <w:rPr>
          <w:b/>
        </w:rPr>
        <w:t>Ресурсное обеспечение Программы</w:t>
      </w:r>
    </w:p>
    <w:p w:rsidR="00474B18" w:rsidRDefault="00A26DFB" w:rsidP="009403DA">
      <w:pPr>
        <w:spacing w:line="360" w:lineRule="auto"/>
        <w:jc w:val="both"/>
      </w:pPr>
      <w:r w:rsidRPr="00A26DFB">
        <w:t xml:space="preserve">         </w:t>
      </w:r>
      <w:r w:rsidR="00474B18">
        <w:t xml:space="preserve">Основными источниками средств реализации Программы </w:t>
      </w:r>
      <w:r w:rsidR="00714424">
        <w:t>являются:</w:t>
      </w:r>
    </w:p>
    <w:p w:rsidR="005A4B6C" w:rsidRDefault="005A4B6C" w:rsidP="009403DA">
      <w:pPr>
        <w:spacing w:line="360" w:lineRule="auto"/>
        <w:jc w:val="both"/>
      </w:pPr>
      <w:r>
        <w:t>1. Средства Государственного бюджета Республики Саха (Якутия).</w:t>
      </w:r>
    </w:p>
    <w:p w:rsidR="005A4B6C" w:rsidRDefault="005A4B6C" w:rsidP="009403DA">
      <w:pPr>
        <w:spacing w:line="360" w:lineRule="auto"/>
        <w:jc w:val="both"/>
      </w:pPr>
      <w:r>
        <w:t>2.Средства бюджета муниципального образования «Город Алдан».</w:t>
      </w:r>
    </w:p>
    <w:p w:rsidR="00714424" w:rsidRDefault="005A4B6C" w:rsidP="009403DA">
      <w:pPr>
        <w:spacing w:line="360" w:lineRule="auto"/>
        <w:jc w:val="both"/>
      </w:pPr>
      <w:r>
        <w:t>3</w:t>
      </w:r>
      <w:r w:rsidR="00714424">
        <w:t>. Средства муниципального образования «Город Алдан».</w:t>
      </w:r>
    </w:p>
    <w:p w:rsidR="006355B2" w:rsidRDefault="005A4B6C" w:rsidP="009403DA">
      <w:pPr>
        <w:spacing w:line="360" w:lineRule="auto"/>
        <w:jc w:val="both"/>
      </w:pPr>
      <w:r>
        <w:t>4</w:t>
      </w:r>
      <w:r w:rsidR="006355B2">
        <w:t>. Внебюджетные средства.</w:t>
      </w:r>
    </w:p>
    <w:p w:rsidR="00A071E6" w:rsidRDefault="003E73BB" w:rsidP="009403DA">
      <w:pPr>
        <w:spacing w:line="360" w:lineRule="auto"/>
        <w:jc w:val="both"/>
      </w:pPr>
      <w:r>
        <w:t xml:space="preserve">         </w:t>
      </w:r>
      <w:r w:rsidR="006355B2">
        <w:t xml:space="preserve">В качестве внебюджетных источников планируется привлечение  средств предприятий. </w:t>
      </w:r>
    </w:p>
    <w:p w:rsidR="00A071E6" w:rsidRDefault="00E551C2" w:rsidP="00765EB1">
      <w:pPr>
        <w:spacing w:line="360" w:lineRule="auto"/>
        <w:jc w:val="both"/>
      </w:pPr>
      <w:r>
        <w:t xml:space="preserve">        </w:t>
      </w:r>
      <w:r w:rsidR="00A071E6">
        <w:t xml:space="preserve">Общий объем необходимых финансовых средств для реализации Программы составляет всего </w:t>
      </w:r>
      <w:r w:rsidR="00025DF4">
        <w:t>550 597,4</w:t>
      </w:r>
      <w:r w:rsidR="00A071E6">
        <w:t xml:space="preserve"> тыс.руб. в том числе по источникам:</w:t>
      </w:r>
    </w:p>
    <w:p w:rsidR="004E6EC2" w:rsidRDefault="004E6EC2" w:rsidP="004E6EC2">
      <w:pPr>
        <w:spacing w:line="360" w:lineRule="auto"/>
        <w:jc w:val="both"/>
      </w:pPr>
      <w:r>
        <w:t xml:space="preserve">1.Средства Государственного бюджета Республики Саха (Якутия) в сумме </w:t>
      </w:r>
      <w:r w:rsidR="004D1205">
        <w:t>28 503,0</w:t>
      </w:r>
      <w:r>
        <w:t xml:space="preserve"> тыс.руб.</w:t>
      </w:r>
    </w:p>
    <w:p w:rsidR="0094662C" w:rsidRDefault="0094662C" w:rsidP="004E6EC2">
      <w:pPr>
        <w:spacing w:line="360" w:lineRule="auto"/>
        <w:jc w:val="both"/>
      </w:pPr>
      <w:r>
        <w:t xml:space="preserve">2.Средства бюджета муниципального образования «Алданский район» в сумме </w:t>
      </w:r>
      <w:r w:rsidR="004D1205">
        <w:t>30</w:t>
      </w:r>
      <w:r w:rsidR="003908A7">
        <w:t xml:space="preserve"> 00</w:t>
      </w:r>
      <w:r>
        <w:t>0,0 тыс.руб.</w:t>
      </w:r>
    </w:p>
    <w:p w:rsidR="00A071E6" w:rsidRDefault="0094662C" w:rsidP="00765EB1">
      <w:pPr>
        <w:spacing w:line="360" w:lineRule="auto"/>
        <w:jc w:val="both"/>
      </w:pPr>
      <w:r>
        <w:t>3</w:t>
      </w:r>
      <w:r w:rsidR="00A071E6">
        <w:t xml:space="preserve">. Средства бюджета муниципального образования «Город Алдан» в сумме </w:t>
      </w:r>
      <w:r w:rsidR="00025DF4">
        <w:t>478 192,9</w:t>
      </w:r>
      <w:r w:rsidR="00A071E6">
        <w:t xml:space="preserve"> тыс.руб.</w:t>
      </w:r>
    </w:p>
    <w:p w:rsidR="00A071E6" w:rsidRDefault="0094662C" w:rsidP="00765EB1">
      <w:pPr>
        <w:spacing w:line="360" w:lineRule="auto"/>
        <w:jc w:val="both"/>
      </w:pPr>
      <w:r>
        <w:t>4</w:t>
      </w:r>
      <w:r w:rsidR="00A071E6">
        <w:t xml:space="preserve">. Внебюджетные средства в сумме </w:t>
      </w:r>
      <w:r w:rsidR="004D1205">
        <w:t>13 901,5</w:t>
      </w:r>
      <w:r w:rsidR="00A071E6">
        <w:t xml:space="preserve">  тыс.руб.</w:t>
      </w:r>
    </w:p>
    <w:p w:rsidR="00A071E6" w:rsidRDefault="00582CDC" w:rsidP="00765EB1">
      <w:pPr>
        <w:spacing w:line="360" w:lineRule="auto"/>
        <w:jc w:val="both"/>
      </w:pPr>
      <w:r>
        <w:t xml:space="preserve">         </w:t>
      </w:r>
      <w:r w:rsidR="00E551C2">
        <w:t>В</w:t>
      </w:r>
      <w:r w:rsidR="00A071E6">
        <w:t xml:space="preserve"> том числе по годам:</w:t>
      </w:r>
    </w:p>
    <w:p w:rsidR="00A071E6" w:rsidRDefault="00A071E6" w:rsidP="00765EB1">
      <w:pPr>
        <w:spacing w:line="360" w:lineRule="auto"/>
        <w:jc w:val="both"/>
      </w:pPr>
      <w:r>
        <w:t>201</w:t>
      </w:r>
      <w:r w:rsidR="003E73BB">
        <w:t>7</w:t>
      </w:r>
      <w:r>
        <w:t xml:space="preserve"> год – </w:t>
      </w:r>
      <w:r w:rsidR="00025DF4">
        <w:t>117 467,4</w:t>
      </w:r>
      <w:r>
        <w:t xml:space="preserve"> тыс.руб.</w:t>
      </w:r>
    </w:p>
    <w:p w:rsidR="00A071E6" w:rsidRDefault="00A071E6" w:rsidP="00765EB1">
      <w:pPr>
        <w:spacing w:line="360" w:lineRule="auto"/>
        <w:jc w:val="both"/>
      </w:pPr>
      <w:r>
        <w:t>201</w:t>
      </w:r>
      <w:r w:rsidR="003E73BB">
        <w:t>8</w:t>
      </w:r>
      <w:r>
        <w:t xml:space="preserve"> год –  </w:t>
      </w:r>
      <w:r w:rsidR="004D1205">
        <w:t>89 </w:t>
      </w:r>
      <w:r w:rsidR="00025DF4">
        <w:t>3</w:t>
      </w:r>
      <w:r w:rsidR="004D1205">
        <w:t xml:space="preserve">70,0 </w:t>
      </w:r>
      <w:r>
        <w:t>тыс.руб.</w:t>
      </w:r>
    </w:p>
    <w:p w:rsidR="00A071E6" w:rsidRDefault="00A071E6" w:rsidP="00765EB1">
      <w:pPr>
        <w:spacing w:line="360" w:lineRule="auto"/>
        <w:jc w:val="both"/>
      </w:pPr>
      <w:r>
        <w:t>201</w:t>
      </w:r>
      <w:r w:rsidR="003E73BB">
        <w:t>9</w:t>
      </w:r>
      <w:r>
        <w:t xml:space="preserve"> год –  </w:t>
      </w:r>
      <w:r w:rsidR="004D1205">
        <w:t>86 </w:t>
      </w:r>
      <w:r w:rsidR="00025DF4">
        <w:t>9</w:t>
      </w:r>
      <w:r w:rsidR="004D1205">
        <w:t>40,0</w:t>
      </w:r>
      <w:r w:rsidR="004E6EC2">
        <w:t xml:space="preserve"> </w:t>
      </w:r>
      <w:r>
        <w:t>тыс.руб.</w:t>
      </w:r>
    </w:p>
    <w:p w:rsidR="00A071E6" w:rsidRDefault="00A071E6" w:rsidP="00765EB1">
      <w:pPr>
        <w:spacing w:line="360" w:lineRule="auto"/>
        <w:jc w:val="both"/>
      </w:pPr>
      <w:r>
        <w:t>20</w:t>
      </w:r>
      <w:r w:rsidR="003E73BB">
        <w:t>20</w:t>
      </w:r>
      <w:r>
        <w:t xml:space="preserve"> год –</w:t>
      </w:r>
      <w:r w:rsidR="00765EB1">
        <w:t xml:space="preserve"> </w:t>
      </w:r>
      <w:r>
        <w:t xml:space="preserve"> </w:t>
      </w:r>
      <w:r w:rsidR="007C563B">
        <w:t>88 </w:t>
      </w:r>
      <w:r w:rsidR="00025DF4">
        <w:t>9</w:t>
      </w:r>
      <w:r w:rsidR="007C563B">
        <w:t>40,0</w:t>
      </w:r>
      <w:r w:rsidR="004E6EC2">
        <w:t xml:space="preserve"> </w:t>
      </w:r>
      <w:r>
        <w:t>тыс.руб.</w:t>
      </w:r>
    </w:p>
    <w:p w:rsidR="00A071E6" w:rsidRDefault="00A071E6" w:rsidP="00C51D92">
      <w:pPr>
        <w:spacing w:line="360" w:lineRule="auto"/>
        <w:jc w:val="both"/>
      </w:pPr>
      <w:r>
        <w:t>20</w:t>
      </w:r>
      <w:r w:rsidR="003E73BB">
        <w:t>21</w:t>
      </w:r>
      <w:r>
        <w:t xml:space="preserve"> год –  </w:t>
      </w:r>
      <w:r w:rsidR="00C62291">
        <w:t>83 </w:t>
      </w:r>
      <w:r w:rsidR="00025DF4">
        <w:t>9</w:t>
      </w:r>
      <w:r w:rsidR="00C62291">
        <w:t>40,0</w:t>
      </w:r>
      <w:r w:rsidR="004E6EC2">
        <w:t xml:space="preserve"> </w:t>
      </w:r>
      <w:r>
        <w:t>тыс.руб.</w:t>
      </w:r>
    </w:p>
    <w:p w:rsidR="003E73BB" w:rsidRPr="003E73BB" w:rsidRDefault="003E73BB" w:rsidP="00C51D92">
      <w:pPr>
        <w:spacing w:line="360" w:lineRule="auto"/>
        <w:jc w:val="both"/>
      </w:pPr>
      <w:r>
        <w:t xml:space="preserve">2022 год – </w:t>
      </w:r>
      <w:r w:rsidR="00322E76">
        <w:t xml:space="preserve"> </w:t>
      </w:r>
      <w:r w:rsidR="00C62291">
        <w:t>83 </w:t>
      </w:r>
      <w:r w:rsidR="00025DF4">
        <w:t>9</w:t>
      </w:r>
      <w:r w:rsidR="00C62291">
        <w:t>40,0</w:t>
      </w:r>
      <w:r w:rsidR="004E6EC2">
        <w:t xml:space="preserve"> </w:t>
      </w:r>
      <w:r>
        <w:t>тыс.руб.</w:t>
      </w:r>
    </w:p>
    <w:p w:rsidR="00306FD4" w:rsidRDefault="00C51D92" w:rsidP="00C51D92">
      <w:pPr>
        <w:spacing w:line="360" w:lineRule="auto"/>
        <w:jc w:val="both"/>
      </w:pPr>
      <w:r w:rsidRPr="00C51D92">
        <w:t xml:space="preserve">         </w:t>
      </w:r>
      <w:r w:rsidR="00A071E6">
        <w:t xml:space="preserve">Средства, направленные на финансирование мероприятий Программы подлежат ежегодному уточнению при разработке и принятии бюджета на очередной финансовый год и плановый период.   </w:t>
      </w:r>
    </w:p>
    <w:p w:rsidR="00A15D31" w:rsidRPr="002D43D6" w:rsidRDefault="00EF3C13" w:rsidP="000F7706">
      <w:pPr>
        <w:keepNext/>
        <w:keepLines/>
        <w:tabs>
          <w:tab w:val="left" w:pos="3116"/>
        </w:tabs>
        <w:spacing w:line="360" w:lineRule="auto"/>
        <w:jc w:val="center"/>
        <w:outlineLvl w:val="0"/>
        <w:rPr>
          <w:b/>
          <w:bCs/>
        </w:rPr>
      </w:pPr>
      <w:r>
        <w:rPr>
          <w:b/>
          <w:bCs/>
          <w:lang w:val="en-US"/>
        </w:rPr>
        <w:t>VI</w:t>
      </w:r>
      <w:r w:rsidR="00A15D31">
        <w:rPr>
          <w:b/>
          <w:bCs/>
        </w:rPr>
        <w:t xml:space="preserve">. </w:t>
      </w:r>
      <w:r w:rsidR="00A15D31" w:rsidRPr="002D43D6">
        <w:rPr>
          <w:b/>
          <w:bCs/>
        </w:rPr>
        <w:t>Механизм реализации Программы</w:t>
      </w:r>
    </w:p>
    <w:p w:rsidR="00A15D31" w:rsidRPr="002D43D6" w:rsidRDefault="00A15D31" w:rsidP="00A15D31">
      <w:pPr>
        <w:spacing w:line="360" w:lineRule="auto"/>
        <w:jc w:val="both"/>
      </w:pPr>
      <w:r>
        <w:t xml:space="preserve">         </w:t>
      </w:r>
      <w:r w:rsidRPr="002D43D6">
        <w:t>Механизм реализации Программы - это долевое бюджетное финансирование программных мероприятий с учетом бюджетных возможностей, что позволит проводить политику финансирования приоритетных направлений развития.</w:t>
      </w:r>
    </w:p>
    <w:p w:rsidR="00A15D31" w:rsidRPr="002D43D6" w:rsidRDefault="00A15D31" w:rsidP="00A15D31">
      <w:pPr>
        <w:spacing w:line="360" w:lineRule="auto"/>
        <w:jc w:val="both"/>
      </w:pPr>
      <w:r>
        <w:t xml:space="preserve">         </w:t>
      </w:r>
      <w:r w:rsidRPr="002D43D6">
        <w:t>Реализация Программы осуществляется хозяйствующими субъектами, общественными организациями и органами местного самоуправления поселения.</w:t>
      </w:r>
      <w:r>
        <w:t xml:space="preserve">      </w:t>
      </w:r>
      <w:r>
        <w:lastRenderedPageBreak/>
        <w:t>Администрация</w:t>
      </w:r>
      <w:r w:rsidRPr="002D43D6">
        <w:t xml:space="preserve"> муниципального образования «Город Алдан» осуществляет координацию всех субъектов Программы.</w:t>
      </w:r>
    </w:p>
    <w:p w:rsidR="00A15D31" w:rsidRPr="002D43D6" w:rsidRDefault="00A15D31" w:rsidP="00A15D31">
      <w:pPr>
        <w:spacing w:line="360" w:lineRule="auto"/>
        <w:ind w:left="60" w:right="40" w:firstLine="480"/>
        <w:jc w:val="both"/>
      </w:pPr>
      <w:r w:rsidRPr="002D43D6">
        <w:t>Выполнение Программы реализуется через осуществление муниципальных полномочий.</w:t>
      </w:r>
    </w:p>
    <w:p w:rsidR="00A15D31" w:rsidRDefault="00A15D31" w:rsidP="00A15D31">
      <w:pPr>
        <w:spacing w:line="360" w:lineRule="auto"/>
        <w:jc w:val="both"/>
      </w:pPr>
      <w:r>
        <w:t xml:space="preserve">         </w:t>
      </w:r>
      <w:r w:rsidRPr="002D43D6">
        <w:t>Реализация Программы обеспечивается средствами бюджета муниципального образования «Город Алдан». Бюджет поселения принимается с учетом приоритетных направлений развития поселения, установленных</w:t>
      </w:r>
      <w:r w:rsidRPr="002D43D6">
        <w:rPr>
          <w:smallCaps/>
        </w:rPr>
        <w:t xml:space="preserve"> </w:t>
      </w:r>
      <w:r w:rsidRPr="002D43D6">
        <w:t xml:space="preserve"> </w:t>
      </w:r>
      <w:r>
        <w:t xml:space="preserve">в  </w:t>
      </w:r>
      <w:r w:rsidRPr="002D43D6">
        <w:t>настоящей Программе. Для решения наиболее значимых для поселения проблем разрабатываются и реализуются целевые программы и проекты.</w:t>
      </w:r>
    </w:p>
    <w:p w:rsidR="00A15D31" w:rsidRPr="002C6A0A" w:rsidRDefault="00EF3C13" w:rsidP="000F7706">
      <w:pPr>
        <w:keepNext/>
        <w:keepLines/>
        <w:spacing w:line="360" w:lineRule="auto"/>
        <w:jc w:val="center"/>
        <w:outlineLvl w:val="0"/>
        <w:rPr>
          <w:b/>
        </w:rPr>
      </w:pPr>
      <w:r>
        <w:rPr>
          <w:b/>
          <w:bCs/>
          <w:lang w:val="en-US"/>
        </w:rPr>
        <w:t>V</w:t>
      </w:r>
      <w:r w:rsidR="00EE5A46">
        <w:rPr>
          <w:b/>
          <w:bCs/>
          <w:lang w:val="en-US"/>
        </w:rPr>
        <w:t>I</w:t>
      </w:r>
      <w:r>
        <w:rPr>
          <w:b/>
          <w:bCs/>
          <w:lang w:val="en-US"/>
        </w:rPr>
        <w:t>I</w:t>
      </w:r>
      <w:r w:rsidR="00A15D31" w:rsidRPr="002C6A0A">
        <w:rPr>
          <w:b/>
          <w:bCs/>
        </w:rPr>
        <w:t>. Ожидаемые результаты реализации</w:t>
      </w:r>
      <w:r w:rsidR="00A15D31" w:rsidRPr="002C6A0A">
        <w:rPr>
          <w:b/>
        </w:rPr>
        <w:t xml:space="preserve"> Программы</w:t>
      </w:r>
    </w:p>
    <w:p w:rsidR="00A15D31" w:rsidRPr="002D43D6" w:rsidRDefault="00A15D31" w:rsidP="00A15D31">
      <w:pPr>
        <w:spacing w:line="360" w:lineRule="auto"/>
        <w:jc w:val="both"/>
      </w:pPr>
      <w:r>
        <w:t xml:space="preserve">         </w:t>
      </w:r>
      <w:r w:rsidRPr="002D43D6">
        <w:t>Реализация Программы позволит:</w:t>
      </w:r>
    </w:p>
    <w:p w:rsidR="00A15D31" w:rsidRDefault="00425C05" w:rsidP="00425C05">
      <w:pPr>
        <w:tabs>
          <w:tab w:val="left" w:pos="209"/>
        </w:tabs>
        <w:spacing w:line="360" w:lineRule="auto"/>
        <w:jc w:val="both"/>
      </w:pPr>
      <w:r>
        <w:t>-</w:t>
      </w:r>
      <w:r w:rsidR="00A15D31" w:rsidRPr="002D43D6">
        <w:t xml:space="preserve">повысить качество жизни жителей муниципального образования «Город Алдан»; </w:t>
      </w:r>
    </w:p>
    <w:p w:rsidR="00425C05" w:rsidRDefault="00425C05" w:rsidP="00425C05">
      <w:pPr>
        <w:tabs>
          <w:tab w:val="left" w:pos="209"/>
        </w:tabs>
        <w:spacing w:line="360" w:lineRule="auto"/>
        <w:jc w:val="both"/>
      </w:pPr>
      <w:r>
        <w:t>-</w:t>
      </w:r>
      <w:r w:rsidR="00A15D31" w:rsidRPr="002D43D6">
        <w:t xml:space="preserve">сформировать организационные и финансовые условия для решения городских проблем; </w:t>
      </w:r>
    </w:p>
    <w:p w:rsidR="00A15D31" w:rsidRPr="002D43D6" w:rsidRDefault="00425C05" w:rsidP="00425C05">
      <w:pPr>
        <w:tabs>
          <w:tab w:val="left" w:pos="209"/>
        </w:tabs>
        <w:spacing w:line="360" w:lineRule="auto"/>
        <w:jc w:val="both"/>
      </w:pPr>
      <w:r>
        <w:t>-</w:t>
      </w:r>
      <w:r w:rsidR="00A15D31">
        <w:t xml:space="preserve">создать эффективную и доступную систему предоставления муниципальных услуг в рамках решения вопросов местного значения с учетом интересов населения; </w:t>
      </w:r>
    </w:p>
    <w:p w:rsidR="00A15D31" w:rsidRPr="002D43D6" w:rsidRDefault="00425C05" w:rsidP="00425C05">
      <w:pPr>
        <w:tabs>
          <w:tab w:val="left" w:pos="343"/>
        </w:tabs>
        <w:spacing w:line="360" w:lineRule="auto"/>
        <w:jc w:val="both"/>
      </w:pPr>
      <w:r>
        <w:t>-</w:t>
      </w:r>
      <w:r w:rsidR="00A15D31" w:rsidRPr="002D43D6">
        <w:t>повысить степень социального согласия, укрепи</w:t>
      </w:r>
      <w:r w:rsidR="00A15D31">
        <w:t>ть авторитет органов местного само</w:t>
      </w:r>
      <w:r w:rsidR="00A15D31" w:rsidRPr="002D43D6">
        <w:t>управления.</w:t>
      </w:r>
    </w:p>
    <w:p w:rsidR="00067423" w:rsidRDefault="00067423" w:rsidP="00147ADF">
      <w:pPr>
        <w:sectPr w:rsidR="00067423" w:rsidSect="00B710E8">
          <w:headerReference w:type="even" r:id="rId16"/>
          <w:headerReference w:type="default" r:id="rId17"/>
          <w:footerReference w:type="even" r:id="rId18"/>
          <w:footerReference w:type="default" r:id="rId19"/>
          <w:headerReference w:type="first" r:id="rId20"/>
          <w:footerReference w:type="first" r:id="rId21"/>
          <w:pgSz w:w="11909" w:h="16834"/>
          <w:pgMar w:top="567" w:right="851" w:bottom="1134" w:left="1701" w:header="0" w:footer="0" w:gutter="0"/>
          <w:cols w:space="720"/>
          <w:noEndnote/>
          <w:titlePg/>
          <w:docGrid w:linePitch="360"/>
        </w:sectPr>
      </w:pPr>
    </w:p>
    <w:p w:rsidR="00147ADF" w:rsidRPr="005218EA" w:rsidRDefault="00580C53" w:rsidP="00147ADF">
      <w:r>
        <w:lastRenderedPageBreak/>
        <w:t xml:space="preserve">                                                                                                                                                                             </w:t>
      </w:r>
      <w:r w:rsidR="00147ADF" w:rsidRPr="005218EA">
        <w:t xml:space="preserve">Приложение № </w:t>
      </w:r>
      <w:r w:rsidR="00AC14C4">
        <w:t>1</w:t>
      </w:r>
    </w:p>
    <w:p w:rsidR="00147ADF" w:rsidRPr="005218EA" w:rsidRDefault="00147ADF" w:rsidP="00147ADF">
      <w:r>
        <w:t xml:space="preserve">                                                                                                                                           </w:t>
      </w:r>
      <w:r w:rsidRPr="005218EA">
        <w:t xml:space="preserve">к Программе социально – экономического развития </w:t>
      </w:r>
    </w:p>
    <w:p w:rsidR="00147ADF" w:rsidRDefault="00147ADF" w:rsidP="00147ADF">
      <w:r>
        <w:t xml:space="preserve">                                                                                                                             м</w:t>
      </w:r>
      <w:r w:rsidRPr="005218EA">
        <w:t xml:space="preserve">униципального образования «Город Алдан» на 2017-2022 годы </w:t>
      </w:r>
    </w:p>
    <w:p w:rsidR="00147ADF" w:rsidRDefault="00147ADF" w:rsidP="00147ADF"/>
    <w:p w:rsidR="00147ADF" w:rsidRPr="005218EA" w:rsidRDefault="00147ADF" w:rsidP="00147ADF"/>
    <w:p w:rsidR="00147ADF" w:rsidRDefault="00147ADF" w:rsidP="00147ADF">
      <w:pPr>
        <w:jc w:val="center"/>
        <w:rPr>
          <w:b/>
        </w:rPr>
      </w:pPr>
      <w:r>
        <w:rPr>
          <w:b/>
        </w:rPr>
        <w:t>Система</w:t>
      </w:r>
      <w:r w:rsidRPr="000F1D79">
        <w:rPr>
          <w:b/>
        </w:rPr>
        <w:t xml:space="preserve"> мероприятий </w:t>
      </w:r>
      <w:r>
        <w:rPr>
          <w:b/>
        </w:rPr>
        <w:t xml:space="preserve">Программы социально – экономического развития </w:t>
      </w:r>
    </w:p>
    <w:p w:rsidR="00147ADF" w:rsidRDefault="00147ADF" w:rsidP="00147ADF">
      <w:pPr>
        <w:jc w:val="center"/>
        <w:rPr>
          <w:b/>
        </w:rPr>
      </w:pPr>
      <w:r>
        <w:rPr>
          <w:b/>
        </w:rPr>
        <w:t>муниципального образования «Город Алдан» на 2017-2022 годы</w:t>
      </w:r>
    </w:p>
    <w:p w:rsidR="00147ADF" w:rsidRDefault="00147ADF" w:rsidP="00147ADF">
      <w:pPr>
        <w:jc w:val="center"/>
        <w:rPr>
          <w:b/>
        </w:rPr>
      </w:pPr>
    </w:p>
    <w:p w:rsidR="00147ADF" w:rsidRDefault="00147ADF" w:rsidP="00147ADF">
      <w:pPr>
        <w:jc w:val="center"/>
        <w:rPr>
          <w:b/>
        </w:rPr>
      </w:pPr>
    </w:p>
    <w:tbl>
      <w:tblPr>
        <w:tblW w:w="15133" w:type="dxa"/>
        <w:tblInd w:w="97" w:type="dxa"/>
        <w:tblLook w:val="04A0"/>
      </w:tblPr>
      <w:tblGrid>
        <w:gridCol w:w="4547"/>
        <w:gridCol w:w="2126"/>
        <w:gridCol w:w="1500"/>
        <w:gridCol w:w="1460"/>
        <w:gridCol w:w="1540"/>
        <w:gridCol w:w="1420"/>
        <w:gridCol w:w="1300"/>
        <w:gridCol w:w="1240"/>
      </w:tblGrid>
      <w:tr w:rsidR="002C185F" w:rsidRPr="002C185F" w:rsidTr="002C185F">
        <w:trPr>
          <w:trHeight w:val="300"/>
        </w:trPr>
        <w:tc>
          <w:tcPr>
            <w:tcW w:w="4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jc w:val="center"/>
              <w:rPr>
                <w:color w:val="000000"/>
                <w:sz w:val="22"/>
                <w:szCs w:val="22"/>
              </w:rPr>
            </w:pPr>
            <w:r w:rsidRPr="002C185F">
              <w:rPr>
                <w:color w:val="000000"/>
                <w:sz w:val="22"/>
                <w:szCs w:val="22"/>
              </w:rPr>
              <w:t>Наименование мероприятий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jc w:val="center"/>
              <w:rPr>
                <w:color w:val="000000"/>
                <w:sz w:val="22"/>
                <w:szCs w:val="22"/>
              </w:rPr>
            </w:pPr>
            <w:r w:rsidRPr="002C185F">
              <w:rPr>
                <w:color w:val="000000"/>
                <w:sz w:val="22"/>
                <w:szCs w:val="22"/>
              </w:rPr>
              <w:t>Итого предусмотрено на весь период реализации Программы</w:t>
            </w:r>
          </w:p>
        </w:tc>
        <w:tc>
          <w:tcPr>
            <w:tcW w:w="8460" w:type="dxa"/>
            <w:gridSpan w:val="6"/>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center"/>
              <w:rPr>
                <w:color w:val="000000"/>
                <w:sz w:val="22"/>
                <w:szCs w:val="22"/>
              </w:rPr>
            </w:pPr>
            <w:r w:rsidRPr="002C185F">
              <w:rPr>
                <w:color w:val="000000"/>
                <w:sz w:val="22"/>
                <w:szCs w:val="22"/>
              </w:rPr>
              <w:t>в том числе по годам</w:t>
            </w:r>
          </w:p>
        </w:tc>
      </w:tr>
      <w:tr w:rsidR="002C185F" w:rsidRPr="002C185F" w:rsidTr="002C185F">
        <w:trPr>
          <w:trHeight w:val="1110"/>
        </w:trPr>
        <w:tc>
          <w:tcPr>
            <w:tcW w:w="4547" w:type="dxa"/>
            <w:vMerge/>
            <w:tcBorders>
              <w:top w:val="single" w:sz="4" w:space="0" w:color="auto"/>
              <w:left w:val="single" w:sz="4" w:space="0" w:color="auto"/>
              <w:bottom w:val="single" w:sz="4" w:space="0" w:color="auto"/>
              <w:right w:val="single" w:sz="4" w:space="0" w:color="auto"/>
            </w:tcBorders>
            <w:vAlign w:val="center"/>
            <w:hideMark/>
          </w:tcPr>
          <w:p w:rsidR="002C185F" w:rsidRPr="002C185F" w:rsidRDefault="002C185F" w:rsidP="002C185F">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C185F" w:rsidRPr="002C185F" w:rsidRDefault="002C185F" w:rsidP="002C185F">
            <w:pPr>
              <w:rPr>
                <w:color w:val="000000"/>
                <w:sz w:val="22"/>
                <w:szCs w:val="22"/>
              </w:rPr>
            </w:pPr>
          </w:p>
        </w:tc>
        <w:tc>
          <w:tcPr>
            <w:tcW w:w="15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center"/>
              <w:rPr>
                <w:color w:val="000000"/>
                <w:sz w:val="22"/>
                <w:szCs w:val="22"/>
              </w:rPr>
            </w:pPr>
            <w:r w:rsidRPr="002C185F">
              <w:rPr>
                <w:color w:val="000000"/>
                <w:sz w:val="22"/>
                <w:szCs w:val="22"/>
              </w:rPr>
              <w:t>2017</w:t>
            </w:r>
          </w:p>
        </w:tc>
        <w:tc>
          <w:tcPr>
            <w:tcW w:w="146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center"/>
              <w:rPr>
                <w:color w:val="000000"/>
                <w:sz w:val="22"/>
                <w:szCs w:val="22"/>
              </w:rPr>
            </w:pPr>
            <w:r w:rsidRPr="002C185F">
              <w:rPr>
                <w:color w:val="000000"/>
                <w:sz w:val="22"/>
                <w:szCs w:val="22"/>
              </w:rPr>
              <w:t>2018</w:t>
            </w:r>
          </w:p>
        </w:tc>
        <w:tc>
          <w:tcPr>
            <w:tcW w:w="15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center"/>
              <w:rPr>
                <w:color w:val="000000"/>
                <w:sz w:val="22"/>
                <w:szCs w:val="22"/>
              </w:rPr>
            </w:pPr>
            <w:r w:rsidRPr="002C185F">
              <w:rPr>
                <w:color w:val="000000"/>
                <w:sz w:val="22"/>
                <w:szCs w:val="22"/>
              </w:rPr>
              <w:t>2019</w:t>
            </w:r>
          </w:p>
        </w:tc>
        <w:tc>
          <w:tcPr>
            <w:tcW w:w="142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center"/>
              <w:rPr>
                <w:color w:val="000000"/>
                <w:sz w:val="22"/>
                <w:szCs w:val="22"/>
              </w:rPr>
            </w:pPr>
            <w:r w:rsidRPr="002C185F">
              <w:rPr>
                <w:color w:val="000000"/>
                <w:sz w:val="22"/>
                <w:szCs w:val="22"/>
              </w:rPr>
              <w:t>2020</w:t>
            </w:r>
          </w:p>
        </w:tc>
        <w:tc>
          <w:tcPr>
            <w:tcW w:w="13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center"/>
              <w:rPr>
                <w:color w:val="000000"/>
                <w:sz w:val="22"/>
                <w:szCs w:val="22"/>
              </w:rPr>
            </w:pPr>
            <w:r w:rsidRPr="002C185F">
              <w:rPr>
                <w:color w:val="000000"/>
                <w:sz w:val="22"/>
                <w:szCs w:val="22"/>
              </w:rPr>
              <w:t>2021</w:t>
            </w:r>
          </w:p>
        </w:tc>
        <w:tc>
          <w:tcPr>
            <w:tcW w:w="12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center"/>
              <w:rPr>
                <w:color w:val="000000"/>
                <w:sz w:val="22"/>
                <w:szCs w:val="22"/>
              </w:rPr>
            </w:pPr>
            <w:r w:rsidRPr="002C185F">
              <w:rPr>
                <w:color w:val="000000"/>
                <w:sz w:val="22"/>
                <w:szCs w:val="22"/>
              </w:rPr>
              <w:t>2022</w:t>
            </w:r>
          </w:p>
        </w:tc>
      </w:tr>
      <w:tr w:rsidR="002C185F" w:rsidRPr="002C185F" w:rsidTr="002C185F">
        <w:trPr>
          <w:trHeight w:val="630"/>
        </w:trPr>
        <w:tc>
          <w:tcPr>
            <w:tcW w:w="1513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C185F" w:rsidRPr="002C185F" w:rsidRDefault="002C185F" w:rsidP="002C185F">
            <w:pPr>
              <w:rPr>
                <w:b/>
                <w:bCs/>
                <w:color w:val="000000"/>
                <w:sz w:val="22"/>
                <w:szCs w:val="22"/>
              </w:rPr>
            </w:pPr>
            <w:r w:rsidRPr="002C185F">
              <w:rPr>
                <w:b/>
                <w:bCs/>
                <w:color w:val="000000"/>
                <w:sz w:val="22"/>
                <w:szCs w:val="22"/>
              </w:rPr>
              <w:t>Программа социально – экономического развития муниципального образования «Город Алдан» на 2017-2022 годы</w:t>
            </w:r>
          </w:p>
        </w:tc>
      </w:tr>
      <w:tr w:rsidR="002C185F" w:rsidRPr="002C185F" w:rsidTr="002C185F">
        <w:trPr>
          <w:trHeight w:val="30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color w:val="000000"/>
                <w:sz w:val="22"/>
                <w:szCs w:val="22"/>
              </w:rPr>
            </w:pPr>
            <w:r w:rsidRPr="002C185F">
              <w:rPr>
                <w:b/>
                <w:bCs/>
                <w:color w:val="000000"/>
                <w:sz w:val="22"/>
                <w:szCs w:val="22"/>
              </w:rPr>
              <w:t>Всего, в том числе</w:t>
            </w:r>
          </w:p>
        </w:tc>
        <w:tc>
          <w:tcPr>
            <w:tcW w:w="2126"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550597,4</w:t>
            </w:r>
          </w:p>
        </w:tc>
        <w:tc>
          <w:tcPr>
            <w:tcW w:w="15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117467,4</w:t>
            </w:r>
          </w:p>
        </w:tc>
        <w:tc>
          <w:tcPr>
            <w:tcW w:w="146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89370,0</w:t>
            </w:r>
          </w:p>
        </w:tc>
        <w:tc>
          <w:tcPr>
            <w:tcW w:w="15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86940,0</w:t>
            </w:r>
          </w:p>
        </w:tc>
        <w:tc>
          <w:tcPr>
            <w:tcW w:w="142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88940,0</w:t>
            </w:r>
          </w:p>
        </w:tc>
        <w:tc>
          <w:tcPr>
            <w:tcW w:w="13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83940,0</w:t>
            </w:r>
          </w:p>
        </w:tc>
        <w:tc>
          <w:tcPr>
            <w:tcW w:w="12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83940,0</w:t>
            </w:r>
          </w:p>
        </w:tc>
      </w:tr>
      <w:tr w:rsidR="002C185F" w:rsidRPr="002C185F" w:rsidTr="002C185F">
        <w:trPr>
          <w:trHeight w:val="30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color w:val="000000"/>
                <w:sz w:val="22"/>
                <w:szCs w:val="22"/>
              </w:rPr>
            </w:pPr>
            <w:r w:rsidRPr="002C185F">
              <w:rPr>
                <w:b/>
                <w:bCs/>
                <w:color w:val="000000"/>
                <w:sz w:val="22"/>
                <w:szCs w:val="22"/>
              </w:rPr>
              <w:t>Государственный бюджет РС (Я)</w:t>
            </w:r>
          </w:p>
        </w:tc>
        <w:tc>
          <w:tcPr>
            <w:tcW w:w="2126"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28503,0</w:t>
            </w:r>
          </w:p>
        </w:tc>
        <w:tc>
          <w:tcPr>
            <w:tcW w:w="15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10253,0</w:t>
            </w:r>
          </w:p>
        </w:tc>
        <w:tc>
          <w:tcPr>
            <w:tcW w:w="146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7650,0</w:t>
            </w:r>
          </w:p>
        </w:tc>
        <w:tc>
          <w:tcPr>
            <w:tcW w:w="15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2650,0</w:t>
            </w:r>
          </w:p>
        </w:tc>
        <w:tc>
          <w:tcPr>
            <w:tcW w:w="142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2650,0</w:t>
            </w:r>
          </w:p>
        </w:tc>
        <w:tc>
          <w:tcPr>
            <w:tcW w:w="13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2650,0</w:t>
            </w:r>
          </w:p>
        </w:tc>
        <w:tc>
          <w:tcPr>
            <w:tcW w:w="12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2650,0</w:t>
            </w:r>
          </w:p>
        </w:tc>
      </w:tr>
      <w:tr w:rsidR="002C185F" w:rsidRPr="002C185F" w:rsidTr="002C185F">
        <w:trPr>
          <w:trHeight w:val="30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color w:val="000000"/>
                <w:sz w:val="22"/>
                <w:szCs w:val="22"/>
              </w:rPr>
            </w:pPr>
            <w:r w:rsidRPr="002C185F">
              <w:rPr>
                <w:b/>
                <w:bCs/>
                <w:color w:val="000000"/>
                <w:sz w:val="22"/>
                <w:szCs w:val="22"/>
              </w:rPr>
              <w:t>Бюджет МО «Алданский район»</w:t>
            </w:r>
          </w:p>
        </w:tc>
        <w:tc>
          <w:tcPr>
            <w:tcW w:w="2126"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30000,0</w:t>
            </w:r>
          </w:p>
        </w:tc>
        <w:tc>
          <w:tcPr>
            <w:tcW w:w="15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30000,0</w:t>
            </w:r>
          </w:p>
        </w:tc>
        <w:tc>
          <w:tcPr>
            <w:tcW w:w="146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0,0</w:t>
            </w:r>
          </w:p>
        </w:tc>
        <w:tc>
          <w:tcPr>
            <w:tcW w:w="15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0,0</w:t>
            </w:r>
          </w:p>
        </w:tc>
        <w:tc>
          <w:tcPr>
            <w:tcW w:w="142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0,0</w:t>
            </w:r>
          </w:p>
        </w:tc>
        <w:tc>
          <w:tcPr>
            <w:tcW w:w="13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0,0</w:t>
            </w:r>
          </w:p>
        </w:tc>
        <w:tc>
          <w:tcPr>
            <w:tcW w:w="12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0,0</w:t>
            </w:r>
          </w:p>
        </w:tc>
      </w:tr>
      <w:tr w:rsidR="002C185F" w:rsidRPr="002C185F" w:rsidTr="002C185F">
        <w:trPr>
          <w:trHeight w:val="30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color w:val="000000"/>
                <w:sz w:val="22"/>
                <w:szCs w:val="22"/>
              </w:rPr>
            </w:pPr>
            <w:r w:rsidRPr="002C185F">
              <w:rPr>
                <w:b/>
                <w:bCs/>
                <w:color w:val="000000"/>
                <w:sz w:val="22"/>
                <w:szCs w:val="22"/>
              </w:rPr>
              <w:t>Бюджет МО «Город Алдан»</w:t>
            </w:r>
          </w:p>
        </w:tc>
        <w:tc>
          <w:tcPr>
            <w:tcW w:w="2126"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478192,9</w:t>
            </w:r>
          </w:p>
        </w:tc>
        <w:tc>
          <w:tcPr>
            <w:tcW w:w="15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74312,9</w:t>
            </w:r>
          </w:p>
        </w:tc>
        <w:tc>
          <w:tcPr>
            <w:tcW w:w="146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79520,0</w:t>
            </w:r>
          </w:p>
        </w:tc>
        <w:tc>
          <w:tcPr>
            <w:tcW w:w="15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82090,0</w:t>
            </w:r>
          </w:p>
        </w:tc>
        <w:tc>
          <w:tcPr>
            <w:tcW w:w="142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84090,0</w:t>
            </w:r>
          </w:p>
        </w:tc>
        <w:tc>
          <w:tcPr>
            <w:tcW w:w="13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79090,0</w:t>
            </w:r>
          </w:p>
        </w:tc>
        <w:tc>
          <w:tcPr>
            <w:tcW w:w="12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79090,0</w:t>
            </w:r>
          </w:p>
        </w:tc>
      </w:tr>
      <w:tr w:rsidR="002C185F" w:rsidRPr="002C185F" w:rsidTr="002C185F">
        <w:trPr>
          <w:trHeight w:val="30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color w:val="000000"/>
                <w:sz w:val="22"/>
                <w:szCs w:val="22"/>
              </w:rPr>
            </w:pPr>
            <w:r w:rsidRPr="002C185F">
              <w:rPr>
                <w:b/>
                <w:bCs/>
                <w:color w:val="000000"/>
                <w:sz w:val="22"/>
                <w:szCs w:val="22"/>
              </w:rPr>
              <w:t>Внебюджетные источники</w:t>
            </w:r>
          </w:p>
        </w:tc>
        <w:tc>
          <w:tcPr>
            <w:tcW w:w="2126"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13901,5</w:t>
            </w:r>
          </w:p>
        </w:tc>
        <w:tc>
          <w:tcPr>
            <w:tcW w:w="15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2901,5</w:t>
            </w:r>
          </w:p>
        </w:tc>
        <w:tc>
          <w:tcPr>
            <w:tcW w:w="146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2200,0</w:t>
            </w:r>
          </w:p>
        </w:tc>
        <w:tc>
          <w:tcPr>
            <w:tcW w:w="15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2200,0</w:t>
            </w:r>
          </w:p>
        </w:tc>
        <w:tc>
          <w:tcPr>
            <w:tcW w:w="142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2200,0</w:t>
            </w:r>
          </w:p>
        </w:tc>
        <w:tc>
          <w:tcPr>
            <w:tcW w:w="13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2200,0</w:t>
            </w:r>
          </w:p>
        </w:tc>
        <w:tc>
          <w:tcPr>
            <w:tcW w:w="12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2200,0</w:t>
            </w:r>
          </w:p>
        </w:tc>
      </w:tr>
      <w:tr w:rsidR="002C185F" w:rsidRPr="002C185F" w:rsidTr="002C185F">
        <w:trPr>
          <w:trHeight w:val="495"/>
        </w:trPr>
        <w:tc>
          <w:tcPr>
            <w:tcW w:w="151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color w:val="000000"/>
                <w:sz w:val="22"/>
                <w:szCs w:val="22"/>
              </w:rPr>
            </w:pPr>
            <w:r w:rsidRPr="002C185F">
              <w:rPr>
                <w:b/>
                <w:bCs/>
                <w:color w:val="000000"/>
                <w:sz w:val="22"/>
                <w:szCs w:val="22"/>
              </w:rPr>
              <w:t>Цель № 1 Повышение уровня и качества жизни населения муниципального образования «Город Алдан»</w:t>
            </w:r>
          </w:p>
        </w:tc>
      </w:tr>
      <w:tr w:rsidR="002C185F" w:rsidRPr="002C185F" w:rsidTr="002C185F">
        <w:trPr>
          <w:trHeight w:val="30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color w:val="000000"/>
                <w:sz w:val="22"/>
                <w:szCs w:val="22"/>
              </w:rPr>
            </w:pPr>
            <w:r w:rsidRPr="002C185F">
              <w:rPr>
                <w:b/>
                <w:bCs/>
                <w:color w:val="000000"/>
                <w:sz w:val="22"/>
                <w:szCs w:val="22"/>
              </w:rPr>
              <w:t>Всего, в том числе</w:t>
            </w:r>
          </w:p>
        </w:tc>
        <w:tc>
          <w:tcPr>
            <w:tcW w:w="2126"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550597,4</w:t>
            </w:r>
          </w:p>
        </w:tc>
        <w:tc>
          <w:tcPr>
            <w:tcW w:w="15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117467,4</w:t>
            </w:r>
          </w:p>
        </w:tc>
        <w:tc>
          <w:tcPr>
            <w:tcW w:w="146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89370,0</w:t>
            </w:r>
          </w:p>
        </w:tc>
        <w:tc>
          <w:tcPr>
            <w:tcW w:w="15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86940,0</w:t>
            </w:r>
          </w:p>
        </w:tc>
        <w:tc>
          <w:tcPr>
            <w:tcW w:w="142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88940,0</w:t>
            </w:r>
          </w:p>
        </w:tc>
        <w:tc>
          <w:tcPr>
            <w:tcW w:w="13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83940,0</w:t>
            </w:r>
          </w:p>
        </w:tc>
        <w:tc>
          <w:tcPr>
            <w:tcW w:w="12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83940,0</w:t>
            </w:r>
          </w:p>
        </w:tc>
      </w:tr>
      <w:tr w:rsidR="002C185F" w:rsidRPr="002C185F" w:rsidTr="002C185F">
        <w:trPr>
          <w:trHeight w:val="30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color w:val="000000"/>
                <w:sz w:val="22"/>
                <w:szCs w:val="22"/>
              </w:rPr>
            </w:pPr>
            <w:r w:rsidRPr="002C185F">
              <w:rPr>
                <w:b/>
                <w:bCs/>
                <w:color w:val="000000"/>
                <w:sz w:val="22"/>
                <w:szCs w:val="22"/>
              </w:rPr>
              <w:t>Государственный бюджет РС (Я)</w:t>
            </w:r>
          </w:p>
        </w:tc>
        <w:tc>
          <w:tcPr>
            <w:tcW w:w="2126"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28503,0</w:t>
            </w:r>
          </w:p>
        </w:tc>
        <w:tc>
          <w:tcPr>
            <w:tcW w:w="15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10253,0</w:t>
            </w:r>
          </w:p>
        </w:tc>
        <w:tc>
          <w:tcPr>
            <w:tcW w:w="146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7650,0</w:t>
            </w:r>
          </w:p>
        </w:tc>
        <w:tc>
          <w:tcPr>
            <w:tcW w:w="15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2650,0</w:t>
            </w:r>
          </w:p>
        </w:tc>
        <w:tc>
          <w:tcPr>
            <w:tcW w:w="142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2650,0</w:t>
            </w:r>
          </w:p>
        </w:tc>
        <w:tc>
          <w:tcPr>
            <w:tcW w:w="13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2650,0</w:t>
            </w:r>
          </w:p>
        </w:tc>
        <w:tc>
          <w:tcPr>
            <w:tcW w:w="12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2650,0</w:t>
            </w:r>
          </w:p>
        </w:tc>
      </w:tr>
      <w:tr w:rsidR="002C185F" w:rsidRPr="002C185F" w:rsidTr="002C185F">
        <w:trPr>
          <w:trHeight w:val="30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color w:val="000000"/>
                <w:sz w:val="22"/>
                <w:szCs w:val="22"/>
              </w:rPr>
            </w:pPr>
            <w:r w:rsidRPr="002C185F">
              <w:rPr>
                <w:b/>
                <w:bCs/>
                <w:color w:val="000000"/>
                <w:sz w:val="22"/>
                <w:szCs w:val="22"/>
              </w:rPr>
              <w:t>Бюджет МО «Алданский район»</w:t>
            </w:r>
          </w:p>
        </w:tc>
        <w:tc>
          <w:tcPr>
            <w:tcW w:w="2126"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30000,0</w:t>
            </w:r>
          </w:p>
        </w:tc>
        <w:tc>
          <w:tcPr>
            <w:tcW w:w="15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30000,0</w:t>
            </w:r>
          </w:p>
        </w:tc>
        <w:tc>
          <w:tcPr>
            <w:tcW w:w="146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0,0</w:t>
            </w:r>
          </w:p>
        </w:tc>
        <w:tc>
          <w:tcPr>
            <w:tcW w:w="15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0,0</w:t>
            </w:r>
          </w:p>
        </w:tc>
        <w:tc>
          <w:tcPr>
            <w:tcW w:w="142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0,0</w:t>
            </w:r>
          </w:p>
        </w:tc>
        <w:tc>
          <w:tcPr>
            <w:tcW w:w="13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0,0</w:t>
            </w:r>
          </w:p>
        </w:tc>
        <w:tc>
          <w:tcPr>
            <w:tcW w:w="12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0,0</w:t>
            </w:r>
          </w:p>
        </w:tc>
      </w:tr>
      <w:tr w:rsidR="002C185F" w:rsidRPr="002C185F" w:rsidTr="002C185F">
        <w:trPr>
          <w:trHeight w:val="30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color w:val="000000"/>
                <w:sz w:val="22"/>
                <w:szCs w:val="22"/>
              </w:rPr>
            </w:pPr>
            <w:r w:rsidRPr="002C185F">
              <w:rPr>
                <w:b/>
                <w:bCs/>
                <w:color w:val="000000"/>
                <w:sz w:val="22"/>
                <w:szCs w:val="22"/>
              </w:rPr>
              <w:t>Бюджет МО «Город Алдан»</w:t>
            </w:r>
          </w:p>
        </w:tc>
        <w:tc>
          <w:tcPr>
            <w:tcW w:w="2126"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478192,9</w:t>
            </w:r>
          </w:p>
        </w:tc>
        <w:tc>
          <w:tcPr>
            <w:tcW w:w="15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74312,9</w:t>
            </w:r>
          </w:p>
        </w:tc>
        <w:tc>
          <w:tcPr>
            <w:tcW w:w="146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79520,0</w:t>
            </w:r>
          </w:p>
        </w:tc>
        <w:tc>
          <w:tcPr>
            <w:tcW w:w="15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82090,0</w:t>
            </w:r>
          </w:p>
        </w:tc>
        <w:tc>
          <w:tcPr>
            <w:tcW w:w="142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84090,0</w:t>
            </w:r>
          </w:p>
        </w:tc>
        <w:tc>
          <w:tcPr>
            <w:tcW w:w="13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79090,0</w:t>
            </w:r>
          </w:p>
        </w:tc>
        <w:tc>
          <w:tcPr>
            <w:tcW w:w="12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79090,0</w:t>
            </w:r>
          </w:p>
        </w:tc>
      </w:tr>
      <w:tr w:rsidR="002C185F" w:rsidRPr="002C185F" w:rsidTr="002C185F">
        <w:trPr>
          <w:trHeight w:val="30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color w:val="000000"/>
                <w:sz w:val="22"/>
                <w:szCs w:val="22"/>
              </w:rPr>
            </w:pPr>
            <w:r w:rsidRPr="002C185F">
              <w:rPr>
                <w:b/>
                <w:bCs/>
                <w:color w:val="000000"/>
                <w:sz w:val="22"/>
                <w:szCs w:val="22"/>
              </w:rPr>
              <w:t>Внебюджетные источники</w:t>
            </w:r>
          </w:p>
        </w:tc>
        <w:tc>
          <w:tcPr>
            <w:tcW w:w="2126"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13901,5</w:t>
            </w:r>
          </w:p>
        </w:tc>
        <w:tc>
          <w:tcPr>
            <w:tcW w:w="15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2901,5</w:t>
            </w:r>
          </w:p>
        </w:tc>
        <w:tc>
          <w:tcPr>
            <w:tcW w:w="146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2200,0</w:t>
            </w:r>
          </w:p>
        </w:tc>
        <w:tc>
          <w:tcPr>
            <w:tcW w:w="15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2200,0</w:t>
            </w:r>
          </w:p>
        </w:tc>
        <w:tc>
          <w:tcPr>
            <w:tcW w:w="142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2200,0</w:t>
            </w:r>
          </w:p>
        </w:tc>
        <w:tc>
          <w:tcPr>
            <w:tcW w:w="13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2200,0</w:t>
            </w:r>
          </w:p>
        </w:tc>
        <w:tc>
          <w:tcPr>
            <w:tcW w:w="12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color w:val="000000"/>
                <w:sz w:val="22"/>
                <w:szCs w:val="22"/>
              </w:rPr>
            </w:pPr>
            <w:r w:rsidRPr="002C185F">
              <w:rPr>
                <w:b/>
                <w:bCs/>
                <w:color w:val="000000"/>
                <w:sz w:val="22"/>
                <w:szCs w:val="22"/>
              </w:rPr>
              <w:t>2200,0</w:t>
            </w:r>
          </w:p>
        </w:tc>
      </w:tr>
      <w:tr w:rsidR="002C185F" w:rsidRPr="002C185F" w:rsidTr="007A12DF">
        <w:trPr>
          <w:trHeight w:val="1080"/>
        </w:trPr>
        <w:tc>
          <w:tcPr>
            <w:tcW w:w="4547" w:type="dxa"/>
            <w:tcBorders>
              <w:top w:val="nil"/>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Задача № 1. Обеспечение эффективного управления и распоряжения земельными ресурсами муниципального образования "Город Алдан"</w:t>
            </w:r>
          </w:p>
        </w:tc>
        <w:tc>
          <w:tcPr>
            <w:tcW w:w="2126"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5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5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lastRenderedPageBreak/>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12300,0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1300,0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2200,0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2200,0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2200,0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2200,0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12300,0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1300,0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2200,0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2200,0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2200,0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2200,0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103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Мероприятие 1.1.Зарегистрировать права собственности на земельные участки под объектами, находящимися в муниципальной собственности.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91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Мероприятие 1.2.Сформировать земельные участки для продажи права аренды или продажи в собственность на аукционах. Сформировать земельные участки под строительство ИЖС для многодетных семей.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1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6700,0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1200,0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w:t>
            </w:r>
          </w:p>
        </w:tc>
      </w:tr>
      <w:tr w:rsidR="002C185F" w:rsidRPr="002C185F" w:rsidTr="007A12DF">
        <w:trPr>
          <w:trHeight w:val="39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7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4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6700,0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1200,0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w:t>
            </w:r>
          </w:p>
        </w:tc>
      </w:tr>
      <w:tr w:rsidR="002C185F" w:rsidRPr="002C185F" w:rsidTr="007A12DF">
        <w:trPr>
          <w:trHeight w:val="37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56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xml:space="preserve">Мероприятие 1.3.Разработать и принять проекты планировки территорий: микрорайона Солнечный, южная и западная части города, а также проекты межеваний всей территории поселения (центральная, северная, восточная, южная, западная части, м-он Солнечный).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7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r>
      <w:tr w:rsidR="002C185F" w:rsidRPr="002C185F" w:rsidTr="007A12DF">
        <w:trPr>
          <w:trHeight w:val="39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9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4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r>
      <w:tr w:rsidR="002C185F" w:rsidRPr="002C185F" w:rsidTr="007A12DF">
        <w:trPr>
          <w:trHeight w:val="40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9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Мероприятие 1.4.Производить работы по сносу расселенных ветхих и аварийных домов для дальнейшей застройки территории.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21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Задача № 2. Обеспечение эффективного использования муниципального имущества, его сохранности, воспроизводства, увеличение доходной части бюджета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2700,0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2700,0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94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2.1.Продолжить процесс инвентаризации, паспортизации и государственной регистрации муниципального имущества.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9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xml:space="preserve">Мероприятие 2.2.Сформировать муниципальное имущество  для продажи права аренды или продажи в собственность на аукционах.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94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2.3.Вовлекать в хозяйственный оборот максимальное количество объектов муниципальной собственности, бесхозных объектов.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94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2.4.Приватизировать часть муниципальной собственности, управление которой более эффективно будет осуществляться на немуниципальном уровне.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28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6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lastRenderedPageBreak/>
              <w:t xml:space="preserve">Задача № 3. Создание благоприятных условий для развития малого бизнеса и  предпринимательства.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1260"/>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Мероприятие 3.1.Стимулировать субъектов малого и среднего бизнеса путем  участия их в городских конкурсах, с освещением результатов в СМИ и награждением победителей.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9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Задача № 4. Обеспечение сохранности многоквартирных домов и улучшение комфортности проживания в них граждан.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9000,0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1500,0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9000,0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1500,0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1260"/>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Мероприятие 4.1.Проводить обследования многоквартирных домов на предмет признания их аварийными и подлежащими сносу, либо требующих капитального ремонта.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995"/>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 xml:space="preserve">Мероприятияе 4.2. Вносить имущественный взнос в некоммерческую организацию «Фонд капитального ремонта многоквартирных домов РС (Я)» на проведение капитального ремонта общего имущества в многоквартирных домах собственниками помещений в которых является МО «Город Алдан».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9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Задача № 5. Обеспечение безопасности дорожного движения, улучшение технического и эксплуатационного состояния, повышение качества содержания дорог.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243643,7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65643,7</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35000,0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35000,0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36000,0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36000,0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36000,0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2612,0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2612,0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30000,0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30000,0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211031,7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33031,7</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35000,0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35000,0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36000,0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36000,0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36000,0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10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5.1. Производить работы по текущему содержанию и ремонту дорог общего пользования местного значения.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145031,7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22031,7</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24000,0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24000,0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145031,7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22031,7</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24000,0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24000,0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0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5.2.Производить работы по организации дорожного движения (дорожные знаки, разметка, искусственные дорожные сооружения, светофоры).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63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5.3.Производить капитальный ремонт дорог общего пользования местного значения.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90000,0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60000,0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3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 xml:space="preserve">Мероприятие5.4. Производить строительство новых улиц в проектируемой застройке с учетом предлагаемой планировочной и транспортной структуры, нормативных документов и требований.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2612,0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2612,0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2612,0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2612,0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87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xml:space="preserve">Задача № 6. Обеспечение нормативного уровня освещения, увеличение количества освещенных территорий муниципального образования «Город Алдан» для обеспечения комфортного проживания жителей поселения и безопасного движения транспортных средств.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73297,7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10797,7</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73297,7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10797,7</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159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6.1.Производить работы по текущему содержанию и  ремонту систем наружного уличного освещения по существующим опорам и линиям с восстановлением неработающих светоточек и заменой морально устаревших светильников на энергоэффективные.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65797,7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10797,7</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65797,7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10797,7</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26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lastRenderedPageBreak/>
              <w:t>Мероприятие 6.2.Производить реконструкцию и модернизацию существующих систем наружного освещения с применением энергоэффективных технологий и материалов.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94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6.3.Строить новые сети наружного освещения с применением энергоэффективных технологий и материалов.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5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Задача №7. Создание комфортных, здоровых, благоприятных и безопасных условий жизни населения на территории муниципального образования «Город Алдан», улучшение экологического состояния и внешнего  облика поселения.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126900,1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23300,1</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22200,0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20100,0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21100,0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20100,0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20100,0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25891,0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7641,0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7650,0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2650,0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2650,0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2650,0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2650,0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93607,6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14257,6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13350,0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16250,0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17250,0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16250,0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16250,0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7401,5</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1401,5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1200,0</w:t>
            </w:r>
          </w:p>
        </w:tc>
      </w:tr>
      <w:tr w:rsidR="002C185F" w:rsidRPr="002C185F" w:rsidTr="007A12DF">
        <w:trPr>
          <w:trHeight w:val="126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lastRenderedPageBreak/>
              <w:t>Мероприятие 7.1.Озеленять территорию муниципального образования «Город Алдан», осуществлять  систематический уход за существующими зелеными насаждениями.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17470,0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2470,0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17470,0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2470,0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94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7.2.Проводить  акарицидные и дезинсекционные обработки в местах массового пребывания и отдыха населения.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63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7.3.Производить работы по окашиванию травы на территории поселения.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63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7.4.Содержать элементы внешнего благоустройства.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63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Мероприятие7.5.Устанавливать указатели с наименованием улиц и номерами домов.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63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Мероприятие7.6.Устанавливать скамейки, урны в местах общего пользования.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1450,0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63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7.7.Проводить работы по сохранности и надлежащему содержанию памятников.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70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7.8.Производить работы по ликвидации несанкционированных свалок бытового мусора.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9000,0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9000,0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94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7.9.Строить площадки для мусоросборников, осуществлять ремонт существующих площадок для мусоросборников.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94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7.10.Разработать и утвердить архитектурно – художественную концепцию по благоустройству территории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94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7.11.Разработать и утвердить дизайн – проекты объектов благоустройства территории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530,0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530,0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63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7.12.Разработать и утвердить генеральную схему санитарной очистки территории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198,0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198,0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198,0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198,0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1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7.13.Обустраивать парки и скверы.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20220,0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5220,0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20220,0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5220,0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63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7.14.Производить работы по замене и устройству автобусных остановок.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1600,0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1600,0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70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7.15.Оснащать дворовые и общественные территории детскими игровыми площадками.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11601,5</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2101,5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1900,0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1900,0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1900,0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1900,0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1900,0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4200,0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700,0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700,0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700,0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700,0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700,0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700,0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7401,5</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1401,5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1200,0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1200,0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1200,0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1200,0</w:t>
            </w:r>
          </w:p>
        </w:tc>
      </w:tr>
      <w:tr w:rsidR="002C185F" w:rsidRPr="002C185F" w:rsidTr="007A12DF">
        <w:trPr>
          <w:trHeight w:val="94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7.16.Производить работы по устройству пешеходных переходов (мосты с ограждениями, пешеходные лестницы);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18580,0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3580,0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18580,0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3580,0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73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7.17.Производить работы по капитальному ремонту и устройству тротуаров и ливнесточных канав.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24150,0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3850,0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4300,0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7950,0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3750,0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16200,0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57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7.18.Организовывать и проводить мероприятия по предупреждению и ликвидации болезней животных их лечению и защиты населения от болезней общих для человека и животных в части регулирования безнадзорных животных.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15950,6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2700,6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15891,0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2641,0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59,6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59,6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59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lastRenderedPageBreak/>
              <w:t>Мероприятие 7.19.Разработать и утвердить порядок проведения конкурсов по благоустройству, проводить конкурсы  среди жителей, предприятий, организаций и учреждений с освещением результатов конкурсов в СМИ и награждением победителей.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30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Задача № 8.Создание условий для раскрытия творческого потенциала личности, удовлетворения жителей поселения своих духовных и культурных потребностей, сохранение и развитие народного творчества.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53630,0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10650,0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10780,0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6050,0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6050,0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47130,0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9150,0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9780,0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9050,0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9050,0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6500,0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1500,0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1000,0</w:t>
            </w:r>
          </w:p>
        </w:tc>
      </w:tr>
      <w:tr w:rsidR="002C185F" w:rsidRPr="002C185F" w:rsidTr="007A12DF">
        <w:trPr>
          <w:trHeight w:val="94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Мероприятия 8.1.Укреплять и совершенствовать материально – техническую базу, отвечающую современным требованиям.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12450,0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2450,0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8950,0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1450,0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r>
      <w:tr w:rsidR="002C185F" w:rsidRPr="002C185F" w:rsidTr="007A12DF">
        <w:trPr>
          <w:trHeight w:val="63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lastRenderedPageBreak/>
              <w:t>Мероприятия 8.2.Производить  текущий и капитальный ремонт объектов учреждений культуры.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16350,0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4350,0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16350,0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4350,0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63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8.3.Проводить городские мероприятия, конкурсы, фестивали, смотры и другие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18000,0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r>
      <w:tr w:rsidR="002C185F" w:rsidRPr="002C185F" w:rsidTr="007A12DF">
        <w:trPr>
          <w:trHeight w:val="94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8.4.Установить в Алданском историко – краеведческом музее программное обеспечение для автоматизации учета музейных предметов.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1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8.5.Обновлять музейные экспозиции.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63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 xml:space="preserve">Мероприятие 8.6.Комплектовать и обновлять библиотечные фонды литературой.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4800,0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4800,0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800,0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02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8.7.Установить в детской библиотеке компьютерную программу «Opac Globl» для создания компьютерных библиотечных сетей.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97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8.8.Зарегистрировать памятник В.И.Ленина в Едином  государственном реестре объектов культурного наследия регионального значения.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63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 xml:space="preserve">Мероприятие 8.9.Повышать квалификационный уровень работников </w:t>
            </w:r>
            <w:r w:rsidRPr="002C185F">
              <w:rPr>
                <w:color w:val="000000"/>
              </w:rPr>
              <w:lastRenderedPageBreak/>
              <w:t>учреждений культуры.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290"/>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b/>
                <w:bCs/>
                <w:i/>
                <w:iCs/>
                <w:color w:val="000000"/>
              </w:rPr>
            </w:pPr>
            <w:r w:rsidRPr="002C185F">
              <w:rPr>
                <w:b/>
                <w:bCs/>
                <w:i/>
                <w:iCs/>
                <w:color w:val="000000"/>
              </w:rPr>
              <w:t>Задача № 9. Создание условий для максимального вовлечения населения в занятия физической культурой и спортом, пропаганда здорового образа жизни и развитие доступных для всех слоев населения спортивно – массовых видов спорта.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6850,0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950,0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1350,0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1350,0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1350,0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1350,0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6850,0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950,0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1350,0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1350,0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1350,0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1350,0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735"/>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Мероприятие 9.1.Проводить физкультурно – массовые мероприятия и спортивные соревнования.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675"/>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Мероприятие 9.2.Оснащать дворовые территории уличными спортивными площадками и тренажерами.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260"/>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Мероприятие 9.3.Создать современный молодежно - спортивный кластер для организации свободного времени препровождения, активного отдыха и занятий спортом (скейтпарк, сноуборд, мотоспорт, страйкбол, пинбол).</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2100,0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2100,0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260"/>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Мероприятие 9.4.Проводить информационно – просветительную работу, направленную на вовлечение в активные занятия физической культурой и спортом население.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69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xml:space="preserve">Задача № 10. Создание необходимых условий для активизации и самореализации молодежи в интересах общества.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19375,9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3325,9</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3210,0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3210,0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3210,0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3210,0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3210,0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lastRenderedPageBreak/>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19375,9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3325,9</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3210,0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3210,0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3210,0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3210,0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3210,0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1095"/>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Мероприятия 10.1.Оказывать поддержку деятельности детских и молодежных общественных объединений спортивного и военно – патриотического направления.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182,9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32,9</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182,9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32,9</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945"/>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Мероприятие 10.2.Проводить мероприятия, способствующие воспитанию гражданственности и патриотизма.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180,0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180,0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675"/>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Мероприятие 10.3.Проводить мероприятия по профилактики негативных явлений в молодежной среде.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170,0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170,0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780"/>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Мероприятие 10.4.Проводить мероприятия, посвященные памятным датам истории России, Республики.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280,0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280,0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795"/>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Мероприятие 10.5.Проводить мероприятия направленные на повышение престижа военной службы.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695"/>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Мероприятие 10.6.Проводить молодежные творческие и интеллектуальные конкурсы, фестивали, викторины, выставки по различным направлениям молодежного творчества, реализующих интересы и способности детей, учащихся, студенческой и работающей молодежи.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600,0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945"/>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Мероприятие 10.7.Проводить культурно – массовые мероприятия, посвященные различным юбилейным и праздничным датам.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270,0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270,0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260"/>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Мероприятие 10.8.Организовывать временные рабочие места  для несовершеннолетних граждан в возрасте 14 — 18 лет на летнее каникулярное время и студенческой молодежи.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2400,0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2400,0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400,0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020"/>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Мероприятие 10.9.Участвовать в софинансировании районной  муниципальной программы  «Обеспечение жильем молодых семей на 2016-2020 годы».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15193,0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2693,0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15193,0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2693,0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5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 xml:space="preserve">Задача № 11. Обеспечение соблюдения прав и законных интересов общественных объединений, некоммерческих организаций, оказание поддержки их деятельности, целевое финансирование отдельных общественно полезных проектов.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lastRenderedPageBreak/>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945"/>
        </w:trPr>
        <w:tc>
          <w:tcPr>
            <w:tcW w:w="4547" w:type="dxa"/>
            <w:tcBorders>
              <w:top w:val="single" w:sz="4" w:space="0" w:color="auto"/>
              <w:left w:val="single" w:sz="4" w:space="0" w:color="auto"/>
              <w:bottom w:val="single" w:sz="4" w:space="0" w:color="auto"/>
              <w:right w:val="nil"/>
            </w:tcBorders>
            <w:shd w:val="clear" w:color="auto" w:fill="auto"/>
            <w:vAlign w:val="center"/>
            <w:hideMark/>
          </w:tcPr>
          <w:p w:rsidR="002C185F" w:rsidRPr="002C185F" w:rsidRDefault="002C185F" w:rsidP="002C185F">
            <w:pPr>
              <w:rPr>
                <w:color w:val="000000"/>
              </w:rPr>
            </w:pPr>
            <w:r w:rsidRPr="002C185F">
              <w:rPr>
                <w:color w:val="000000"/>
              </w:rPr>
              <w:t>Мероприятие 11.1.Предоставлять гранты общественным объединениям, некоммерческим организациям для реализации социально значимых мероприятий и проектов.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2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Задача № 12.Снижение рисков и смягчение последствий чрезвычайных ситуаций природного и техногенного характера, обеспечение пожарной безопасности и гражданской обороны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2100,0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380,0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380,0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380,0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380,0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380,0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2100,0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200,0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380,0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380,0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380,0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380,0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380,0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b/>
                <w:bCs/>
                <w:i/>
                <w:iCs/>
                <w:color w:val="000000"/>
                <w:sz w:val="22"/>
                <w:szCs w:val="22"/>
              </w:rPr>
            </w:pPr>
            <w:r w:rsidRPr="002C185F">
              <w:rPr>
                <w:b/>
                <w:bCs/>
                <w:i/>
                <w:iCs/>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b/>
                <w:bCs/>
                <w:i/>
                <w:iCs/>
                <w:color w:val="000000"/>
                <w:sz w:val="22"/>
                <w:szCs w:val="22"/>
              </w:rPr>
            </w:pPr>
            <w:r w:rsidRPr="002C185F">
              <w:rPr>
                <w:b/>
                <w:bCs/>
                <w:i/>
                <w:iCs/>
                <w:color w:val="000000"/>
                <w:sz w:val="22"/>
                <w:szCs w:val="22"/>
              </w:rPr>
              <w:t>0,0</w:t>
            </w:r>
          </w:p>
        </w:tc>
      </w:tr>
      <w:tr w:rsidR="002C185F" w:rsidRPr="002C185F" w:rsidTr="007A12DF">
        <w:trPr>
          <w:trHeight w:val="94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12.1.Участвовать в предупреждении и  защите населения и территории от чрезвычайных ситуаций природного и техногенного характера.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1200,0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1200,0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234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 12.2.Обеспечивать меры пожарной безопасности населения и безопасности населения на водных объектах, по предупреждению терроризма, организовывать и осуществлять мероприятия по ГО и мобилизационной подготовке муниципальных учреждений и предприятий, находящиеся на территории муниципального образования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100,0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66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Мероприятие12.3.Выпускать и распространять наглядную агитацию в области пожарной безопасности.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150,0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30,0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1005"/>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rPr>
            </w:pPr>
            <w:r w:rsidRPr="002C185F">
              <w:rPr>
                <w:color w:val="000000"/>
              </w:rPr>
              <w:t xml:space="preserve">Мероприятие12.4.Проводить инвентаризацию безхозных строений, по результатам инвентаризации принимать меры.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 </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Всего, в том числе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Государственный бюджет РС (Я)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Бюджет МО «Алданский район»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lastRenderedPageBreak/>
              <w:t>Бюджет МО «Город Алдан»</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250,0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50,0</w:t>
            </w:r>
          </w:p>
        </w:tc>
      </w:tr>
      <w:tr w:rsidR="002C185F" w:rsidRPr="002C185F" w:rsidTr="007A12DF">
        <w:trPr>
          <w:trHeight w:val="300"/>
        </w:trPr>
        <w:tc>
          <w:tcPr>
            <w:tcW w:w="4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85F" w:rsidRPr="002C185F" w:rsidRDefault="002C185F" w:rsidP="002C185F">
            <w:pPr>
              <w:rPr>
                <w:color w:val="000000"/>
                <w:sz w:val="22"/>
                <w:szCs w:val="22"/>
              </w:rPr>
            </w:pPr>
            <w:r w:rsidRPr="002C185F">
              <w:rPr>
                <w:color w:val="000000"/>
                <w:sz w:val="22"/>
                <w:szCs w:val="22"/>
              </w:rPr>
              <w:t>Внебюджетные источники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C185F" w:rsidRPr="002C185F" w:rsidRDefault="002C185F" w:rsidP="002C185F">
            <w:pPr>
              <w:jc w:val="right"/>
              <w:rPr>
                <w:color w:val="000000"/>
                <w:sz w:val="22"/>
                <w:szCs w:val="22"/>
              </w:rPr>
            </w:pPr>
            <w:r w:rsidRPr="002C185F">
              <w:rPr>
                <w:color w:val="000000"/>
                <w:sz w:val="22"/>
                <w:szCs w:val="22"/>
              </w:rPr>
              <w:t>0,0</w:t>
            </w:r>
          </w:p>
        </w:tc>
      </w:tr>
    </w:tbl>
    <w:p w:rsidR="00147ADF" w:rsidRDefault="00147ADF" w:rsidP="00147ADF">
      <w:pPr>
        <w:jc w:val="center"/>
        <w:rPr>
          <w:b/>
        </w:rPr>
      </w:pPr>
    </w:p>
    <w:p w:rsidR="00147ADF" w:rsidRDefault="00147ADF" w:rsidP="00147ADF">
      <w:pPr>
        <w:jc w:val="center"/>
        <w:rPr>
          <w:b/>
        </w:rPr>
      </w:pPr>
    </w:p>
    <w:p w:rsidR="00147ADF" w:rsidRDefault="00147ADF" w:rsidP="00147ADF">
      <w:pPr>
        <w:jc w:val="center"/>
        <w:rPr>
          <w:b/>
        </w:rPr>
      </w:pPr>
    </w:p>
    <w:p w:rsidR="00ED52C3" w:rsidRDefault="00ED52C3" w:rsidP="00147ADF">
      <w:pPr>
        <w:jc w:val="center"/>
        <w:rPr>
          <w:b/>
        </w:rPr>
      </w:pPr>
    </w:p>
    <w:p w:rsidR="00911E90" w:rsidRDefault="00911E90" w:rsidP="00147ADF">
      <w:pPr>
        <w:jc w:val="center"/>
        <w:rPr>
          <w:b/>
        </w:rPr>
      </w:pPr>
    </w:p>
    <w:p w:rsidR="00911E90" w:rsidRDefault="00911E90" w:rsidP="00147ADF">
      <w:pPr>
        <w:jc w:val="center"/>
        <w:rPr>
          <w:b/>
        </w:rPr>
      </w:pPr>
    </w:p>
    <w:p w:rsidR="00911E90" w:rsidRDefault="00911E90" w:rsidP="00147ADF">
      <w:pPr>
        <w:jc w:val="center"/>
        <w:rPr>
          <w:b/>
        </w:rPr>
      </w:pPr>
    </w:p>
    <w:p w:rsidR="00911E90" w:rsidRDefault="00911E90" w:rsidP="00147ADF">
      <w:pPr>
        <w:jc w:val="center"/>
        <w:rPr>
          <w:b/>
        </w:rPr>
      </w:pPr>
    </w:p>
    <w:p w:rsidR="00911E90" w:rsidRDefault="00911E90" w:rsidP="00147ADF">
      <w:pPr>
        <w:jc w:val="center"/>
        <w:rPr>
          <w:b/>
        </w:rPr>
      </w:pPr>
    </w:p>
    <w:p w:rsidR="00911E90" w:rsidRDefault="00911E90" w:rsidP="00147ADF">
      <w:pPr>
        <w:jc w:val="center"/>
        <w:rPr>
          <w:b/>
        </w:rPr>
      </w:pPr>
    </w:p>
    <w:p w:rsidR="00911E90" w:rsidRDefault="00911E90" w:rsidP="00147ADF">
      <w:pPr>
        <w:jc w:val="center"/>
        <w:rPr>
          <w:b/>
        </w:rPr>
      </w:pPr>
    </w:p>
    <w:p w:rsidR="0059708D" w:rsidRDefault="0059708D" w:rsidP="00147ADF">
      <w:pPr>
        <w:jc w:val="center"/>
        <w:rPr>
          <w:b/>
        </w:rPr>
      </w:pPr>
    </w:p>
    <w:p w:rsidR="0059708D" w:rsidRDefault="0059708D" w:rsidP="00147ADF">
      <w:pPr>
        <w:jc w:val="center"/>
        <w:rPr>
          <w:b/>
        </w:rPr>
      </w:pPr>
    </w:p>
    <w:p w:rsidR="0059708D" w:rsidRDefault="0059708D" w:rsidP="00147ADF">
      <w:pPr>
        <w:jc w:val="center"/>
        <w:rPr>
          <w:b/>
        </w:rPr>
      </w:pPr>
    </w:p>
    <w:p w:rsidR="0059708D" w:rsidRDefault="0059708D" w:rsidP="00147ADF">
      <w:pPr>
        <w:jc w:val="center"/>
        <w:rPr>
          <w:b/>
        </w:rPr>
      </w:pPr>
    </w:p>
    <w:p w:rsidR="0059708D" w:rsidRDefault="0059708D" w:rsidP="00147ADF">
      <w:pPr>
        <w:jc w:val="center"/>
        <w:rPr>
          <w:b/>
        </w:rPr>
      </w:pPr>
    </w:p>
    <w:p w:rsidR="0059708D" w:rsidRDefault="0059708D" w:rsidP="00147ADF">
      <w:pPr>
        <w:jc w:val="center"/>
        <w:rPr>
          <w:b/>
        </w:rPr>
      </w:pPr>
    </w:p>
    <w:p w:rsidR="0059708D" w:rsidRDefault="0059708D" w:rsidP="00147ADF">
      <w:pPr>
        <w:jc w:val="center"/>
        <w:rPr>
          <w:b/>
        </w:rPr>
      </w:pPr>
    </w:p>
    <w:p w:rsidR="0059708D" w:rsidRDefault="0059708D" w:rsidP="00147ADF">
      <w:pPr>
        <w:jc w:val="center"/>
        <w:rPr>
          <w:b/>
        </w:rPr>
      </w:pPr>
    </w:p>
    <w:p w:rsidR="0059708D" w:rsidRDefault="0059708D" w:rsidP="00147ADF">
      <w:pPr>
        <w:jc w:val="center"/>
        <w:rPr>
          <w:b/>
        </w:rPr>
      </w:pPr>
    </w:p>
    <w:p w:rsidR="0059708D" w:rsidRDefault="0059708D" w:rsidP="00147ADF">
      <w:pPr>
        <w:jc w:val="center"/>
        <w:rPr>
          <w:b/>
        </w:rPr>
      </w:pPr>
    </w:p>
    <w:p w:rsidR="0059708D" w:rsidRDefault="0059708D" w:rsidP="00147ADF">
      <w:pPr>
        <w:jc w:val="center"/>
        <w:rPr>
          <w:b/>
        </w:rPr>
      </w:pPr>
    </w:p>
    <w:p w:rsidR="0059708D" w:rsidRDefault="0059708D" w:rsidP="00147ADF">
      <w:pPr>
        <w:jc w:val="center"/>
        <w:rPr>
          <w:b/>
        </w:rPr>
      </w:pPr>
    </w:p>
    <w:p w:rsidR="0059708D" w:rsidRDefault="0059708D" w:rsidP="00147ADF">
      <w:pPr>
        <w:jc w:val="center"/>
        <w:rPr>
          <w:b/>
        </w:rPr>
      </w:pPr>
    </w:p>
    <w:p w:rsidR="0059708D" w:rsidRDefault="0059708D" w:rsidP="00147ADF">
      <w:pPr>
        <w:jc w:val="center"/>
        <w:rPr>
          <w:b/>
        </w:rPr>
      </w:pPr>
    </w:p>
    <w:p w:rsidR="0059708D" w:rsidRDefault="0059708D" w:rsidP="00147ADF">
      <w:pPr>
        <w:jc w:val="center"/>
        <w:rPr>
          <w:b/>
        </w:rPr>
      </w:pPr>
    </w:p>
    <w:p w:rsidR="0059708D" w:rsidRDefault="0059708D" w:rsidP="00147ADF">
      <w:pPr>
        <w:jc w:val="center"/>
        <w:rPr>
          <w:b/>
        </w:rPr>
      </w:pPr>
    </w:p>
    <w:p w:rsidR="00911E90" w:rsidRDefault="00911E90" w:rsidP="00147ADF">
      <w:pPr>
        <w:jc w:val="center"/>
        <w:rPr>
          <w:b/>
        </w:rPr>
      </w:pPr>
    </w:p>
    <w:p w:rsidR="00911E90" w:rsidRDefault="00911E90" w:rsidP="00147ADF">
      <w:pPr>
        <w:jc w:val="center"/>
        <w:rPr>
          <w:b/>
        </w:rPr>
      </w:pPr>
    </w:p>
    <w:p w:rsidR="00ED52C3" w:rsidRDefault="00ED52C3" w:rsidP="00147ADF">
      <w:pPr>
        <w:jc w:val="center"/>
        <w:rPr>
          <w:b/>
        </w:rPr>
      </w:pPr>
    </w:p>
    <w:p w:rsidR="00ED52C3" w:rsidRDefault="00ED52C3" w:rsidP="00147ADF">
      <w:pPr>
        <w:jc w:val="center"/>
        <w:rPr>
          <w:b/>
        </w:rPr>
      </w:pPr>
    </w:p>
    <w:p w:rsidR="00E16D37" w:rsidRPr="005218EA" w:rsidRDefault="00E16D37" w:rsidP="00E16D37">
      <w:r>
        <w:lastRenderedPageBreak/>
        <w:t xml:space="preserve">                                                                                                                                                                           </w:t>
      </w:r>
      <w:r w:rsidRPr="005218EA">
        <w:t xml:space="preserve">Приложение № </w:t>
      </w:r>
      <w:r>
        <w:t>2</w:t>
      </w:r>
      <w:r w:rsidRPr="005218EA">
        <w:t xml:space="preserve"> </w:t>
      </w:r>
    </w:p>
    <w:p w:rsidR="00E16D37" w:rsidRPr="005218EA" w:rsidRDefault="00E16D37" w:rsidP="00E16D37">
      <w:r>
        <w:t xml:space="preserve">                                                                                                                                           </w:t>
      </w:r>
      <w:r w:rsidRPr="005218EA">
        <w:t xml:space="preserve">к Программе социально – экономического развития </w:t>
      </w:r>
    </w:p>
    <w:p w:rsidR="00E16D37" w:rsidRDefault="00E16D37" w:rsidP="00E16D37">
      <w:r>
        <w:t xml:space="preserve">                                                                                                                                   м</w:t>
      </w:r>
      <w:r w:rsidRPr="005218EA">
        <w:t xml:space="preserve">униципального образования «Город Алдан» на 2017-2022 годы </w:t>
      </w:r>
    </w:p>
    <w:p w:rsidR="0063047D" w:rsidRDefault="0063047D" w:rsidP="00E16D37"/>
    <w:p w:rsidR="00ED4C0B" w:rsidRDefault="00ED4C0B" w:rsidP="002B33A9">
      <w:pPr>
        <w:spacing w:line="360" w:lineRule="auto"/>
        <w:ind w:right="40"/>
        <w:jc w:val="center"/>
      </w:pPr>
      <w:r w:rsidRPr="006D3B58">
        <w:rPr>
          <w:b/>
        </w:rPr>
        <w:t>Перечень целевых индикаторов</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4442"/>
        <w:gridCol w:w="1690"/>
        <w:gridCol w:w="1273"/>
        <w:gridCol w:w="1206"/>
        <w:gridCol w:w="1026"/>
        <w:gridCol w:w="1026"/>
        <w:gridCol w:w="1026"/>
        <w:gridCol w:w="1026"/>
        <w:gridCol w:w="1026"/>
        <w:gridCol w:w="1026"/>
      </w:tblGrid>
      <w:tr w:rsidR="00277A0E" w:rsidRPr="00762CEF" w:rsidTr="007F1AF5">
        <w:tc>
          <w:tcPr>
            <w:tcW w:w="641" w:type="dxa"/>
            <w:vMerge w:val="restart"/>
          </w:tcPr>
          <w:p w:rsidR="00ED4C0B" w:rsidRPr="00E16D37" w:rsidRDefault="00ED4C0B" w:rsidP="00054F9E">
            <w:pPr>
              <w:spacing w:line="360" w:lineRule="auto"/>
              <w:ind w:right="40"/>
              <w:jc w:val="center"/>
              <w:rPr>
                <w:sz w:val="22"/>
                <w:szCs w:val="22"/>
              </w:rPr>
            </w:pPr>
            <w:r w:rsidRPr="00E16D37">
              <w:rPr>
                <w:sz w:val="22"/>
                <w:szCs w:val="22"/>
              </w:rPr>
              <w:t>№ п/п</w:t>
            </w:r>
          </w:p>
        </w:tc>
        <w:tc>
          <w:tcPr>
            <w:tcW w:w="4442" w:type="dxa"/>
            <w:vMerge w:val="restart"/>
          </w:tcPr>
          <w:p w:rsidR="00ED4C0B" w:rsidRPr="00E16D37" w:rsidRDefault="00ED4C0B" w:rsidP="00054F9E">
            <w:pPr>
              <w:spacing w:line="360" w:lineRule="auto"/>
              <w:ind w:right="40"/>
              <w:jc w:val="center"/>
              <w:rPr>
                <w:sz w:val="22"/>
                <w:szCs w:val="22"/>
              </w:rPr>
            </w:pPr>
            <w:r w:rsidRPr="00E16D37">
              <w:rPr>
                <w:sz w:val="22"/>
                <w:szCs w:val="22"/>
              </w:rPr>
              <w:t>Наименование Программы/раздела/индикатора</w:t>
            </w:r>
          </w:p>
        </w:tc>
        <w:tc>
          <w:tcPr>
            <w:tcW w:w="1690" w:type="dxa"/>
            <w:vMerge w:val="restart"/>
          </w:tcPr>
          <w:p w:rsidR="00ED4C0B" w:rsidRPr="00E16D37" w:rsidRDefault="00ED4C0B" w:rsidP="00054F9E">
            <w:pPr>
              <w:spacing w:line="360" w:lineRule="auto"/>
              <w:ind w:right="40"/>
              <w:jc w:val="center"/>
              <w:rPr>
                <w:sz w:val="22"/>
                <w:szCs w:val="22"/>
              </w:rPr>
            </w:pPr>
            <w:r w:rsidRPr="00E16D37">
              <w:rPr>
                <w:sz w:val="22"/>
                <w:szCs w:val="22"/>
              </w:rPr>
              <w:t>Ед. изм.</w:t>
            </w:r>
          </w:p>
        </w:tc>
        <w:tc>
          <w:tcPr>
            <w:tcW w:w="8635" w:type="dxa"/>
            <w:gridSpan w:val="8"/>
          </w:tcPr>
          <w:p w:rsidR="00ED4C0B" w:rsidRPr="00E16D37" w:rsidRDefault="00ED4C0B" w:rsidP="00054F9E">
            <w:pPr>
              <w:spacing w:line="360" w:lineRule="auto"/>
              <w:ind w:right="40"/>
              <w:jc w:val="center"/>
              <w:rPr>
                <w:sz w:val="22"/>
                <w:szCs w:val="22"/>
              </w:rPr>
            </w:pPr>
            <w:r w:rsidRPr="00E16D37">
              <w:rPr>
                <w:sz w:val="22"/>
                <w:szCs w:val="22"/>
              </w:rPr>
              <w:t>Значение показателей</w:t>
            </w:r>
          </w:p>
        </w:tc>
      </w:tr>
      <w:tr w:rsidR="0023636B" w:rsidRPr="00762CEF" w:rsidTr="007F1AF5">
        <w:tc>
          <w:tcPr>
            <w:tcW w:w="641" w:type="dxa"/>
            <w:vMerge/>
          </w:tcPr>
          <w:p w:rsidR="00ED4C0B" w:rsidRPr="00E16D37" w:rsidRDefault="00ED4C0B" w:rsidP="00054F9E">
            <w:pPr>
              <w:spacing w:line="360" w:lineRule="auto"/>
              <w:ind w:right="40"/>
              <w:jc w:val="center"/>
              <w:rPr>
                <w:sz w:val="22"/>
                <w:szCs w:val="22"/>
              </w:rPr>
            </w:pPr>
          </w:p>
        </w:tc>
        <w:tc>
          <w:tcPr>
            <w:tcW w:w="4442" w:type="dxa"/>
            <w:vMerge/>
          </w:tcPr>
          <w:p w:rsidR="00ED4C0B" w:rsidRPr="00E16D37" w:rsidRDefault="00ED4C0B" w:rsidP="00054F9E">
            <w:pPr>
              <w:spacing w:line="360" w:lineRule="auto"/>
              <w:ind w:right="40"/>
              <w:jc w:val="center"/>
              <w:rPr>
                <w:sz w:val="22"/>
                <w:szCs w:val="22"/>
              </w:rPr>
            </w:pPr>
          </w:p>
        </w:tc>
        <w:tc>
          <w:tcPr>
            <w:tcW w:w="1690" w:type="dxa"/>
            <w:vMerge/>
          </w:tcPr>
          <w:p w:rsidR="00ED4C0B" w:rsidRPr="00E16D37" w:rsidRDefault="00ED4C0B" w:rsidP="00054F9E">
            <w:pPr>
              <w:spacing w:line="360" w:lineRule="auto"/>
              <w:ind w:right="40"/>
              <w:jc w:val="center"/>
              <w:rPr>
                <w:sz w:val="22"/>
                <w:szCs w:val="22"/>
              </w:rPr>
            </w:pPr>
          </w:p>
        </w:tc>
        <w:tc>
          <w:tcPr>
            <w:tcW w:w="1273" w:type="dxa"/>
          </w:tcPr>
          <w:p w:rsidR="00ED4C0B" w:rsidRPr="00E16D37" w:rsidRDefault="00ED4C0B" w:rsidP="00054F9E">
            <w:pPr>
              <w:spacing w:line="360" w:lineRule="auto"/>
              <w:ind w:right="40"/>
              <w:jc w:val="center"/>
              <w:rPr>
                <w:sz w:val="22"/>
                <w:szCs w:val="22"/>
              </w:rPr>
            </w:pPr>
            <w:r w:rsidRPr="00E16D37">
              <w:rPr>
                <w:sz w:val="22"/>
                <w:szCs w:val="22"/>
              </w:rPr>
              <w:t>Отчетный 2015 год</w:t>
            </w:r>
          </w:p>
        </w:tc>
        <w:tc>
          <w:tcPr>
            <w:tcW w:w="1206" w:type="dxa"/>
          </w:tcPr>
          <w:p w:rsidR="00ED4C0B" w:rsidRPr="00E16D37" w:rsidRDefault="00ED4C0B" w:rsidP="00054F9E">
            <w:pPr>
              <w:spacing w:line="360" w:lineRule="auto"/>
              <w:ind w:right="40"/>
              <w:jc w:val="center"/>
              <w:rPr>
                <w:sz w:val="22"/>
                <w:szCs w:val="22"/>
              </w:rPr>
            </w:pPr>
            <w:r w:rsidRPr="00E16D37">
              <w:rPr>
                <w:sz w:val="22"/>
                <w:szCs w:val="22"/>
              </w:rPr>
              <w:t>Текущий 2016 год</w:t>
            </w:r>
          </w:p>
        </w:tc>
        <w:tc>
          <w:tcPr>
            <w:tcW w:w="1026" w:type="dxa"/>
          </w:tcPr>
          <w:p w:rsidR="00ED4C0B" w:rsidRPr="00E16D37" w:rsidRDefault="00ED4C0B" w:rsidP="00054F9E">
            <w:pPr>
              <w:spacing w:line="360" w:lineRule="auto"/>
              <w:ind w:right="40"/>
              <w:jc w:val="center"/>
              <w:rPr>
                <w:sz w:val="22"/>
                <w:szCs w:val="22"/>
              </w:rPr>
            </w:pPr>
            <w:r w:rsidRPr="00E16D37">
              <w:rPr>
                <w:sz w:val="22"/>
                <w:szCs w:val="22"/>
              </w:rPr>
              <w:t>2017 год</w:t>
            </w:r>
          </w:p>
        </w:tc>
        <w:tc>
          <w:tcPr>
            <w:tcW w:w="1026" w:type="dxa"/>
          </w:tcPr>
          <w:p w:rsidR="00ED4C0B" w:rsidRPr="00E16D37" w:rsidRDefault="00ED4C0B" w:rsidP="00054F9E">
            <w:pPr>
              <w:spacing w:line="360" w:lineRule="auto"/>
              <w:ind w:right="40"/>
              <w:jc w:val="center"/>
              <w:rPr>
                <w:sz w:val="22"/>
                <w:szCs w:val="22"/>
              </w:rPr>
            </w:pPr>
            <w:r w:rsidRPr="00E16D37">
              <w:rPr>
                <w:sz w:val="22"/>
                <w:szCs w:val="22"/>
              </w:rPr>
              <w:t>2018 год</w:t>
            </w:r>
          </w:p>
        </w:tc>
        <w:tc>
          <w:tcPr>
            <w:tcW w:w="1026" w:type="dxa"/>
          </w:tcPr>
          <w:p w:rsidR="00ED4C0B" w:rsidRPr="00E16D37" w:rsidRDefault="00ED4C0B" w:rsidP="00054F9E">
            <w:pPr>
              <w:spacing w:line="360" w:lineRule="auto"/>
              <w:ind w:right="40"/>
              <w:jc w:val="center"/>
              <w:rPr>
                <w:sz w:val="22"/>
                <w:szCs w:val="22"/>
              </w:rPr>
            </w:pPr>
            <w:r w:rsidRPr="00E16D37">
              <w:rPr>
                <w:sz w:val="22"/>
                <w:szCs w:val="22"/>
              </w:rPr>
              <w:t>2019 год</w:t>
            </w:r>
          </w:p>
        </w:tc>
        <w:tc>
          <w:tcPr>
            <w:tcW w:w="1026" w:type="dxa"/>
          </w:tcPr>
          <w:p w:rsidR="00ED4C0B" w:rsidRPr="00E16D37" w:rsidRDefault="00ED4C0B" w:rsidP="00054F9E">
            <w:pPr>
              <w:spacing w:line="360" w:lineRule="auto"/>
              <w:ind w:right="40"/>
              <w:jc w:val="center"/>
              <w:rPr>
                <w:sz w:val="22"/>
                <w:szCs w:val="22"/>
              </w:rPr>
            </w:pPr>
            <w:r w:rsidRPr="00E16D37">
              <w:rPr>
                <w:sz w:val="22"/>
                <w:szCs w:val="22"/>
              </w:rPr>
              <w:t>2020 год</w:t>
            </w:r>
          </w:p>
        </w:tc>
        <w:tc>
          <w:tcPr>
            <w:tcW w:w="1026" w:type="dxa"/>
          </w:tcPr>
          <w:p w:rsidR="00ED4C0B" w:rsidRPr="00E16D37" w:rsidRDefault="00ED4C0B" w:rsidP="00054F9E">
            <w:pPr>
              <w:spacing w:line="360" w:lineRule="auto"/>
              <w:ind w:right="40"/>
              <w:jc w:val="center"/>
              <w:rPr>
                <w:sz w:val="22"/>
                <w:szCs w:val="22"/>
              </w:rPr>
            </w:pPr>
            <w:r w:rsidRPr="00E16D37">
              <w:rPr>
                <w:sz w:val="22"/>
                <w:szCs w:val="22"/>
              </w:rPr>
              <w:t>2021 год</w:t>
            </w:r>
          </w:p>
        </w:tc>
        <w:tc>
          <w:tcPr>
            <w:tcW w:w="1026" w:type="dxa"/>
          </w:tcPr>
          <w:p w:rsidR="00ED4C0B" w:rsidRPr="00E16D37" w:rsidRDefault="00ED4C0B" w:rsidP="00054F9E">
            <w:pPr>
              <w:spacing w:line="360" w:lineRule="auto"/>
              <w:ind w:right="40"/>
              <w:jc w:val="center"/>
              <w:rPr>
                <w:sz w:val="22"/>
                <w:szCs w:val="22"/>
              </w:rPr>
            </w:pPr>
            <w:r w:rsidRPr="00E16D37">
              <w:rPr>
                <w:sz w:val="22"/>
                <w:szCs w:val="22"/>
              </w:rPr>
              <w:t>2022 год</w:t>
            </w:r>
          </w:p>
        </w:tc>
      </w:tr>
      <w:tr w:rsidR="00641F64" w:rsidRPr="00762CEF" w:rsidTr="007F1AF5">
        <w:tc>
          <w:tcPr>
            <w:tcW w:w="641" w:type="dxa"/>
          </w:tcPr>
          <w:p w:rsidR="00641F64" w:rsidRPr="00E16D37" w:rsidRDefault="00641F64" w:rsidP="00054F9E">
            <w:pPr>
              <w:spacing w:line="360" w:lineRule="auto"/>
              <w:ind w:right="40"/>
              <w:jc w:val="both"/>
              <w:rPr>
                <w:b/>
                <w:sz w:val="22"/>
                <w:szCs w:val="22"/>
              </w:rPr>
            </w:pPr>
          </w:p>
        </w:tc>
        <w:tc>
          <w:tcPr>
            <w:tcW w:w="14767" w:type="dxa"/>
            <w:gridSpan w:val="10"/>
            <w:vAlign w:val="center"/>
          </w:tcPr>
          <w:p w:rsidR="00641F64" w:rsidRPr="00E16D37" w:rsidRDefault="00641F64" w:rsidP="0041518C">
            <w:pPr>
              <w:rPr>
                <w:b/>
                <w:bCs/>
                <w:color w:val="000000"/>
                <w:sz w:val="22"/>
                <w:szCs w:val="22"/>
              </w:rPr>
            </w:pPr>
            <w:r w:rsidRPr="00E16D37">
              <w:rPr>
                <w:b/>
                <w:bCs/>
                <w:color w:val="000000"/>
                <w:sz w:val="22"/>
                <w:szCs w:val="22"/>
              </w:rPr>
              <w:t>Цель № 1 Повышение уровня и качества жизни населения муниципального образования «Город Алдан»</w:t>
            </w:r>
          </w:p>
        </w:tc>
      </w:tr>
      <w:tr w:rsidR="0023636B" w:rsidRPr="00762CEF" w:rsidTr="007F1AF5">
        <w:tc>
          <w:tcPr>
            <w:tcW w:w="641" w:type="dxa"/>
          </w:tcPr>
          <w:p w:rsidR="00641F64" w:rsidRPr="00E16D37" w:rsidRDefault="0041518C" w:rsidP="005A3E2F">
            <w:pPr>
              <w:spacing w:line="360" w:lineRule="auto"/>
              <w:ind w:right="40"/>
              <w:jc w:val="center"/>
              <w:rPr>
                <w:sz w:val="22"/>
                <w:szCs w:val="22"/>
              </w:rPr>
            </w:pPr>
            <w:r w:rsidRPr="00E16D37">
              <w:rPr>
                <w:sz w:val="22"/>
                <w:szCs w:val="22"/>
              </w:rPr>
              <w:t>1</w:t>
            </w:r>
          </w:p>
        </w:tc>
        <w:tc>
          <w:tcPr>
            <w:tcW w:w="4442" w:type="dxa"/>
            <w:vAlign w:val="center"/>
          </w:tcPr>
          <w:p w:rsidR="00641F64" w:rsidRPr="00E16D37" w:rsidRDefault="00641F64" w:rsidP="0041518C">
            <w:pPr>
              <w:rPr>
                <w:bCs/>
                <w:iCs/>
                <w:color w:val="000000"/>
                <w:sz w:val="22"/>
                <w:szCs w:val="22"/>
              </w:rPr>
            </w:pPr>
            <w:r w:rsidRPr="00E16D37">
              <w:rPr>
                <w:bCs/>
                <w:iCs/>
                <w:color w:val="000000"/>
                <w:sz w:val="22"/>
                <w:szCs w:val="22"/>
              </w:rPr>
              <w:t>Задача № 1. Обеспечение эффективного управления и распоряжения земельными ресурсами муниципального образования "Город Алдан"</w:t>
            </w:r>
          </w:p>
        </w:tc>
        <w:tc>
          <w:tcPr>
            <w:tcW w:w="1690" w:type="dxa"/>
          </w:tcPr>
          <w:p w:rsidR="00641F64" w:rsidRPr="00E16D37" w:rsidRDefault="00641F64" w:rsidP="00054F9E">
            <w:pPr>
              <w:spacing w:line="360" w:lineRule="auto"/>
              <w:ind w:right="40"/>
              <w:jc w:val="center"/>
              <w:rPr>
                <w:sz w:val="22"/>
                <w:szCs w:val="22"/>
              </w:rPr>
            </w:pPr>
          </w:p>
        </w:tc>
        <w:tc>
          <w:tcPr>
            <w:tcW w:w="1273" w:type="dxa"/>
          </w:tcPr>
          <w:p w:rsidR="00641F64" w:rsidRPr="00E16D37" w:rsidRDefault="00641F64" w:rsidP="00054F9E">
            <w:pPr>
              <w:spacing w:line="360" w:lineRule="auto"/>
              <w:ind w:right="40"/>
              <w:jc w:val="both"/>
              <w:rPr>
                <w:sz w:val="22"/>
                <w:szCs w:val="22"/>
              </w:rPr>
            </w:pPr>
          </w:p>
        </w:tc>
        <w:tc>
          <w:tcPr>
            <w:tcW w:w="1206" w:type="dxa"/>
          </w:tcPr>
          <w:p w:rsidR="00641F64" w:rsidRPr="00E16D37" w:rsidRDefault="00641F64" w:rsidP="00054F9E">
            <w:pPr>
              <w:spacing w:line="360" w:lineRule="auto"/>
              <w:ind w:right="40"/>
              <w:jc w:val="both"/>
              <w:rPr>
                <w:sz w:val="22"/>
                <w:szCs w:val="22"/>
              </w:rPr>
            </w:pPr>
          </w:p>
        </w:tc>
        <w:tc>
          <w:tcPr>
            <w:tcW w:w="1026" w:type="dxa"/>
          </w:tcPr>
          <w:p w:rsidR="00641F64" w:rsidRPr="00E16D37" w:rsidRDefault="00641F64" w:rsidP="00054F9E">
            <w:pPr>
              <w:spacing w:line="360" w:lineRule="auto"/>
              <w:ind w:right="40"/>
              <w:jc w:val="both"/>
              <w:rPr>
                <w:sz w:val="22"/>
                <w:szCs w:val="22"/>
              </w:rPr>
            </w:pPr>
          </w:p>
        </w:tc>
        <w:tc>
          <w:tcPr>
            <w:tcW w:w="1026" w:type="dxa"/>
          </w:tcPr>
          <w:p w:rsidR="00641F64" w:rsidRPr="00E16D37" w:rsidRDefault="00641F64" w:rsidP="00054F9E">
            <w:pPr>
              <w:spacing w:line="360" w:lineRule="auto"/>
              <w:ind w:right="40"/>
              <w:jc w:val="both"/>
              <w:rPr>
                <w:sz w:val="22"/>
                <w:szCs w:val="22"/>
              </w:rPr>
            </w:pPr>
          </w:p>
        </w:tc>
        <w:tc>
          <w:tcPr>
            <w:tcW w:w="1026" w:type="dxa"/>
          </w:tcPr>
          <w:p w:rsidR="00641F64" w:rsidRPr="00E16D37" w:rsidRDefault="00641F64" w:rsidP="00054F9E">
            <w:pPr>
              <w:spacing w:line="360" w:lineRule="auto"/>
              <w:ind w:right="40"/>
              <w:jc w:val="both"/>
              <w:rPr>
                <w:sz w:val="22"/>
                <w:szCs w:val="22"/>
              </w:rPr>
            </w:pPr>
          </w:p>
        </w:tc>
        <w:tc>
          <w:tcPr>
            <w:tcW w:w="1026" w:type="dxa"/>
          </w:tcPr>
          <w:p w:rsidR="00641F64" w:rsidRPr="00E16D37" w:rsidRDefault="00641F64" w:rsidP="00054F9E">
            <w:pPr>
              <w:spacing w:line="360" w:lineRule="auto"/>
              <w:ind w:right="40"/>
              <w:jc w:val="both"/>
              <w:rPr>
                <w:sz w:val="22"/>
                <w:szCs w:val="22"/>
              </w:rPr>
            </w:pPr>
          </w:p>
        </w:tc>
        <w:tc>
          <w:tcPr>
            <w:tcW w:w="1026" w:type="dxa"/>
          </w:tcPr>
          <w:p w:rsidR="00641F64" w:rsidRPr="00E16D37" w:rsidRDefault="00641F64" w:rsidP="00054F9E">
            <w:pPr>
              <w:spacing w:line="360" w:lineRule="auto"/>
              <w:ind w:right="40"/>
              <w:jc w:val="both"/>
              <w:rPr>
                <w:sz w:val="22"/>
                <w:szCs w:val="22"/>
              </w:rPr>
            </w:pPr>
          </w:p>
        </w:tc>
        <w:tc>
          <w:tcPr>
            <w:tcW w:w="1026" w:type="dxa"/>
          </w:tcPr>
          <w:p w:rsidR="00641F64" w:rsidRPr="00E16D37" w:rsidRDefault="00641F64" w:rsidP="00054F9E">
            <w:pPr>
              <w:spacing w:line="360" w:lineRule="auto"/>
              <w:ind w:right="40"/>
              <w:jc w:val="both"/>
              <w:rPr>
                <w:sz w:val="22"/>
                <w:szCs w:val="22"/>
              </w:rPr>
            </w:pPr>
          </w:p>
        </w:tc>
      </w:tr>
      <w:tr w:rsidR="0023636B" w:rsidRPr="00762CEF" w:rsidTr="007F1AF5">
        <w:tc>
          <w:tcPr>
            <w:tcW w:w="641" w:type="dxa"/>
          </w:tcPr>
          <w:p w:rsidR="00F063F2" w:rsidRPr="00E16D37" w:rsidRDefault="0023636B" w:rsidP="005A3E2F">
            <w:pPr>
              <w:spacing w:line="360" w:lineRule="auto"/>
              <w:ind w:right="40"/>
              <w:jc w:val="center"/>
              <w:rPr>
                <w:sz w:val="22"/>
                <w:szCs w:val="22"/>
              </w:rPr>
            </w:pPr>
            <w:r>
              <w:rPr>
                <w:sz w:val="22"/>
                <w:szCs w:val="22"/>
              </w:rPr>
              <w:t>1.1</w:t>
            </w:r>
          </w:p>
        </w:tc>
        <w:tc>
          <w:tcPr>
            <w:tcW w:w="4442" w:type="dxa"/>
            <w:vAlign w:val="center"/>
          </w:tcPr>
          <w:p w:rsidR="00F063F2" w:rsidRPr="00E16D37" w:rsidRDefault="00277A0E" w:rsidP="0039211C">
            <w:pPr>
              <w:rPr>
                <w:bCs/>
                <w:iCs/>
                <w:color w:val="000000"/>
                <w:sz w:val="22"/>
                <w:szCs w:val="22"/>
              </w:rPr>
            </w:pPr>
            <w:r>
              <w:rPr>
                <w:bCs/>
                <w:iCs/>
                <w:color w:val="000000"/>
                <w:sz w:val="22"/>
                <w:szCs w:val="22"/>
              </w:rPr>
              <w:t xml:space="preserve">Доходы, получаемые в виде арендной платы, средств от продажи земельных участков расположенных в границах поселения. </w:t>
            </w:r>
          </w:p>
        </w:tc>
        <w:tc>
          <w:tcPr>
            <w:tcW w:w="1690" w:type="dxa"/>
          </w:tcPr>
          <w:p w:rsidR="00F063F2" w:rsidRPr="00E16D37" w:rsidRDefault="00277A0E" w:rsidP="00054F9E">
            <w:pPr>
              <w:spacing w:line="360" w:lineRule="auto"/>
              <w:ind w:right="40"/>
              <w:jc w:val="center"/>
              <w:rPr>
                <w:sz w:val="22"/>
                <w:szCs w:val="22"/>
              </w:rPr>
            </w:pPr>
            <w:r>
              <w:rPr>
                <w:sz w:val="22"/>
                <w:szCs w:val="22"/>
              </w:rPr>
              <w:t>тыс.руб.</w:t>
            </w:r>
          </w:p>
        </w:tc>
        <w:tc>
          <w:tcPr>
            <w:tcW w:w="1273" w:type="dxa"/>
          </w:tcPr>
          <w:p w:rsidR="00F063F2" w:rsidRPr="00E16D37" w:rsidRDefault="00277A0E" w:rsidP="00054F9E">
            <w:pPr>
              <w:spacing w:line="360" w:lineRule="auto"/>
              <w:ind w:right="40"/>
              <w:jc w:val="center"/>
              <w:rPr>
                <w:sz w:val="22"/>
                <w:szCs w:val="22"/>
              </w:rPr>
            </w:pPr>
            <w:r>
              <w:rPr>
                <w:sz w:val="22"/>
                <w:szCs w:val="22"/>
              </w:rPr>
              <w:t>11 718,5</w:t>
            </w:r>
          </w:p>
        </w:tc>
        <w:tc>
          <w:tcPr>
            <w:tcW w:w="1206" w:type="dxa"/>
          </w:tcPr>
          <w:p w:rsidR="00F063F2" w:rsidRPr="00E16D37" w:rsidRDefault="00277A0E" w:rsidP="00054F9E">
            <w:pPr>
              <w:spacing w:line="360" w:lineRule="auto"/>
              <w:ind w:right="40"/>
              <w:jc w:val="center"/>
              <w:rPr>
                <w:sz w:val="22"/>
                <w:szCs w:val="22"/>
              </w:rPr>
            </w:pPr>
            <w:r>
              <w:rPr>
                <w:sz w:val="22"/>
                <w:szCs w:val="22"/>
              </w:rPr>
              <w:t>10 934,3</w:t>
            </w:r>
          </w:p>
        </w:tc>
        <w:tc>
          <w:tcPr>
            <w:tcW w:w="1026" w:type="dxa"/>
          </w:tcPr>
          <w:p w:rsidR="00F063F2" w:rsidRPr="00E16D37" w:rsidRDefault="00277A0E" w:rsidP="00054F9E">
            <w:pPr>
              <w:spacing w:line="360" w:lineRule="auto"/>
              <w:ind w:right="40"/>
              <w:jc w:val="center"/>
              <w:rPr>
                <w:sz w:val="22"/>
                <w:szCs w:val="22"/>
              </w:rPr>
            </w:pPr>
            <w:r>
              <w:rPr>
                <w:sz w:val="22"/>
                <w:szCs w:val="22"/>
              </w:rPr>
              <w:t>11 262,3</w:t>
            </w:r>
          </w:p>
        </w:tc>
        <w:tc>
          <w:tcPr>
            <w:tcW w:w="1026" w:type="dxa"/>
          </w:tcPr>
          <w:p w:rsidR="00F063F2" w:rsidRPr="00E16D37" w:rsidRDefault="00277A0E" w:rsidP="00054F9E">
            <w:pPr>
              <w:spacing w:line="360" w:lineRule="auto"/>
              <w:ind w:right="40"/>
              <w:jc w:val="center"/>
              <w:rPr>
                <w:sz w:val="22"/>
                <w:szCs w:val="22"/>
              </w:rPr>
            </w:pPr>
            <w:r>
              <w:rPr>
                <w:sz w:val="22"/>
                <w:szCs w:val="22"/>
              </w:rPr>
              <w:t>11 600,2</w:t>
            </w:r>
          </w:p>
        </w:tc>
        <w:tc>
          <w:tcPr>
            <w:tcW w:w="1026" w:type="dxa"/>
          </w:tcPr>
          <w:p w:rsidR="00F063F2" w:rsidRPr="00E16D37" w:rsidRDefault="00277A0E" w:rsidP="00054F9E">
            <w:pPr>
              <w:spacing w:line="360" w:lineRule="auto"/>
              <w:ind w:right="40"/>
              <w:jc w:val="center"/>
              <w:rPr>
                <w:sz w:val="22"/>
                <w:szCs w:val="22"/>
              </w:rPr>
            </w:pPr>
            <w:r>
              <w:rPr>
                <w:sz w:val="22"/>
                <w:szCs w:val="22"/>
              </w:rPr>
              <w:t>11 948,2</w:t>
            </w:r>
          </w:p>
        </w:tc>
        <w:tc>
          <w:tcPr>
            <w:tcW w:w="1026" w:type="dxa"/>
          </w:tcPr>
          <w:p w:rsidR="00F063F2" w:rsidRPr="00E16D37" w:rsidRDefault="00277A0E" w:rsidP="00054F9E">
            <w:pPr>
              <w:spacing w:line="360" w:lineRule="auto"/>
              <w:ind w:right="40"/>
              <w:jc w:val="center"/>
              <w:rPr>
                <w:sz w:val="22"/>
                <w:szCs w:val="22"/>
              </w:rPr>
            </w:pPr>
            <w:r>
              <w:rPr>
                <w:sz w:val="22"/>
                <w:szCs w:val="22"/>
              </w:rPr>
              <w:t>12 306,6</w:t>
            </w:r>
          </w:p>
        </w:tc>
        <w:tc>
          <w:tcPr>
            <w:tcW w:w="1026" w:type="dxa"/>
          </w:tcPr>
          <w:p w:rsidR="00F063F2" w:rsidRPr="00E16D37" w:rsidRDefault="00277A0E" w:rsidP="00054F9E">
            <w:pPr>
              <w:spacing w:line="360" w:lineRule="auto"/>
              <w:ind w:right="40"/>
              <w:jc w:val="center"/>
              <w:rPr>
                <w:sz w:val="22"/>
                <w:szCs w:val="22"/>
              </w:rPr>
            </w:pPr>
            <w:r>
              <w:rPr>
                <w:sz w:val="22"/>
                <w:szCs w:val="22"/>
              </w:rPr>
              <w:t>12 675,8</w:t>
            </w:r>
          </w:p>
        </w:tc>
        <w:tc>
          <w:tcPr>
            <w:tcW w:w="1026" w:type="dxa"/>
          </w:tcPr>
          <w:p w:rsidR="00F063F2" w:rsidRPr="00E16D37" w:rsidRDefault="00277A0E" w:rsidP="00054F9E">
            <w:pPr>
              <w:spacing w:line="360" w:lineRule="auto"/>
              <w:ind w:right="40"/>
              <w:jc w:val="center"/>
              <w:rPr>
                <w:sz w:val="22"/>
                <w:szCs w:val="22"/>
              </w:rPr>
            </w:pPr>
            <w:r>
              <w:rPr>
                <w:sz w:val="22"/>
                <w:szCs w:val="22"/>
              </w:rPr>
              <w:t>13 056,1</w:t>
            </w:r>
          </w:p>
        </w:tc>
      </w:tr>
      <w:tr w:rsidR="00261ABE" w:rsidRPr="00762CEF" w:rsidTr="007F1AF5">
        <w:tc>
          <w:tcPr>
            <w:tcW w:w="641" w:type="dxa"/>
          </w:tcPr>
          <w:p w:rsidR="00261ABE" w:rsidRDefault="00261ABE" w:rsidP="005A3E2F">
            <w:pPr>
              <w:spacing w:line="360" w:lineRule="auto"/>
              <w:ind w:right="40"/>
              <w:jc w:val="center"/>
              <w:rPr>
                <w:sz w:val="22"/>
                <w:szCs w:val="22"/>
              </w:rPr>
            </w:pPr>
            <w:r>
              <w:rPr>
                <w:sz w:val="22"/>
                <w:szCs w:val="22"/>
              </w:rPr>
              <w:t>1.2</w:t>
            </w:r>
          </w:p>
        </w:tc>
        <w:tc>
          <w:tcPr>
            <w:tcW w:w="4442" w:type="dxa"/>
            <w:vAlign w:val="center"/>
          </w:tcPr>
          <w:p w:rsidR="00261ABE" w:rsidRDefault="006E0A52" w:rsidP="006E0A52">
            <w:pPr>
              <w:rPr>
                <w:bCs/>
                <w:iCs/>
                <w:color w:val="000000"/>
                <w:sz w:val="22"/>
                <w:szCs w:val="22"/>
              </w:rPr>
            </w:pPr>
            <w:r>
              <w:rPr>
                <w:bCs/>
                <w:iCs/>
                <w:color w:val="000000"/>
                <w:sz w:val="22"/>
                <w:szCs w:val="22"/>
              </w:rPr>
              <w:t>Площадь земельных участков, предоставленных для жилищного строительства, в том числе ИЖС</w:t>
            </w:r>
            <w:r w:rsidR="009F3042">
              <w:rPr>
                <w:bCs/>
                <w:iCs/>
                <w:color w:val="000000"/>
                <w:sz w:val="22"/>
                <w:szCs w:val="22"/>
              </w:rPr>
              <w:t>.</w:t>
            </w:r>
          </w:p>
        </w:tc>
        <w:tc>
          <w:tcPr>
            <w:tcW w:w="1690" w:type="dxa"/>
          </w:tcPr>
          <w:p w:rsidR="00261ABE" w:rsidRDefault="006E0A52" w:rsidP="00054F9E">
            <w:pPr>
              <w:spacing w:line="360" w:lineRule="auto"/>
              <w:ind w:right="40"/>
              <w:jc w:val="center"/>
              <w:rPr>
                <w:sz w:val="22"/>
                <w:szCs w:val="22"/>
              </w:rPr>
            </w:pPr>
            <w:r>
              <w:rPr>
                <w:sz w:val="22"/>
                <w:szCs w:val="22"/>
              </w:rPr>
              <w:t>тыс.кв.м.</w:t>
            </w:r>
          </w:p>
        </w:tc>
        <w:tc>
          <w:tcPr>
            <w:tcW w:w="1273" w:type="dxa"/>
          </w:tcPr>
          <w:p w:rsidR="00261ABE" w:rsidRDefault="00CB4DD8" w:rsidP="00054F9E">
            <w:pPr>
              <w:spacing w:line="360" w:lineRule="auto"/>
              <w:ind w:right="40"/>
              <w:jc w:val="center"/>
              <w:rPr>
                <w:sz w:val="22"/>
                <w:szCs w:val="22"/>
              </w:rPr>
            </w:pPr>
            <w:r>
              <w:rPr>
                <w:sz w:val="22"/>
                <w:szCs w:val="22"/>
              </w:rPr>
              <w:t>267,8</w:t>
            </w:r>
          </w:p>
        </w:tc>
        <w:tc>
          <w:tcPr>
            <w:tcW w:w="1206" w:type="dxa"/>
          </w:tcPr>
          <w:p w:rsidR="00261ABE" w:rsidRDefault="00CB4DD8" w:rsidP="00054F9E">
            <w:pPr>
              <w:spacing w:line="360" w:lineRule="auto"/>
              <w:ind w:right="40"/>
              <w:jc w:val="center"/>
              <w:rPr>
                <w:sz w:val="22"/>
                <w:szCs w:val="22"/>
              </w:rPr>
            </w:pPr>
            <w:r>
              <w:rPr>
                <w:sz w:val="22"/>
                <w:szCs w:val="22"/>
              </w:rPr>
              <w:t>382,4</w:t>
            </w:r>
          </w:p>
        </w:tc>
        <w:tc>
          <w:tcPr>
            <w:tcW w:w="1026" w:type="dxa"/>
          </w:tcPr>
          <w:p w:rsidR="00261ABE" w:rsidRDefault="00CB4DD8" w:rsidP="00054F9E">
            <w:pPr>
              <w:spacing w:line="360" w:lineRule="auto"/>
              <w:ind w:right="40"/>
              <w:jc w:val="center"/>
              <w:rPr>
                <w:sz w:val="22"/>
                <w:szCs w:val="22"/>
              </w:rPr>
            </w:pPr>
            <w:r>
              <w:rPr>
                <w:sz w:val="22"/>
                <w:szCs w:val="22"/>
              </w:rPr>
              <w:t>382,4</w:t>
            </w:r>
          </w:p>
        </w:tc>
        <w:tc>
          <w:tcPr>
            <w:tcW w:w="1026" w:type="dxa"/>
          </w:tcPr>
          <w:p w:rsidR="00261ABE" w:rsidRDefault="00CB4DD8" w:rsidP="00054F9E">
            <w:pPr>
              <w:spacing w:line="360" w:lineRule="auto"/>
              <w:ind w:right="40"/>
              <w:jc w:val="center"/>
              <w:rPr>
                <w:sz w:val="22"/>
                <w:szCs w:val="22"/>
              </w:rPr>
            </w:pPr>
            <w:r>
              <w:rPr>
                <w:sz w:val="22"/>
                <w:szCs w:val="22"/>
              </w:rPr>
              <w:t>382,4</w:t>
            </w:r>
          </w:p>
        </w:tc>
        <w:tc>
          <w:tcPr>
            <w:tcW w:w="1026" w:type="dxa"/>
          </w:tcPr>
          <w:p w:rsidR="00261ABE" w:rsidRDefault="00CB4DD8" w:rsidP="00054F9E">
            <w:pPr>
              <w:spacing w:line="360" w:lineRule="auto"/>
              <w:ind w:right="40"/>
              <w:jc w:val="center"/>
              <w:rPr>
                <w:sz w:val="22"/>
                <w:szCs w:val="22"/>
              </w:rPr>
            </w:pPr>
            <w:r>
              <w:rPr>
                <w:sz w:val="22"/>
                <w:szCs w:val="22"/>
              </w:rPr>
              <w:t>382,4</w:t>
            </w:r>
          </w:p>
        </w:tc>
        <w:tc>
          <w:tcPr>
            <w:tcW w:w="1026" w:type="dxa"/>
          </w:tcPr>
          <w:p w:rsidR="00261ABE" w:rsidRDefault="00CB4DD8" w:rsidP="00054F9E">
            <w:pPr>
              <w:spacing w:line="360" w:lineRule="auto"/>
              <w:ind w:right="40"/>
              <w:jc w:val="center"/>
              <w:rPr>
                <w:sz w:val="22"/>
                <w:szCs w:val="22"/>
              </w:rPr>
            </w:pPr>
            <w:r>
              <w:rPr>
                <w:sz w:val="22"/>
                <w:szCs w:val="22"/>
              </w:rPr>
              <w:t>382,4</w:t>
            </w:r>
          </w:p>
        </w:tc>
        <w:tc>
          <w:tcPr>
            <w:tcW w:w="1026" w:type="dxa"/>
          </w:tcPr>
          <w:p w:rsidR="00261ABE" w:rsidRDefault="00CB4DD8" w:rsidP="00054F9E">
            <w:pPr>
              <w:spacing w:line="360" w:lineRule="auto"/>
              <w:ind w:right="40"/>
              <w:jc w:val="center"/>
              <w:rPr>
                <w:sz w:val="22"/>
                <w:szCs w:val="22"/>
              </w:rPr>
            </w:pPr>
            <w:r>
              <w:rPr>
                <w:sz w:val="22"/>
                <w:szCs w:val="22"/>
              </w:rPr>
              <w:t>382,4</w:t>
            </w:r>
          </w:p>
        </w:tc>
        <w:tc>
          <w:tcPr>
            <w:tcW w:w="1026" w:type="dxa"/>
          </w:tcPr>
          <w:p w:rsidR="00261ABE" w:rsidRDefault="00CB4DD8" w:rsidP="00054F9E">
            <w:pPr>
              <w:spacing w:line="360" w:lineRule="auto"/>
              <w:ind w:right="40"/>
              <w:jc w:val="center"/>
              <w:rPr>
                <w:sz w:val="22"/>
                <w:szCs w:val="22"/>
              </w:rPr>
            </w:pPr>
            <w:r>
              <w:rPr>
                <w:sz w:val="22"/>
                <w:szCs w:val="22"/>
              </w:rPr>
              <w:t>382,4</w:t>
            </w:r>
          </w:p>
        </w:tc>
      </w:tr>
      <w:tr w:rsidR="0023636B" w:rsidRPr="00762CEF" w:rsidTr="007F1AF5">
        <w:tc>
          <w:tcPr>
            <w:tcW w:w="641" w:type="dxa"/>
          </w:tcPr>
          <w:p w:rsidR="00641F64" w:rsidRPr="00E16D37" w:rsidRDefault="00F063F2" w:rsidP="005A3E2F">
            <w:pPr>
              <w:spacing w:line="360" w:lineRule="auto"/>
              <w:ind w:right="40"/>
              <w:jc w:val="center"/>
              <w:rPr>
                <w:sz w:val="22"/>
                <w:szCs w:val="22"/>
              </w:rPr>
            </w:pPr>
            <w:r w:rsidRPr="00E16D37">
              <w:rPr>
                <w:sz w:val="22"/>
                <w:szCs w:val="22"/>
              </w:rPr>
              <w:t>2</w:t>
            </w:r>
          </w:p>
        </w:tc>
        <w:tc>
          <w:tcPr>
            <w:tcW w:w="4442" w:type="dxa"/>
            <w:vAlign w:val="center"/>
          </w:tcPr>
          <w:p w:rsidR="00641F64" w:rsidRPr="00E16D37" w:rsidRDefault="00641F64" w:rsidP="0041518C">
            <w:pPr>
              <w:rPr>
                <w:bCs/>
                <w:iCs/>
                <w:color w:val="000000"/>
                <w:sz w:val="22"/>
                <w:szCs w:val="22"/>
              </w:rPr>
            </w:pPr>
            <w:r w:rsidRPr="00E16D37">
              <w:rPr>
                <w:bCs/>
                <w:iCs/>
                <w:color w:val="000000"/>
                <w:sz w:val="22"/>
                <w:szCs w:val="22"/>
              </w:rPr>
              <w:t>Задача № 2. Обеспечение эффективного использования муниципального имущества, его сохранности, воспроизводства, увеличение доходной части бюджета МО «Город Алдан».</w:t>
            </w:r>
          </w:p>
        </w:tc>
        <w:tc>
          <w:tcPr>
            <w:tcW w:w="1690" w:type="dxa"/>
          </w:tcPr>
          <w:p w:rsidR="00641F64" w:rsidRPr="00E16D37" w:rsidRDefault="00641F64" w:rsidP="00054F9E">
            <w:pPr>
              <w:spacing w:line="360" w:lineRule="auto"/>
              <w:ind w:right="40"/>
              <w:jc w:val="center"/>
              <w:rPr>
                <w:sz w:val="22"/>
                <w:szCs w:val="22"/>
              </w:rPr>
            </w:pPr>
          </w:p>
        </w:tc>
        <w:tc>
          <w:tcPr>
            <w:tcW w:w="1273" w:type="dxa"/>
          </w:tcPr>
          <w:p w:rsidR="00641F64" w:rsidRPr="00E16D37" w:rsidRDefault="00641F64" w:rsidP="00054F9E">
            <w:pPr>
              <w:spacing w:line="360" w:lineRule="auto"/>
              <w:ind w:right="40"/>
              <w:jc w:val="center"/>
              <w:rPr>
                <w:sz w:val="22"/>
                <w:szCs w:val="22"/>
              </w:rPr>
            </w:pPr>
          </w:p>
        </w:tc>
        <w:tc>
          <w:tcPr>
            <w:tcW w:w="1206" w:type="dxa"/>
          </w:tcPr>
          <w:p w:rsidR="00641F64" w:rsidRPr="00E16D37" w:rsidRDefault="00641F64" w:rsidP="00054F9E">
            <w:pPr>
              <w:spacing w:line="360" w:lineRule="auto"/>
              <w:ind w:right="40"/>
              <w:jc w:val="center"/>
              <w:rPr>
                <w:sz w:val="22"/>
                <w:szCs w:val="22"/>
              </w:rPr>
            </w:pPr>
          </w:p>
        </w:tc>
        <w:tc>
          <w:tcPr>
            <w:tcW w:w="1026" w:type="dxa"/>
          </w:tcPr>
          <w:p w:rsidR="00641F64" w:rsidRPr="00E16D37" w:rsidRDefault="00641F64" w:rsidP="00054F9E">
            <w:pPr>
              <w:spacing w:line="360" w:lineRule="auto"/>
              <w:ind w:right="40"/>
              <w:jc w:val="center"/>
              <w:rPr>
                <w:sz w:val="22"/>
                <w:szCs w:val="22"/>
              </w:rPr>
            </w:pPr>
          </w:p>
        </w:tc>
        <w:tc>
          <w:tcPr>
            <w:tcW w:w="1026" w:type="dxa"/>
          </w:tcPr>
          <w:p w:rsidR="00641F64" w:rsidRPr="00E16D37" w:rsidRDefault="00641F64" w:rsidP="00054F9E">
            <w:pPr>
              <w:spacing w:line="360" w:lineRule="auto"/>
              <w:ind w:right="40"/>
              <w:jc w:val="center"/>
              <w:rPr>
                <w:sz w:val="22"/>
                <w:szCs w:val="22"/>
              </w:rPr>
            </w:pPr>
          </w:p>
        </w:tc>
        <w:tc>
          <w:tcPr>
            <w:tcW w:w="1026" w:type="dxa"/>
          </w:tcPr>
          <w:p w:rsidR="00641F64" w:rsidRPr="00E16D37" w:rsidRDefault="00641F64" w:rsidP="00054F9E">
            <w:pPr>
              <w:spacing w:line="360" w:lineRule="auto"/>
              <w:ind w:right="40"/>
              <w:jc w:val="center"/>
              <w:rPr>
                <w:sz w:val="22"/>
                <w:szCs w:val="22"/>
              </w:rPr>
            </w:pPr>
          </w:p>
        </w:tc>
        <w:tc>
          <w:tcPr>
            <w:tcW w:w="1026" w:type="dxa"/>
          </w:tcPr>
          <w:p w:rsidR="00641F64" w:rsidRPr="00E16D37" w:rsidRDefault="00641F64" w:rsidP="00054F9E">
            <w:pPr>
              <w:spacing w:line="360" w:lineRule="auto"/>
              <w:ind w:right="40"/>
              <w:jc w:val="center"/>
              <w:rPr>
                <w:sz w:val="22"/>
                <w:szCs w:val="22"/>
              </w:rPr>
            </w:pPr>
          </w:p>
        </w:tc>
        <w:tc>
          <w:tcPr>
            <w:tcW w:w="1026" w:type="dxa"/>
          </w:tcPr>
          <w:p w:rsidR="00641F64" w:rsidRPr="00E16D37" w:rsidRDefault="00641F64" w:rsidP="00054F9E">
            <w:pPr>
              <w:spacing w:line="360" w:lineRule="auto"/>
              <w:ind w:right="40"/>
              <w:jc w:val="center"/>
              <w:rPr>
                <w:sz w:val="22"/>
                <w:szCs w:val="22"/>
              </w:rPr>
            </w:pPr>
          </w:p>
        </w:tc>
        <w:tc>
          <w:tcPr>
            <w:tcW w:w="1026" w:type="dxa"/>
          </w:tcPr>
          <w:p w:rsidR="00641F64" w:rsidRPr="00E16D37" w:rsidRDefault="00641F64" w:rsidP="00054F9E">
            <w:pPr>
              <w:spacing w:line="360" w:lineRule="auto"/>
              <w:ind w:right="40"/>
              <w:jc w:val="center"/>
              <w:rPr>
                <w:sz w:val="22"/>
                <w:szCs w:val="22"/>
              </w:rPr>
            </w:pPr>
          </w:p>
        </w:tc>
      </w:tr>
      <w:tr w:rsidR="0023636B" w:rsidRPr="00762CEF" w:rsidTr="007F1AF5">
        <w:tc>
          <w:tcPr>
            <w:tcW w:w="641" w:type="dxa"/>
          </w:tcPr>
          <w:p w:rsidR="00F063F2" w:rsidRPr="00E16D37" w:rsidRDefault="0023636B" w:rsidP="005A3E2F">
            <w:pPr>
              <w:spacing w:line="360" w:lineRule="auto"/>
              <w:ind w:right="40"/>
              <w:jc w:val="center"/>
              <w:rPr>
                <w:sz w:val="22"/>
                <w:szCs w:val="22"/>
              </w:rPr>
            </w:pPr>
            <w:r>
              <w:rPr>
                <w:sz w:val="22"/>
                <w:szCs w:val="22"/>
              </w:rPr>
              <w:t>2.1</w:t>
            </w:r>
          </w:p>
        </w:tc>
        <w:tc>
          <w:tcPr>
            <w:tcW w:w="4442" w:type="dxa"/>
            <w:vAlign w:val="center"/>
          </w:tcPr>
          <w:p w:rsidR="00F063F2" w:rsidRPr="00E16D37" w:rsidRDefault="0023636B" w:rsidP="0041518C">
            <w:pPr>
              <w:rPr>
                <w:bCs/>
                <w:iCs/>
                <w:color w:val="000000"/>
                <w:sz w:val="22"/>
                <w:szCs w:val="22"/>
              </w:rPr>
            </w:pPr>
            <w:r>
              <w:rPr>
                <w:bCs/>
                <w:iCs/>
                <w:color w:val="000000"/>
                <w:sz w:val="22"/>
                <w:szCs w:val="22"/>
              </w:rPr>
              <w:t xml:space="preserve">Доходы </w:t>
            </w:r>
            <w:r w:rsidR="004E47B6">
              <w:rPr>
                <w:bCs/>
                <w:iCs/>
                <w:color w:val="000000"/>
                <w:sz w:val="22"/>
                <w:szCs w:val="22"/>
              </w:rPr>
              <w:t>от сдачи в аренду имущества, продажи имущества, находящегося в муниципальной собственности.</w:t>
            </w:r>
          </w:p>
        </w:tc>
        <w:tc>
          <w:tcPr>
            <w:tcW w:w="1690" w:type="dxa"/>
          </w:tcPr>
          <w:p w:rsidR="00F063F2" w:rsidRPr="00E16D37" w:rsidRDefault="0023636B" w:rsidP="00054F9E">
            <w:pPr>
              <w:spacing w:line="360" w:lineRule="auto"/>
              <w:ind w:right="40"/>
              <w:jc w:val="center"/>
              <w:rPr>
                <w:sz w:val="22"/>
                <w:szCs w:val="22"/>
              </w:rPr>
            </w:pPr>
            <w:r>
              <w:rPr>
                <w:sz w:val="22"/>
                <w:szCs w:val="22"/>
              </w:rPr>
              <w:t>тыс.руб.</w:t>
            </w:r>
          </w:p>
        </w:tc>
        <w:tc>
          <w:tcPr>
            <w:tcW w:w="1273" w:type="dxa"/>
          </w:tcPr>
          <w:p w:rsidR="00F063F2" w:rsidRPr="00E16D37" w:rsidRDefault="0023636B" w:rsidP="00BE07C9">
            <w:pPr>
              <w:spacing w:line="360" w:lineRule="auto"/>
              <w:ind w:right="40"/>
              <w:jc w:val="center"/>
              <w:rPr>
                <w:sz w:val="22"/>
                <w:szCs w:val="22"/>
              </w:rPr>
            </w:pPr>
            <w:r>
              <w:rPr>
                <w:sz w:val="22"/>
                <w:szCs w:val="22"/>
              </w:rPr>
              <w:t>1 695,9</w:t>
            </w:r>
          </w:p>
        </w:tc>
        <w:tc>
          <w:tcPr>
            <w:tcW w:w="1206" w:type="dxa"/>
          </w:tcPr>
          <w:p w:rsidR="00F063F2" w:rsidRPr="00E16D37" w:rsidRDefault="0023636B" w:rsidP="00BE07C9">
            <w:pPr>
              <w:spacing w:line="360" w:lineRule="auto"/>
              <w:ind w:right="40"/>
              <w:jc w:val="center"/>
              <w:rPr>
                <w:sz w:val="22"/>
                <w:szCs w:val="22"/>
              </w:rPr>
            </w:pPr>
            <w:r>
              <w:rPr>
                <w:sz w:val="22"/>
                <w:szCs w:val="22"/>
              </w:rPr>
              <w:t>1 179,5</w:t>
            </w:r>
          </w:p>
        </w:tc>
        <w:tc>
          <w:tcPr>
            <w:tcW w:w="1026" w:type="dxa"/>
          </w:tcPr>
          <w:p w:rsidR="00F063F2" w:rsidRPr="00E16D37" w:rsidRDefault="0023636B" w:rsidP="00BE07C9">
            <w:pPr>
              <w:spacing w:line="360" w:lineRule="auto"/>
              <w:ind w:right="40"/>
              <w:jc w:val="center"/>
              <w:rPr>
                <w:sz w:val="22"/>
                <w:szCs w:val="22"/>
              </w:rPr>
            </w:pPr>
            <w:r>
              <w:rPr>
                <w:sz w:val="22"/>
                <w:szCs w:val="22"/>
              </w:rPr>
              <w:t>1 200,0</w:t>
            </w:r>
          </w:p>
        </w:tc>
        <w:tc>
          <w:tcPr>
            <w:tcW w:w="1026" w:type="dxa"/>
          </w:tcPr>
          <w:p w:rsidR="00F063F2" w:rsidRPr="00E16D37" w:rsidRDefault="0023636B" w:rsidP="00BE07C9">
            <w:pPr>
              <w:spacing w:line="360" w:lineRule="auto"/>
              <w:ind w:right="40"/>
              <w:jc w:val="center"/>
              <w:rPr>
                <w:sz w:val="22"/>
                <w:szCs w:val="22"/>
              </w:rPr>
            </w:pPr>
            <w:r>
              <w:rPr>
                <w:sz w:val="22"/>
                <w:szCs w:val="22"/>
              </w:rPr>
              <w:t>1 200,0</w:t>
            </w:r>
          </w:p>
        </w:tc>
        <w:tc>
          <w:tcPr>
            <w:tcW w:w="1026" w:type="dxa"/>
          </w:tcPr>
          <w:p w:rsidR="00F063F2" w:rsidRPr="00E16D37" w:rsidRDefault="0023636B" w:rsidP="00BE07C9">
            <w:pPr>
              <w:spacing w:line="360" w:lineRule="auto"/>
              <w:ind w:right="40"/>
              <w:jc w:val="center"/>
              <w:rPr>
                <w:sz w:val="22"/>
                <w:szCs w:val="22"/>
              </w:rPr>
            </w:pPr>
            <w:r>
              <w:rPr>
                <w:sz w:val="22"/>
                <w:szCs w:val="22"/>
              </w:rPr>
              <w:t>1 200,0</w:t>
            </w:r>
          </w:p>
        </w:tc>
        <w:tc>
          <w:tcPr>
            <w:tcW w:w="1026" w:type="dxa"/>
          </w:tcPr>
          <w:p w:rsidR="00F063F2" w:rsidRPr="00E16D37" w:rsidRDefault="0023636B" w:rsidP="00BE07C9">
            <w:pPr>
              <w:spacing w:line="360" w:lineRule="auto"/>
              <w:ind w:right="40"/>
              <w:jc w:val="center"/>
              <w:rPr>
                <w:sz w:val="22"/>
                <w:szCs w:val="22"/>
              </w:rPr>
            </w:pPr>
            <w:r>
              <w:rPr>
                <w:sz w:val="22"/>
                <w:szCs w:val="22"/>
              </w:rPr>
              <w:t>1 200,0</w:t>
            </w:r>
          </w:p>
        </w:tc>
        <w:tc>
          <w:tcPr>
            <w:tcW w:w="1026" w:type="dxa"/>
          </w:tcPr>
          <w:p w:rsidR="00F063F2" w:rsidRPr="00E16D37" w:rsidRDefault="0023636B" w:rsidP="00BE07C9">
            <w:pPr>
              <w:spacing w:line="360" w:lineRule="auto"/>
              <w:ind w:right="40"/>
              <w:jc w:val="center"/>
              <w:rPr>
                <w:sz w:val="22"/>
                <w:szCs w:val="22"/>
              </w:rPr>
            </w:pPr>
            <w:r>
              <w:rPr>
                <w:sz w:val="22"/>
                <w:szCs w:val="22"/>
              </w:rPr>
              <w:t>1 200,0</w:t>
            </w:r>
          </w:p>
        </w:tc>
        <w:tc>
          <w:tcPr>
            <w:tcW w:w="1026" w:type="dxa"/>
          </w:tcPr>
          <w:p w:rsidR="00F063F2" w:rsidRPr="00E16D37" w:rsidRDefault="0023636B" w:rsidP="00BE07C9">
            <w:pPr>
              <w:spacing w:line="360" w:lineRule="auto"/>
              <w:ind w:right="40"/>
              <w:jc w:val="center"/>
              <w:rPr>
                <w:sz w:val="22"/>
                <w:szCs w:val="22"/>
              </w:rPr>
            </w:pPr>
            <w:r>
              <w:rPr>
                <w:sz w:val="22"/>
                <w:szCs w:val="22"/>
              </w:rPr>
              <w:t>1 200,0</w:t>
            </w:r>
          </w:p>
        </w:tc>
      </w:tr>
      <w:tr w:rsidR="0023636B" w:rsidRPr="00762CEF" w:rsidTr="007F1AF5">
        <w:tc>
          <w:tcPr>
            <w:tcW w:w="641" w:type="dxa"/>
          </w:tcPr>
          <w:p w:rsidR="00641F64" w:rsidRPr="00E16D37" w:rsidRDefault="00F063F2" w:rsidP="005A3E2F">
            <w:pPr>
              <w:spacing w:line="360" w:lineRule="auto"/>
              <w:ind w:right="40"/>
              <w:jc w:val="center"/>
              <w:rPr>
                <w:sz w:val="22"/>
                <w:szCs w:val="22"/>
              </w:rPr>
            </w:pPr>
            <w:r w:rsidRPr="00E16D37">
              <w:rPr>
                <w:sz w:val="22"/>
                <w:szCs w:val="22"/>
              </w:rPr>
              <w:t>3</w:t>
            </w:r>
          </w:p>
        </w:tc>
        <w:tc>
          <w:tcPr>
            <w:tcW w:w="4442" w:type="dxa"/>
            <w:vAlign w:val="center"/>
          </w:tcPr>
          <w:p w:rsidR="00641F64" w:rsidRPr="00E16D37" w:rsidRDefault="00641F64" w:rsidP="0041518C">
            <w:pPr>
              <w:rPr>
                <w:bCs/>
                <w:iCs/>
                <w:color w:val="000000"/>
                <w:sz w:val="22"/>
                <w:szCs w:val="22"/>
              </w:rPr>
            </w:pPr>
            <w:r w:rsidRPr="00E16D37">
              <w:rPr>
                <w:bCs/>
                <w:iCs/>
                <w:color w:val="000000"/>
                <w:sz w:val="22"/>
                <w:szCs w:val="22"/>
              </w:rPr>
              <w:t xml:space="preserve">Задача № 3.Создание благоприятных условий для развития малого бизнеса и  предпринимательства. </w:t>
            </w:r>
          </w:p>
        </w:tc>
        <w:tc>
          <w:tcPr>
            <w:tcW w:w="1690" w:type="dxa"/>
          </w:tcPr>
          <w:p w:rsidR="00641F64" w:rsidRPr="00E16D37" w:rsidRDefault="00641F64" w:rsidP="00054F9E">
            <w:pPr>
              <w:spacing w:line="360" w:lineRule="auto"/>
              <w:ind w:right="40"/>
              <w:jc w:val="center"/>
              <w:rPr>
                <w:sz w:val="22"/>
                <w:szCs w:val="22"/>
              </w:rPr>
            </w:pPr>
          </w:p>
        </w:tc>
        <w:tc>
          <w:tcPr>
            <w:tcW w:w="1273" w:type="dxa"/>
          </w:tcPr>
          <w:p w:rsidR="00641F64" w:rsidRPr="00E16D37" w:rsidRDefault="00641F64" w:rsidP="00BE07C9">
            <w:pPr>
              <w:spacing w:line="360" w:lineRule="auto"/>
              <w:ind w:right="40"/>
              <w:jc w:val="center"/>
              <w:rPr>
                <w:sz w:val="22"/>
                <w:szCs w:val="22"/>
              </w:rPr>
            </w:pPr>
          </w:p>
        </w:tc>
        <w:tc>
          <w:tcPr>
            <w:tcW w:w="120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r>
      <w:tr w:rsidR="0023636B" w:rsidRPr="00762CEF" w:rsidTr="007F1AF5">
        <w:tc>
          <w:tcPr>
            <w:tcW w:w="641" w:type="dxa"/>
          </w:tcPr>
          <w:p w:rsidR="00F063F2" w:rsidRPr="00E16D37" w:rsidRDefault="00F063F2" w:rsidP="005A3E2F">
            <w:pPr>
              <w:spacing w:line="360" w:lineRule="auto"/>
              <w:ind w:right="40"/>
              <w:jc w:val="center"/>
              <w:rPr>
                <w:sz w:val="22"/>
                <w:szCs w:val="22"/>
              </w:rPr>
            </w:pPr>
            <w:r w:rsidRPr="00E16D37">
              <w:rPr>
                <w:sz w:val="22"/>
                <w:szCs w:val="22"/>
              </w:rPr>
              <w:t>3.1</w:t>
            </w:r>
          </w:p>
        </w:tc>
        <w:tc>
          <w:tcPr>
            <w:tcW w:w="4442" w:type="dxa"/>
            <w:vAlign w:val="center"/>
          </w:tcPr>
          <w:p w:rsidR="00F063F2" w:rsidRPr="00E16D37" w:rsidRDefault="00C74BB7" w:rsidP="0041518C">
            <w:pPr>
              <w:rPr>
                <w:bCs/>
                <w:iCs/>
                <w:color w:val="000000"/>
                <w:sz w:val="22"/>
                <w:szCs w:val="22"/>
              </w:rPr>
            </w:pPr>
            <w:r w:rsidRPr="00E16D37">
              <w:rPr>
                <w:bCs/>
                <w:iCs/>
                <w:color w:val="000000"/>
                <w:sz w:val="22"/>
                <w:szCs w:val="22"/>
              </w:rPr>
              <w:t>Количество малых предприятий</w:t>
            </w:r>
            <w:r w:rsidR="00423110">
              <w:rPr>
                <w:bCs/>
                <w:iCs/>
                <w:color w:val="000000"/>
                <w:sz w:val="22"/>
                <w:szCs w:val="22"/>
              </w:rPr>
              <w:t>.</w:t>
            </w:r>
          </w:p>
        </w:tc>
        <w:tc>
          <w:tcPr>
            <w:tcW w:w="1690" w:type="dxa"/>
          </w:tcPr>
          <w:p w:rsidR="00F063F2" w:rsidRPr="00E16D37" w:rsidRDefault="00C74BB7" w:rsidP="00054F9E">
            <w:pPr>
              <w:spacing w:line="360" w:lineRule="auto"/>
              <w:ind w:right="40"/>
              <w:jc w:val="center"/>
              <w:rPr>
                <w:sz w:val="22"/>
                <w:szCs w:val="22"/>
              </w:rPr>
            </w:pPr>
            <w:r w:rsidRPr="00E16D37">
              <w:rPr>
                <w:sz w:val="22"/>
                <w:szCs w:val="22"/>
              </w:rPr>
              <w:t>единиц</w:t>
            </w:r>
          </w:p>
        </w:tc>
        <w:tc>
          <w:tcPr>
            <w:tcW w:w="1273" w:type="dxa"/>
          </w:tcPr>
          <w:p w:rsidR="00F063F2" w:rsidRPr="00E16D37" w:rsidRDefault="00C74BB7" w:rsidP="00BE07C9">
            <w:pPr>
              <w:spacing w:line="360" w:lineRule="auto"/>
              <w:ind w:right="40"/>
              <w:jc w:val="center"/>
              <w:rPr>
                <w:sz w:val="22"/>
                <w:szCs w:val="22"/>
              </w:rPr>
            </w:pPr>
            <w:r w:rsidRPr="00E16D37">
              <w:rPr>
                <w:sz w:val="22"/>
                <w:szCs w:val="22"/>
              </w:rPr>
              <w:t>264</w:t>
            </w:r>
          </w:p>
        </w:tc>
        <w:tc>
          <w:tcPr>
            <w:tcW w:w="1206" w:type="dxa"/>
          </w:tcPr>
          <w:p w:rsidR="00F063F2" w:rsidRPr="00E16D37" w:rsidRDefault="00C74BB7" w:rsidP="00BE07C9">
            <w:pPr>
              <w:spacing w:line="360" w:lineRule="auto"/>
              <w:ind w:right="40"/>
              <w:jc w:val="center"/>
              <w:rPr>
                <w:sz w:val="22"/>
                <w:szCs w:val="22"/>
              </w:rPr>
            </w:pPr>
            <w:r w:rsidRPr="00E16D37">
              <w:rPr>
                <w:sz w:val="22"/>
                <w:szCs w:val="22"/>
              </w:rPr>
              <w:t>262</w:t>
            </w:r>
          </w:p>
        </w:tc>
        <w:tc>
          <w:tcPr>
            <w:tcW w:w="1026" w:type="dxa"/>
          </w:tcPr>
          <w:p w:rsidR="00F063F2" w:rsidRPr="00E16D37" w:rsidRDefault="00C74BB7" w:rsidP="00BE07C9">
            <w:pPr>
              <w:spacing w:line="360" w:lineRule="auto"/>
              <w:ind w:right="40"/>
              <w:jc w:val="center"/>
              <w:rPr>
                <w:sz w:val="22"/>
                <w:szCs w:val="22"/>
              </w:rPr>
            </w:pPr>
            <w:r w:rsidRPr="00E16D37">
              <w:rPr>
                <w:sz w:val="22"/>
                <w:szCs w:val="22"/>
              </w:rPr>
              <w:t>267</w:t>
            </w:r>
          </w:p>
        </w:tc>
        <w:tc>
          <w:tcPr>
            <w:tcW w:w="1026" w:type="dxa"/>
          </w:tcPr>
          <w:p w:rsidR="00F063F2" w:rsidRPr="00E16D37" w:rsidRDefault="00C74BB7" w:rsidP="00BE07C9">
            <w:pPr>
              <w:spacing w:line="360" w:lineRule="auto"/>
              <w:ind w:right="40"/>
              <w:jc w:val="center"/>
              <w:rPr>
                <w:sz w:val="22"/>
                <w:szCs w:val="22"/>
              </w:rPr>
            </w:pPr>
            <w:r w:rsidRPr="00E16D37">
              <w:rPr>
                <w:sz w:val="22"/>
                <w:szCs w:val="22"/>
              </w:rPr>
              <w:t>272</w:t>
            </w:r>
          </w:p>
        </w:tc>
        <w:tc>
          <w:tcPr>
            <w:tcW w:w="1026" w:type="dxa"/>
          </w:tcPr>
          <w:p w:rsidR="00F063F2" w:rsidRPr="00E16D37" w:rsidRDefault="00C74BB7" w:rsidP="00BE07C9">
            <w:pPr>
              <w:spacing w:line="360" w:lineRule="auto"/>
              <w:ind w:right="40"/>
              <w:jc w:val="center"/>
              <w:rPr>
                <w:sz w:val="22"/>
                <w:szCs w:val="22"/>
              </w:rPr>
            </w:pPr>
            <w:r w:rsidRPr="00E16D37">
              <w:rPr>
                <w:sz w:val="22"/>
                <w:szCs w:val="22"/>
              </w:rPr>
              <w:t>278</w:t>
            </w:r>
          </w:p>
        </w:tc>
        <w:tc>
          <w:tcPr>
            <w:tcW w:w="1026" w:type="dxa"/>
          </w:tcPr>
          <w:p w:rsidR="00F063F2" w:rsidRPr="00E16D37" w:rsidRDefault="00C74BB7" w:rsidP="00BE07C9">
            <w:pPr>
              <w:spacing w:line="360" w:lineRule="auto"/>
              <w:ind w:right="40"/>
              <w:jc w:val="center"/>
              <w:rPr>
                <w:sz w:val="22"/>
                <w:szCs w:val="22"/>
              </w:rPr>
            </w:pPr>
            <w:r w:rsidRPr="00E16D37">
              <w:rPr>
                <w:sz w:val="22"/>
                <w:szCs w:val="22"/>
              </w:rPr>
              <w:t>284</w:t>
            </w:r>
          </w:p>
        </w:tc>
        <w:tc>
          <w:tcPr>
            <w:tcW w:w="1026" w:type="dxa"/>
          </w:tcPr>
          <w:p w:rsidR="00F063F2" w:rsidRPr="00E16D37" w:rsidRDefault="00C74BB7" w:rsidP="00BE07C9">
            <w:pPr>
              <w:spacing w:line="360" w:lineRule="auto"/>
              <w:ind w:right="40"/>
              <w:jc w:val="center"/>
              <w:rPr>
                <w:sz w:val="22"/>
                <w:szCs w:val="22"/>
              </w:rPr>
            </w:pPr>
            <w:r w:rsidRPr="00E16D37">
              <w:rPr>
                <w:sz w:val="22"/>
                <w:szCs w:val="22"/>
              </w:rPr>
              <w:t>289</w:t>
            </w:r>
          </w:p>
        </w:tc>
        <w:tc>
          <w:tcPr>
            <w:tcW w:w="1026" w:type="dxa"/>
          </w:tcPr>
          <w:p w:rsidR="00F063F2" w:rsidRPr="00E16D37" w:rsidRDefault="00C74BB7" w:rsidP="00BE07C9">
            <w:pPr>
              <w:spacing w:line="360" w:lineRule="auto"/>
              <w:ind w:right="40"/>
              <w:jc w:val="center"/>
              <w:rPr>
                <w:sz w:val="22"/>
                <w:szCs w:val="22"/>
              </w:rPr>
            </w:pPr>
            <w:r w:rsidRPr="00E16D37">
              <w:rPr>
                <w:sz w:val="22"/>
                <w:szCs w:val="22"/>
              </w:rPr>
              <w:t>295</w:t>
            </w:r>
          </w:p>
        </w:tc>
      </w:tr>
      <w:tr w:rsidR="0023636B" w:rsidRPr="00762CEF" w:rsidTr="007F1AF5">
        <w:tc>
          <w:tcPr>
            <w:tcW w:w="641" w:type="dxa"/>
          </w:tcPr>
          <w:p w:rsidR="00C74BB7" w:rsidRPr="00E16D37" w:rsidRDefault="00C74BB7" w:rsidP="005A3E2F">
            <w:pPr>
              <w:spacing w:line="360" w:lineRule="auto"/>
              <w:ind w:right="40"/>
              <w:jc w:val="center"/>
              <w:rPr>
                <w:sz w:val="22"/>
                <w:szCs w:val="22"/>
              </w:rPr>
            </w:pPr>
            <w:r w:rsidRPr="00E16D37">
              <w:rPr>
                <w:sz w:val="22"/>
                <w:szCs w:val="22"/>
              </w:rPr>
              <w:lastRenderedPageBreak/>
              <w:t>3.2.</w:t>
            </w:r>
          </w:p>
        </w:tc>
        <w:tc>
          <w:tcPr>
            <w:tcW w:w="4442" w:type="dxa"/>
            <w:vAlign w:val="center"/>
          </w:tcPr>
          <w:p w:rsidR="00C74BB7" w:rsidRPr="00E16D37" w:rsidRDefault="00C74BB7" w:rsidP="0041518C">
            <w:pPr>
              <w:rPr>
                <w:bCs/>
                <w:iCs/>
                <w:color w:val="000000"/>
                <w:sz w:val="22"/>
                <w:szCs w:val="22"/>
              </w:rPr>
            </w:pPr>
            <w:r w:rsidRPr="00E16D37">
              <w:rPr>
                <w:bCs/>
                <w:iCs/>
                <w:color w:val="000000"/>
                <w:sz w:val="22"/>
                <w:szCs w:val="22"/>
              </w:rPr>
              <w:t>Количество индивидуальных предпринимателей</w:t>
            </w:r>
            <w:r w:rsidR="00423110">
              <w:rPr>
                <w:bCs/>
                <w:iCs/>
                <w:color w:val="000000"/>
                <w:sz w:val="22"/>
                <w:szCs w:val="22"/>
              </w:rPr>
              <w:t>.</w:t>
            </w:r>
          </w:p>
        </w:tc>
        <w:tc>
          <w:tcPr>
            <w:tcW w:w="1690" w:type="dxa"/>
          </w:tcPr>
          <w:p w:rsidR="00C74BB7" w:rsidRPr="00E16D37" w:rsidRDefault="00C74BB7" w:rsidP="00054F9E">
            <w:pPr>
              <w:spacing w:line="360" w:lineRule="auto"/>
              <w:ind w:right="40"/>
              <w:jc w:val="center"/>
              <w:rPr>
                <w:sz w:val="22"/>
                <w:szCs w:val="22"/>
              </w:rPr>
            </w:pPr>
            <w:r w:rsidRPr="00E16D37">
              <w:rPr>
                <w:sz w:val="22"/>
                <w:szCs w:val="22"/>
              </w:rPr>
              <w:t>единиц</w:t>
            </w:r>
          </w:p>
        </w:tc>
        <w:tc>
          <w:tcPr>
            <w:tcW w:w="1273" w:type="dxa"/>
          </w:tcPr>
          <w:p w:rsidR="00C74BB7" w:rsidRPr="00E16D37" w:rsidRDefault="00C74BB7" w:rsidP="00BE07C9">
            <w:pPr>
              <w:spacing w:line="360" w:lineRule="auto"/>
              <w:ind w:right="40"/>
              <w:jc w:val="center"/>
              <w:rPr>
                <w:sz w:val="22"/>
                <w:szCs w:val="22"/>
              </w:rPr>
            </w:pPr>
            <w:r w:rsidRPr="00E16D37">
              <w:rPr>
                <w:sz w:val="22"/>
                <w:szCs w:val="22"/>
              </w:rPr>
              <w:t>890</w:t>
            </w:r>
          </w:p>
        </w:tc>
        <w:tc>
          <w:tcPr>
            <w:tcW w:w="1206" w:type="dxa"/>
          </w:tcPr>
          <w:p w:rsidR="00C74BB7" w:rsidRPr="00E16D37" w:rsidRDefault="00C74BB7" w:rsidP="00BE07C9">
            <w:pPr>
              <w:spacing w:line="360" w:lineRule="auto"/>
              <w:ind w:right="40"/>
              <w:jc w:val="center"/>
              <w:rPr>
                <w:sz w:val="22"/>
                <w:szCs w:val="22"/>
              </w:rPr>
            </w:pPr>
            <w:r w:rsidRPr="00E16D37">
              <w:rPr>
                <w:sz w:val="22"/>
                <w:szCs w:val="22"/>
              </w:rPr>
              <w:t>760</w:t>
            </w:r>
          </w:p>
        </w:tc>
        <w:tc>
          <w:tcPr>
            <w:tcW w:w="1026" w:type="dxa"/>
          </w:tcPr>
          <w:p w:rsidR="00C74BB7" w:rsidRPr="00E16D37" w:rsidRDefault="00C74BB7" w:rsidP="00BE07C9">
            <w:pPr>
              <w:spacing w:line="360" w:lineRule="auto"/>
              <w:ind w:right="40"/>
              <w:jc w:val="center"/>
              <w:rPr>
                <w:sz w:val="22"/>
                <w:szCs w:val="22"/>
              </w:rPr>
            </w:pPr>
            <w:r w:rsidRPr="00E16D37">
              <w:rPr>
                <w:sz w:val="22"/>
                <w:szCs w:val="22"/>
              </w:rPr>
              <w:t>775</w:t>
            </w:r>
          </w:p>
        </w:tc>
        <w:tc>
          <w:tcPr>
            <w:tcW w:w="1026" w:type="dxa"/>
          </w:tcPr>
          <w:p w:rsidR="00C74BB7" w:rsidRPr="00E16D37" w:rsidRDefault="00C74BB7" w:rsidP="00BE07C9">
            <w:pPr>
              <w:spacing w:line="360" w:lineRule="auto"/>
              <w:ind w:right="40"/>
              <w:jc w:val="center"/>
              <w:rPr>
                <w:sz w:val="22"/>
                <w:szCs w:val="22"/>
              </w:rPr>
            </w:pPr>
            <w:r w:rsidRPr="00E16D37">
              <w:rPr>
                <w:sz w:val="22"/>
                <w:szCs w:val="22"/>
              </w:rPr>
              <w:t>790</w:t>
            </w:r>
          </w:p>
        </w:tc>
        <w:tc>
          <w:tcPr>
            <w:tcW w:w="1026" w:type="dxa"/>
          </w:tcPr>
          <w:p w:rsidR="00C74BB7" w:rsidRPr="00E16D37" w:rsidRDefault="00C74BB7" w:rsidP="00BE07C9">
            <w:pPr>
              <w:spacing w:line="360" w:lineRule="auto"/>
              <w:ind w:right="40"/>
              <w:jc w:val="center"/>
              <w:rPr>
                <w:sz w:val="22"/>
                <w:szCs w:val="22"/>
              </w:rPr>
            </w:pPr>
            <w:r w:rsidRPr="00E16D37">
              <w:rPr>
                <w:sz w:val="22"/>
                <w:szCs w:val="22"/>
              </w:rPr>
              <w:t>806</w:t>
            </w:r>
          </w:p>
        </w:tc>
        <w:tc>
          <w:tcPr>
            <w:tcW w:w="1026" w:type="dxa"/>
          </w:tcPr>
          <w:p w:rsidR="00C74BB7" w:rsidRPr="00E16D37" w:rsidRDefault="00C74BB7" w:rsidP="00BE07C9">
            <w:pPr>
              <w:spacing w:line="360" w:lineRule="auto"/>
              <w:ind w:right="40"/>
              <w:jc w:val="center"/>
              <w:rPr>
                <w:sz w:val="22"/>
                <w:szCs w:val="22"/>
              </w:rPr>
            </w:pPr>
            <w:r w:rsidRPr="00E16D37">
              <w:rPr>
                <w:sz w:val="22"/>
                <w:szCs w:val="22"/>
              </w:rPr>
              <w:t>822</w:t>
            </w:r>
          </w:p>
        </w:tc>
        <w:tc>
          <w:tcPr>
            <w:tcW w:w="1026" w:type="dxa"/>
          </w:tcPr>
          <w:p w:rsidR="00C74BB7" w:rsidRPr="00E16D37" w:rsidRDefault="00C74BB7" w:rsidP="00BE07C9">
            <w:pPr>
              <w:spacing w:line="360" w:lineRule="auto"/>
              <w:ind w:right="40"/>
              <w:jc w:val="center"/>
              <w:rPr>
                <w:sz w:val="22"/>
                <w:szCs w:val="22"/>
              </w:rPr>
            </w:pPr>
            <w:r w:rsidRPr="00E16D37">
              <w:rPr>
                <w:sz w:val="22"/>
                <w:szCs w:val="22"/>
              </w:rPr>
              <w:t>838</w:t>
            </w:r>
          </w:p>
        </w:tc>
        <w:tc>
          <w:tcPr>
            <w:tcW w:w="1026" w:type="dxa"/>
          </w:tcPr>
          <w:p w:rsidR="00C74BB7" w:rsidRPr="00E16D37" w:rsidRDefault="00C74BB7" w:rsidP="00BE07C9">
            <w:pPr>
              <w:spacing w:line="360" w:lineRule="auto"/>
              <w:ind w:right="40"/>
              <w:jc w:val="center"/>
              <w:rPr>
                <w:sz w:val="22"/>
                <w:szCs w:val="22"/>
              </w:rPr>
            </w:pPr>
            <w:r w:rsidRPr="00E16D37">
              <w:rPr>
                <w:sz w:val="22"/>
                <w:szCs w:val="22"/>
              </w:rPr>
              <w:t>855</w:t>
            </w:r>
          </w:p>
        </w:tc>
      </w:tr>
      <w:tr w:rsidR="0023636B" w:rsidRPr="00762CEF" w:rsidTr="007F1AF5">
        <w:tc>
          <w:tcPr>
            <w:tcW w:w="641" w:type="dxa"/>
          </w:tcPr>
          <w:p w:rsidR="00641F64" w:rsidRPr="00E16D37" w:rsidRDefault="00404BF7" w:rsidP="005A3E2F">
            <w:pPr>
              <w:spacing w:line="360" w:lineRule="auto"/>
              <w:ind w:right="40"/>
              <w:jc w:val="center"/>
              <w:rPr>
                <w:sz w:val="22"/>
                <w:szCs w:val="22"/>
              </w:rPr>
            </w:pPr>
            <w:r>
              <w:rPr>
                <w:sz w:val="22"/>
                <w:szCs w:val="22"/>
              </w:rPr>
              <w:t>4</w:t>
            </w:r>
          </w:p>
        </w:tc>
        <w:tc>
          <w:tcPr>
            <w:tcW w:w="4442" w:type="dxa"/>
            <w:vAlign w:val="center"/>
          </w:tcPr>
          <w:p w:rsidR="00641F64" w:rsidRPr="00E16D37" w:rsidRDefault="00641F64" w:rsidP="0041518C">
            <w:pPr>
              <w:rPr>
                <w:bCs/>
                <w:iCs/>
                <w:color w:val="000000"/>
                <w:sz w:val="22"/>
                <w:szCs w:val="22"/>
              </w:rPr>
            </w:pPr>
            <w:r w:rsidRPr="00E16D37">
              <w:rPr>
                <w:bCs/>
                <w:iCs/>
                <w:color w:val="000000"/>
                <w:sz w:val="22"/>
                <w:szCs w:val="22"/>
              </w:rPr>
              <w:t>Задача № 4.Обеспечение сохранности многоквартирных домов и улучшение комфортности проживания в них граждан.</w:t>
            </w:r>
          </w:p>
        </w:tc>
        <w:tc>
          <w:tcPr>
            <w:tcW w:w="1690" w:type="dxa"/>
          </w:tcPr>
          <w:p w:rsidR="00641F64" w:rsidRPr="00E16D37" w:rsidRDefault="00641F64" w:rsidP="00054F9E">
            <w:pPr>
              <w:spacing w:line="360" w:lineRule="auto"/>
              <w:ind w:right="40"/>
              <w:jc w:val="center"/>
              <w:rPr>
                <w:sz w:val="22"/>
                <w:szCs w:val="22"/>
              </w:rPr>
            </w:pPr>
          </w:p>
        </w:tc>
        <w:tc>
          <w:tcPr>
            <w:tcW w:w="1273" w:type="dxa"/>
          </w:tcPr>
          <w:p w:rsidR="00641F64" w:rsidRPr="00E16D37" w:rsidRDefault="00641F64" w:rsidP="00BE07C9">
            <w:pPr>
              <w:spacing w:line="360" w:lineRule="auto"/>
              <w:ind w:right="40"/>
              <w:jc w:val="center"/>
              <w:rPr>
                <w:sz w:val="22"/>
                <w:szCs w:val="22"/>
              </w:rPr>
            </w:pPr>
          </w:p>
        </w:tc>
        <w:tc>
          <w:tcPr>
            <w:tcW w:w="120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r>
      <w:tr w:rsidR="006E0A52" w:rsidRPr="00762CEF" w:rsidTr="007F1AF5">
        <w:tc>
          <w:tcPr>
            <w:tcW w:w="641" w:type="dxa"/>
          </w:tcPr>
          <w:p w:rsidR="00404BF7" w:rsidRPr="00E16D37" w:rsidRDefault="00404BF7" w:rsidP="005A3E2F">
            <w:pPr>
              <w:spacing w:line="360" w:lineRule="auto"/>
              <w:ind w:right="40"/>
              <w:jc w:val="center"/>
              <w:rPr>
                <w:sz w:val="22"/>
                <w:szCs w:val="22"/>
              </w:rPr>
            </w:pPr>
            <w:r>
              <w:rPr>
                <w:sz w:val="22"/>
                <w:szCs w:val="22"/>
              </w:rPr>
              <w:t>4.1</w:t>
            </w:r>
          </w:p>
        </w:tc>
        <w:tc>
          <w:tcPr>
            <w:tcW w:w="4442" w:type="dxa"/>
            <w:vAlign w:val="center"/>
          </w:tcPr>
          <w:p w:rsidR="00404BF7" w:rsidRPr="00E16D37" w:rsidRDefault="00404BF7" w:rsidP="00B34C80">
            <w:pPr>
              <w:rPr>
                <w:bCs/>
                <w:iCs/>
                <w:color w:val="000000"/>
                <w:sz w:val="22"/>
                <w:szCs w:val="22"/>
              </w:rPr>
            </w:pPr>
            <w:r>
              <w:rPr>
                <w:bCs/>
                <w:iCs/>
                <w:color w:val="000000"/>
                <w:sz w:val="22"/>
                <w:szCs w:val="22"/>
              </w:rPr>
              <w:t>Доля  жилищного фонда</w:t>
            </w:r>
            <w:r w:rsidR="00B34C80">
              <w:rPr>
                <w:bCs/>
                <w:iCs/>
                <w:color w:val="000000"/>
                <w:sz w:val="22"/>
                <w:szCs w:val="22"/>
              </w:rPr>
              <w:t xml:space="preserve"> находящегося в удовлетворительном состоянии от</w:t>
            </w:r>
            <w:r>
              <w:rPr>
                <w:bCs/>
                <w:iCs/>
                <w:color w:val="000000"/>
                <w:sz w:val="22"/>
                <w:szCs w:val="22"/>
              </w:rPr>
              <w:t xml:space="preserve"> общ</w:t>
            </w:r>
            <w:r w:rsidR="00B34C80">
              <w:rPr>
                <w:bCs/>
                <w:iCs/>
                <w:color w:val="000000"/>
                <w:sz w:val="22"/>
                <w:szCs w:val="22"/>
              </w:rPr>
              <w:t>его</w:t>
            </w:r>
            <w:r>
              <w:rPr>
                <w:bCs/>
                <w:iCs/>
                <w:color w:val="000000"/>
                <w:sz w:val="22"/>
                <w:szCs w:val="22"/>
              </w:rPr>
              <w:t xml:space="preserve"> </w:t>
            </w:r>
            <w:r w:rsidR="00B34C80">
              <w:rPr>
                <w:bCs/>
                <w:iCs/>
                <w:color w:val="000000"/>
                <w:sz w:val="22"/>
                <w:szCs w:val="22"/>
              </w:rPr>
              <w:t>объема</w:t>
            </w:r>
            <w:r>
              <w:rPr>
                <w:bCs/>
                <w:iCs/>
                <w:color w:val="000000"/>
                <w:sz w:val="22"/>
                <w:szCs w:val="22"/>
              </w:rPr>
              <w:t xml:space="preserve"> жилищного фонда.</w:t>
            </w:r>
          </w:p>
        </w:tc>
        <w:tc>
          <w:tcPr>
            <w:tcW w:w="1690" w:type="dxa"/>
          </w:tcPr>
          <w:p w:rsidR="00404BF7" w:rsidRPr="00E16D37" w:rsidRDefault="007F4BE9" w:rsidP="00054F9E">
            <w:pPr>
              <w:spacing w:line="360" w:lineRule="auto"/>
              <w:ind w:right="40"/>
              <w:jc w:val="center"/>
              <w:rPr>
                <w:sz w:val="22"/>
                <w:szCs w:val="22"/>
              </w:rPr>
            </w:pPr>
            <w:r>
              <w:rPr>
                <w:sz w:val="22"/>
                <w:szCs w:val="22"/>
              </w:rPr>
              <w:t>%</w:t>
            </w:r>
          </w:p>
        </w:tc>
        <w:tc>
          <w:tcPr>
            <w:tcW w:w="1273" w:type="dxa"/>
          </w:tcPr>
          <w:p w:rsidR="00404BF7" w:rsidRPr="00E16D37" w:rsidRDefault="00D97D75" w:rsidP="00BE07C9">
            <w:pPr>
              <w:spacing w:line="360" w:lineRule="auto"/>
              <w:ind w:right="40"/>
              <w:jc w:val="center"/>
              <w:rPr>
                <w:sz w:val="22"/>
                <w:szCs w:val="22"/>
              </w:rPr>
            </w:pPr>
            <w:r>
              <w:rPr>
                <w:sz w:val="22"/>
                <w:szCs w:val="22"/>
              </w:rPr>
              <w:t>46</w:t>
            </w:r>
          </w:p>
        </w:tc>
        <w:tc>
          <w:tcPr>
            <w:tcW w:w="1206" w:type="dxa"/>
          </w:tcPr>
          <w:p w:rsidR="00404BF7" w:rsidRPr="00E16D37" w:rsidRDefault="00D97D75" w:rsidP="00BE07C9">
            <w:pPr>
              <w:spacing w:line="360" w:lineRule="auto"/>
              <w:ind w:right="40"/>
              <w:jc w:val="center"/>
              <w:rPr>
                <w:sz w:val="22"/>
                <w:szCs w:val="22"/>
              </w:rPr>
            </w:pPr>
            <w:r>
              <w:rPr>
                <w:sz w:val="22"/>
                <w:szCs w:val="22"/>
              </w:rPr>
              <w:t>46</w:t>
            </w:r>
          </w:p>
        </w:tc>
        <w:tc>
          <w:tcPr>
            <w:tcW w:w="1026" w:type="dxa"/>
          </w:tcPr>
          <w:p w:rsidR="00404BF7" w:rsidRPr="00E16D37" w:rsidRDefault="00087FE3" w:rsidP="00BE07C9">
            <w:pPr>
              <w:spacing w:line="360" w:lineRule="auto"/>
              <w:ind w:right="40"/>
              <w:jc w:val="center"/>
              <w:rPr>
                <w:sz w:val="22"/>
                <w:szCs w:val="22"/>
              </w:rPr>
            </w:pPr>
            <w:r>
              <w:rPr>
                <w:sz w:val="22"/>
                <w:szCs w:val="22"/>
              </w:rPr>
              <w:t>48</w:t>
            </w:r>
          </w:p>
        </w:tc>
        <w:tc>
          <w:tcPr>
            <w:tcW w:w="1026" w:type="dxa"/>
          </w:tcPr>
          <w:p w:rsidR="00404BF7" w:rsidRPr="00E16D37" w:rsidRDefault="00B54B98" w:rsidP="00BE07C9">
            <w:pPr>
              <w:spacing w:line="360" w:lineRule="auto"/>
              <w:ind w:right="40"/>
              <w:jc w:val="center"/>
              <w:rPr>
                <w:sz w:val="22"/>
                <w:szCs w:val="22"/>
              </w:rPr>
            </w:pPr>
            <w:r>
              <w:rPr>
                <w:sz w:val="22"/>
                <w:szCs w:val="22"/>
              </w:rPr>
              <w:t>50</w:t>
            </w:r>
          </w:p>
        </w:tc>
        <w:tc>
          <w:tcPr>
            <w:tcW w:w="1026" w:type="dxa"/>
          </w:tcPr>
          <w:p w:rsidR="00404BF7" w:rsidRPr="00E16D37" w:rsidRDefault="00B54B98" w:rsidP="00BE07C9">
            <w:pPr>
              <w:spacing w:line="360" w:lineRule="auto"/>
              <w:ind w:right="40"/>
              <w:jc w:val="center"/>
              <w:rPr>
                <w:sz w:val="22"/>
                <w:szCs w:val="22"/>
              </w:rPr>
            </w:pPr>
            <w:r>
              <w:rPr>
                <w:sz w:val="22"/>
                <w:szCs w:val="22"/>
              </w:rPr>
              <w:t>52</w:t>
            </w:r>
          </w:p>
        </w:tc>
        <w:tc>
          <w:tcPr>
            <w:tcW w:w="1026" w:type="dxa"/>
          </w:tcPr>
          <w:p w:rsidR="00404BF7" w:rsidRPr="00E16D37" w:rsidRDefault="00AC43C0" w:rsidP="00BE07C9">
            <w:pPr>
              <w:spacing w:line="360" w:lineRule="auto"/>
              <w:ind w:right="40"/>
              <w:jc w:val="center"/>
              <w:rPr>
                <w:sz w:val="22"/>
                <w:szCs w:val="22"/>
              </w:rPr>
            </w:pPr>
            <w:r>
              <w:rPr>
                <w:sz w:val="22"/>
                <w:szCs w:val="22"/>
              </w:rPr>
              <w:t>58</w:t>
            </w:r>
          </w:p>
        </w:tc>
        <w:tc>
          <w:tcPr>
            <w:tcW w:w="1026" w:type="dxa"/>
          </w:tcPr>
          <w:p w:rsidR="00404BF7" w:rsidRPr="00E16D37" w:rsidRDefault="00AC43C0" w:rsidP="00BE07C9">
            <w:pPr>
              <w:spacing w:line="360" w:lineRule="auto"/>
              <w:ind w:right="40"/>
              <w:jc w:val="center"/>
              <w:rPr>
                <w:sz w:val="22"/>
                <w:szCs w:val="22"/>
              </w:rPr>
            </w:pPr>
            <w:r>
              <w:rPr>
                <w:sz w:val="22"/>
                <w:szCs w:val="22"/>
              </w:rPr>
              <w:t>62</w:t>
            </w:r>
          </w:p>
        </w:tc>
        <w:tc>
          <w:tcPr>
            <w:tcW w:w="1026" w:type="dxa"/>
          </w:tcPr>
          <w:p w:rsidR="00404BF7" w:rsidRPr="00E16D37" w:rsidRDefault="00AC43C0" w:rsidP="00BE07C9">
            <w:pPr>
              <w:spacing w:line="360" w:lineRule="auto"/>
              <w:ind w:right="40"/>
              <w:jc w:val="center"/>
              <w:rPr>
                <w:sz w:val="22"/>
                <w:szCs w:val="22"/>
              </w:rPr>
            </w:pPr>
            <w:r>
              <w:rPr>
                <w:sz w:val="22"/>
                <w:szCs w:val="22"/>
              </w:rPr>
              <w:t>65</w:t>
            </w:r>
          </w:p>
        </w:tc>
      </w:tr>
      <w:tr w:rsidR="0023636B" w:rsidRPr="00762CEF" w:rsidTr="007F1AF5">
        <w:tc>
          <w:tcPr>
            <w:tcW w:w="641" w:type="dxa"/>
          </w:tcPr>
          <w:p w:rsidR="00641F64" w:rsidRPr="00E16D37" w:rsidRDefault="006A192F" w:rsidP="005A3E2F">
            <w:pPr>
              <w:spacing w:line="360" w:lineRule="auto"/>
              <w:ind w:right="40"/>
              <w:jc w:val="center"/>
              <w:rPr>
                <w:sz w:val="22"/>
                <w:szCs w:val="22"/>
              </w:rPr>
            </w:pPr>
            <w:r>
              <w:rPr>
                <w:sz w:val="22"/>
                <w:szCs w:val="22"/>
              </w:rPr>
              <w:t>5</w:t>
            </w:r>
          </w:p>
        </w:tc>
        <w:tc>
          <w:tcPr>
            <w:tcW w:w="4442" w:type="dxa"/>
            <w:vAlign w:val="center"/>
          </w:tcPr>
          <w:p w:rsidR="00641F64" w:rsidRPr="00DB3106" w:rsidRDefault="00641F64" w:rsidP="0041518C">
            <w:pPr>
              <w:rPr>
                <w:bCs/>
                <w:iCs/>
                <w:color w:val="000000"/>
                <w:sz w:val="22"/>
                <w:szCs w:val="22"/>
              </w:rPr>
            </w:pPr>
            <w:r w:rsidRPr="00DB3106">
              <w:rPr>
                <w:bCs/>
                <w:iCs/>
                <w:color w:val="000000"/>
                <w:sz w:val="22"/>
                <w:szCs w:val="22"/>
              </w:rPr>
              <w:t>Задача № 5.Обеспечение безопасности дорожного движения, улучшение технического и эксплуатационного состояния, повышение качества содержания дорог.</w:t>
            </w:r>
          </w:p>
        </w:tc>
        <w:tc>
          <w:tcPr>
            <w:tcW w:w="1690" w:type="dxa"/>
          </w:tcPr>
          <w:p w:rsidR="00641F64" w:rsidRPr="00E16D37" w:rsidRDefault="00641F64" w:rsidP="00054F9E">
            <w:pPr>
              <w:spacing w:line="360" w:lineRule="auto"/>
              <w:ind w:right="40"/>
              <w:jc w:val="center"/>
              <w:rPr>
                <w:sz w:val="22"/>
                <w:szCs w:val="22"/>
              </w:rPr>
            </w:pPr>
          </w:p>
        </w:tc>
        <w:tc>
          <w:tcPr>
            <w:tcW w:w="1273" w:type="dxa"/>
          </w:tcPr>
          <w:p w:rsidR="00641F64" w:rsidRPr="00E16D37" w:rsidRDefault="00641F64" w:rsidP="00BE07C9">
            <w:pPr>
              <w:spacing w:line="360" w:lineRule="auto"/>
              <w:ind w:right="40"/>
              <w:jc w:val="center"/>
              <w:rPr>
                <w:sz w:val="22"/>
                <w:szCs w:val="22"/>
              </w:rPr>
            </w:pPr>
          </w:p>
        </w:tc>
        <w:tc>
          <w:tcPr>
            <w:tcW w:w="120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r>
      <w:tr w:rsidR="006E0A52" w:rsidRPr="00762CEF" w:rsidTr="007F1AF5">
        <w:tc>
          <w:tcPr>
            <w:tcW w:w="641" w:type="dxa"/>
          </w:tcPr>
          <w:p w:rsidR="00F857B3" w:rsidRPr="00E16D37" w:rsidRDefault="006A192F" w:rsidP="005A3E2F">
            <w:pPr>
              <w:spacing w:line="360" w:lineRule="auto"/>
              <w:ind w:right="40"/>
              <w:jc w:val="center"/>
              <w:rPr>
                <w:sz w:val="22"/>
                <w:szCs w:val="22"/>
              </w:rPr>
            </w:pPr>
            <w:r>
              <w:rPr>
                <w:sz w:val="22"/>
                <w:szCs w:val="22"/>
              </w:rPr>
              <w:t>5.1</w:t>
            </w:r>
          </w:p>
        </w:tc>
        <w:tc>
          <w:tcPr>
            <w:tcW w:w="4442" w:type="dxa"/>
            <w:vAlign w:val="center"/>
          </w:tcPr>
          <w:p w:rsidR="00F857B3" w:rsidRPr="00DB3106" w:rsidRDefault="00E06D1A" w:rsidP="00C06CE4">
            <w:pPr>
              <w:rPr>
                <w:bCs/>
                <w:iCs/>
                <w:color w:val="000000"/>
                <w:sz w:val="22"/>
                <w:szCs w:val="22"/>
              </w:rPr>
            </w:pPr>
            <w:r>
              <w:rPr>
                <w:bCs/>
                <w:iCs/>
                <w:color w:val="000000"/>
                <w:sz w:val="22"/>
                <w:szCs w:val="22"/>
              </w:rPr>
              <w:t xml:space="preserve">Доля </w:t>
            </w:r>
            <w:r w:rsidR="00C06CE4">
              <w:rPr>
                <w:bCs/>
                <w:iCs/>
                <w:color w:val="000000"/>
                <w:sz w:val="22"/>
                <w:szCs w:val="22"/>
              </w:rPr>
              <w:t>заасфальтированных дорог, в общей протяженности дорог общего пользования местного значения.</w:t>
            </w:r>
          </w:p>
        </w:tc>
        <w:tc>
          <w:tcPr>
            <w:tcW w:w="1690" w:type="dxa"/>
          </w:tcPr>
          <w:p w:rsidR="00F857B3" w:rsidRPr="00E16D37" w:rsidRDefault="00C06CE4" w:rsidP="00054F9E">
            <w:pPr>
              <w:spacing w:line="360" w:lineRule="auto"/>
              <w:ind w:right="40"/>
              <w:jc w:val="center"/>
              <w:rPr>
                <w:sz w:val="22"/>
                <w:szCs w:val="22"/>
              </w:rPr>
            </w:pPr>
            <w:r>
              <w:rPr>
                <w:sz w:val="22"/>
                <w:szCs w:val="22"/>
              </w:rPr>
              <w:t>%</w:t>
            </w:r>
          </w:p>
        </w:tc>
        <w:tc>
          <w:tcPr>
            <w:tcW w:w="1273" w:type="dxa"/>
          </w:tcPr>
          <w:p w:rsidR="00F857B3" w:rsidRPr="00E16D37" w:rsidRDefault="009A7523" w:rsidP="00BE07C9">
            <w:pPr>
              <w:spacing w:line="360" w:lineRule="auto"/>
              <w:ind w:right="40"/>
              <w:jc w:val="center"/>
              <w:rPr>
                <w:sz w:val="22"/>
                <w:szCs w:val="22"/>
              </w:rPr>
            </w:pPr>
            <w:r>
              <w:rPr>
                <w:sz w:val="22"/>
                <w:szCs w:val="22"/>
              </w:rPr>
              <w:t>48</w:t>
            </w:r>
          </w:p>
        </w:tc>
        <w:tc>
          <w:tcPr>
            <w:tcW w:w="1206" w:type="dxa"/>
          </w:tcPr>
          <w:p w:rsidR="00F857B3" w:rsidRPr="00E16D37" w:rsidRDefault="009A7523" w:rsidP="00BE07C9">
            <w:pPr>
              <w:spacing w:line="360" w:lineRule="auto"/>
              <w:ind w:right="40"/>
              <w:jc w:val="center"/>
              <w:rPr>
                <w:sz w:val="22"/>
                <w:szCs w:val="22"/>
              </w:rPr>
            </w:pPr>
            <w:r>
              <w:rPr>
                <w:sz w:val="22"/>
                <w:szCs w:val="22"/>
              </w:rPr>
              <w:t>54</w:t>
            </w:r>
          </w:p>
        </w:tc>
        <w:tc>
          <w:tcPr>
            <w:tcW w:w="1026" w:type="dxa"/>
          </w:tcPr>
          <w:p w:rsidR="00F857B3" w:rsidRPr="00E16D37" w:rsidRDefault="009A7523" w:rsidP="00BE07C9">
            <w:pPr>
              <w:spacing w:line="360" w:lineRule="auto"/>
              <w:ind w:right="40"/>
              <w:jc w:val="center"/>
              <w:rPr>
                <w:sz w:val="22"/>
                <w:szCs w:val="22"/>
              </w:rPr>
            </w:pPr>
            <w:r>
              <w:rPr>
                <w:sz w:val="22"/>
                <w:szCs w:val="22"/>
              </w:rPr>
              <w:t>60</w:t>
            </w:r>
          </w:p>
        </w:tc>
        <w:tc>
          <w:tcPr>
            <w:tcW w:w="1026" w:type="dxa"/>
          </w:tcPr>
          <w:p w:rsidR="00F857B3" w:rsidRPr="00E16D37" w:rsidRDefault="009A7523" w:rsidP="00BE07C9">
            <w:pPr>
              <w:spacing w:line="360" w:lineRule="auto"/>
              <w:ind w:right="40"/>
              <w:jc w:val="center"/>
              <w:rPr>
                <w:sz w:val="22"/>
                <w:szCs w:val="22"/>
              </w:rPr>
            </w:pPr>
            <w:r>
              <w:rPr>
                <w:sz w:val="22"/>
                <w:szCs w:val="22"/>
              </w:rPr>
              <w:t>65</w:t>
            </w:r>
          </w:p>
        </w:tc>
        <w:tc>
          <w:tcPr>
            <w:tcW w:w="1026" w:type="dxa"/>
          </w:tcPr>
          <w:p w:rsidR="00F857B3" w:rsidRPr="00E16D37" w:rsidRDefault="009A7523" w:rsidP="00BE07C9">
            <w:pPr>
              <w:spacing w:line="360" w:lineRule="auto"/>
              <w:ind w:right="40"/>
              <w:jc w:val="center"/>
              <w:rPr>
                <w:sz w:val="22"/>
                <w:szCs w:val="22"/>
              </w:rPr>
            </w:pPr>
            <w:r>
              <w:rPr>
                <w:sz w:val="22"/>
                <w:szCs w:val="22"/>
              </w:rPr>
              <w:t>70</w:t>
            </w:r>
          </w:p>
        </w:tc>
        <w:tc>
          <w:tcPr>
            <w:tcW w:w="1026" w:type="dxa"/>
          </w:tcPr>
          <w:p w:rsidR="00F857B3" w:rsidRPr="00E16D37" w:rsidRDefault="009A7523" w:rsidP="00BE07C9">
            <w:pPr>
              <w:spacing w:line="360" w:lineRule="auto"/>
              <w:ind w:right="40"/>
              <w:jc w:val="center"/>
              <w:rPr>
                <w:sz w:val="22"/>
                <w:szCs w:val="22"/>
              </w:rPr>
            </w:pPr>
            <w:r>
              <w:rPr>
                <w:sz w:val="22"/>
                <w:szCs w:val="22"/>
              </w:rPr>
              <w:t>75</w:t>
            </w:r>
          </w:p>
        </w:tc>
        <w:tc>
          <w:tcPr>
            <w:tcW w:w="1026" w:type="dxa"/>
          </w:tcPr>
          <w:p w:rsidR="00F857B3" w:rsidRPr="00E16D37" w:rsidRDefault="009A7523" w:rsidP="00BE07C9">
            <w:pPr>
              <w:spacing w:line="360" w:lineRule="auto"/>
              <w:ind w:right="40"/>
              <w:jc w:val="center"/>
              <w:rPr>
                <w:sz w:val="22"/>
                <w:szCs w:val="22"/>
              </w:rPr>
            </w:pPr>
            <w:r>
              <w:rPr>
                <w:sz w:val="22"/>
                <w:szCs w:val="22"/>
              </w:rPr>
              <w:t>80</w:t>
            </w:r>
          </w:p>
        </w:tc>
        <w:tc>
          <w:tcPr>
            <w:tcW w:w="1026" w:type="dxa"/>
          </w:tcPr>
          <w:p w:rsidR="00F857B3" w:rsidRPr="00E16D37" w:rsidRDefault="009A7523" w:rsidP="00BE07C9">
            <w:pPr>
              <w:spacing w:line="360" w:lineRule="auto"/>
              <w:ind w:right="40"/>
              <w:jc w:val="center"/>
              <w:rPr>
                <w:sz w:val="22"/>
                <w:szCs w:val="22"/>
              </w:rPr>
            </w:pPr>
            <w:r>
              <w:rPr>
                <w:sz w:val="22"/>
                <w:szCs w:val="22"/>
              </w:rPr>
              <w:t>85</w:t>
            </w:r>
          </w:p>
        </w:tc>
      </w:tr>
      <w:tr w:rsidR="00286BA0" w:rsidRPr="00762CEF" w:rsidTr="007F1AF5">
        <w:tc>
          <w:tcPr>
            <w:tcW w:w="641" w:type="dxa"/>
          </w:tcPr>
          <w:p w:rsidR="00286BA0" w:rsidRDefault="000E54C2" w:rsidP="005A3E2F">
            <w:pPr>
              <w:spacing w:line="360" w:lineRule="auto"/>
              <w:ind w:right="40"/>
              <w:jc w:val="center"/>
              <w:rPr>
                <w:sz w:val="22"/>
                <w:szCs w:val="22"/>
              </w:rPr>
            </w:pPr>
            <w:r>
              <w:rPr>
                <w:sz w:val="22"/>
                <w:szCs w:val="22"/>
              </w:rPr>
              <w:t>5.2.</w:t>
            </w:r>
          </w:p>
        </w:tc>
        <w:tc>
          <w:tcPr>
            <w:tcW w:w="4442" w:type="dxa"/>
            <w:vAlign w:val="center"/>
          </w:tcPr>
          <w:p w:rsidR="00286BA0" w:rsidRDefault="000E54C2" w:rsidP="000E54C2">
            <w:pPr>
              <w:rPr>
                <w:bCs/>
                <w:iCs/>
                <w:color w:val="000000"/>
                <w:sz w:val="22"/>
                <w:szCs w:val="22"/>
              </w:rPr>
            </w:pPr>
            <w:r>
              <w:rPr>
                <w:bCs/>
                <w:iCs/>
                <w:color w:val="000000"/>
                <w:sz w:val="22"/>
                <w:szCs w:val="22"/>
              </w:rPr>
              <w:t>Доля дорог соответствующая нормам ГОСТа, в общей протяженности дорог общего пользования местного значения.</w:t>
            </w:r>
          </w:p>
        </w:tc>
        <w:tc>
          <w:tcPr>
            <w:tcW w:w="1690" w:type="dxa"/>
          </w:tcPr>
          <w:p w:rsidR="00286BA0" w:rsidRDefault="005642A6" w:rsidP="00054F9E">
            <w:pPr>
              <w:spacing w:line="360" w:lineRule="auto"/>
              <w:ind w:right="40"/>
              <w:jc w:val="center"/>
              <w:rPr>
                <w:sz w:val="22"/>
                <w:szCs w:val="22"/>
              </w:rPr>
            </w:pPr>
            <w:r>
              <w:rPr>
                <w:sz w:val="22"/>
                <w:szCs w:val="22"/>
              </w:rPr>
              <w:t>%</w:t>
            </w:r>
          </w:p>
        </w:tc>
        <w:tc>
          <w:tcPr>
            <w:tcW w:w="1273" w:type="dxa"/>
          </w:tcPr>
          <w:p w:rsidR="00286BA0" w:rsidRDefault="00964B2E" w:rsidP="00BE07C9">
            <w:pPr>
              <w:spacing w:line="360" w:lineRule="auto"/>
              <w:ind w:right="40"/>
              <w:jc w:val="center"/>
              <w:rPr>
                <w:sz w:val="22"/>
                <w:szCs w:val="22"/>
              </w:rPr>
            </w:pPr>
            <w:r>
              <w:rPr>
                <w:sz w:val="22"/>
                <w:szCs w:val="22"/>
              </w:rPr>
              <w:t>58</w:t>
            </w:r>
          </w:p>
        </w:tc>
        <w:tc>
          <w:tcPr>
            <w:tcW w:w="1206" w:type="dxa"/>
          </w:tcPr>
          <w:p w:rsidR="00286BA0" w:rsidRDefault="00964B2E" w:rsidP="00BE07C9">
            <w:pPr>
              <w:spacing w:line="360" w:lineRule="auto"/>
              <w:ind w:right="40"/>
              <w:jc w:val="center"/>
              <w:rPr>
                <w:sz w:val="22"/>
                <w:szCs w:val="22"/>
              </w:rPr>
            </w:pPr>
            <w:r>
              <w:rPr>
                <w:sz w:val="22"/>
                <w:szCs w:val="22"/>
              </w:rPr>
              <w:t>60</w:t>
            </w:r>
          </w:p>
        </w:tc>
        <w:tc>
          <w:tcPr>
            <w:tcW w:w="1026" w:type="dxa"/>
          </w:tcPr>
          <w:p w:rsidR="00286BA0" w:rsidRDefault="00964B2E" w:rsidP="00BE07C9">
            <w:pPr>
              <w:spacing w:line="360" w:lineRule="auto"/>
              <w:ind w:right="40"/>
              <w:jc w:val="center"/>
              <w:rPr>
                <w:sz w:val="22"/>
                <w:szCs w:val="22"/>
              </w:rPr>
            </w:pPr>
            <w:r>
              <w:rPr>
                <w:sz w:val="22"/>
                <w:szCs w:val="22"/>
              </w:rPr>
              <w:t>62</w:t>
            </w:r>
          </w:p>
        </w:tc>
        <w:tc>
          <w:tcPr>
            <w:tcW w:w="1026" w:type="dxa"/>
          </w:tcPr>
          <w:p w:rsidR="00286BA0" w:rsidRDefault="00964B2E" w:rsidP="00BE07C9">
            <w:pPr>
              <w:spacing w:line="360" w:lineRule="auto"/>
              <w:ind w:right="40"/>
              <w:jc w:val="center"/>
              <w:rPr>
                <w:sz w:val="22"/>
                <w:szCs w:val="22"/>
              </w:rPr>
            </w:pPr>
            <w:r>
              <w:rPr>
                <w:sz w:val="22"/>
                <w:szCs w:val="22"/>
              </w:rPr>
              <w:t>66</w:t>
            </w:r>
          </w:p>
        </w:tc>
        <w:tc>
          <w:tcPr>
            <w:tcW w:w="1026" w:type="dxa"/>
          </w:tcPr>
          <w:p w:rsidR="00286BA0" w:rsidRDefault="00964B2E" w:rsidP="00BE07C9">
            <w:pPr>
              <w:spacing w:line="360" w:lineRule="auto"/>
              <w:ind w:right="40"/>
              <w:jc w:val="center"/>
              <w:rPr>
                <w:sz w:val="22"/>
                <w:szCs w:val="22"/>
              </w:rPr>
            </w:pPr>
            <w:r>
              <w:rPr>
                <w:sz w:val="22"/>
                <w:szCs w:val="22"/>
              </w:rPr>
              <w:t>72</w:t>
            </w:r>
          </w:p>
        </w:tc>
        <w:tc>
          <w:tcPr>
            <w:tcW w:w="1026" w:type="dxa"/>
          </w:tcPr>
          <w:p w:rsidR="00286BA0" w:rsidRDefault="00964B2E" w:rsidP="00BE07C9">
            <w:pPr>
              <w:spacing w:line="360" w:lineRule="auto"/>
              <w:ind w:right="40"/>
              <w:jc w:val="center"/>
              <w:rPr>
                <w:sz w:val="22"/>
                <w:szCs w:val="22"/>
              </w:rPr>
            </w:pPr>
            <w:r>
              <w:rPr>
                <w:sz w:val="22"/>
                <w:szCs w:val="22"/>
              </w:rPr>
              <w:t>76</w:t>
            </w:r>
          </w:p>
        </w:tc>
        <w:tc>
          <w:tcPr>
            <w:tcW w:w="1026" w:type="dxa"/>
          </w:tcPr>
          <w:p w:rsidR="00286BA0" w:rsidRDefault="00964B2E" w:rsidP="00BE07C9">
            <w:pPr>
              <w:spacing w:line="360" w:lineRule="auto"/>
              <w:ind w:right="40"/>
              <w:jc w:val="center"/>
              <w:rPr>
                <w:sz w:val="22"/>
                <w:szCs w:val="22"/>
              </w:rPr>
            </w:pPr>
            <w:r>
              <w:rPr>
                <w:sz w:val="22"/>
                <w:szCs w:val="22"/>
              </w:rPr>
              <w:t>82</w:t>
            </w:r>
          </w:p>
        </w:tc>
        <w:tc>
          <w:tcPr>
            <w:tcW w:w="1026" w:type="dxa"/>
          </w:tcPr>
          <w:p w:rsidR="00286BA0" w:rsidRDefault="00964B2E" w:rsidP="00BE07C9">
            <w:pPr>
              <w:spacing w:line="360" w:lineRule="auto"/>
              <w:ind w:right="40"/>
              <w:jc w:val="center"/>
              <w:rPr>
                <w:sz w:val="22"/>
                <w:szCs w:val="22"/>
              </w:rPr>
            </w:pPr>
            <w:r>
              <w:rPr>
                <w:sz w:val="22"/>
                <w:szCs w:val="22"/>
              </w:rPr>
              <w:t>88</w:t>
            </w:r>
          </w:p>
        </w:tc>
      </w:tr>
      <w:tr w:rsidR="0023636B" w:rsidRPr="00762CEF" w:rsidTr="007F1AF5">
        <w:tc>
          <w:tcPr>
            <w:tcW w:w="641" w:type="dxa"/>
          </w:tcPr>
          <w:p w:rsidR="00641F64" w:rsidRPr="00E16D37" w:rsidRDefault="00C06CE4" w:rsidP="005A3E2F">
            <w:pPr>
              <w:spacing w:line="360" w:lineRule="auto"/>
              <w:ind w:right="40"/>
              <w:jc w:val="center"/>
              <w:rPr>
                <w:sz w:val="22"/>
                <w:szCs w:val="22"/>
              </w:rPr>
            </w:pPr>
            <w:r>
              <w:rPr>
                <w:sz w:val="22"/>
                <w:szCs w:val="22"/>
              </w:rPr>
              <w:t>6</w:t>
            </w:r>
          </w:p>
        </w:tc>
        <w:tc>
          <w:tcPr>
            <w:tcW w:w="4442" w:type="dxa"/>
            <w:vAlign w:val="center"/>
          </w:tcPr>
          <w:p w:rsidR="00641F64" w:rsidRPr="00DB3106" w:rsidRDefault="00641F64" w:rsidP="0041518C">
            <w:pPr>
              <w:rPr>
                <w:bCs/>
                <w:iCs/>
                <w:color w:val="000000"/>
                <w:sz w:val="22"/>
                <w:szCs w:val="22"/>
              </w:rPr>
            </w:pPr>
            <w:r w:rsidRPr="00DB3106">
              <w:rPr>
                <w:bCs/>
                <w:iCs/>
                <w:color w:val="000000"/>
                <w:sz w:val="22"/>
                <w:szCs w:val="22"/>
              </w:rPr>
              <w:t xml:space="preserve">Задача № 6. Обеспечение нормативного уровня освещения, увеличение количества освещенных территорий муниципального образования «Город Алдан» для обеспечения комфортного проживания жителей поселения и безопасного движения транспортных средств.   </w:t>
            </w:r>
          </w:p>
        </w:tc>
        <w:tc>
          <w:tcPr>
            <w:tcW w:w="1690" w:type="dxa"/>
          </w:tcPr>
          <w:p w:rsidR="00641F64" w:rsidRPr="00E16D37" w:rsidRDefault="00641F64" w:rsidP="00054F9E">
            <w:pPr>
              <w:spacing w:line="360" w:lineRule="auto"/>
              <w:ind w:right="40"/>
              <w:jc w:val="center"/>
              <w:rPr>
                <w:sz w:val="22"/>
                <w:szCs w:val="22"/>
              </w:rPr>
            </w:pPr>
          </w:p>
        </w:tc>
        <w:tc>
          <w:tcPr>
            <w:tcW w:w="1273" w:type="dxa"/>
          </w:tcPr>
          <w:p w:rsidR="00641F64" w:rsidRPr="00E16D37" w:rsidRDefault="00641F64" w:rsidP="00BE07C9">
            <w:pPr>
              <w:spacing w:line="360" w:lineRule="auto"/>
              <w:ind w:right="40"/>
              <w:jc w:val="center"/>
              <w:rPr>
                <w:sz w:val="22"/>
                <w:szCs w:val="22"/>
              </w:rPr>
            </w:pPr>
          </w:p>
        </w:tc>
        <w:tc>
          <w:tcPr>
            <w:tcW w:w="120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r>
      <w:tr w:rsidR="006E0A52" w:rsidRPr="00762CEF" w:rsidTr="007F1AF5">
        <w:tc>
          <w:tcPr>
            <w:tcW w:w="641" w:type="dxa"/>
          </w:tcPr>
          <w:p w:rsidR="00C06CE4" w:rsidRPr="00E16D37" w:rsidRDefault="00C06CE4" w:rsidP="005A3E2F">
            <w:pPr>
              <w:spacing w:line="360" w:lineRule="auto"/>
              <w:ind w:right="40"/>
              <w:jc w:val="center"/>
              <w:rPr>
                <w:sz w:val="22"/>
                <w:szCs w:val="22"/>
              </w:rPr>
            </w:pPr>
            <w:r>
              <w:rPr>
                <w:sz w:val="22"/>
                <w:szCs w:val="22"/>
              </w:rPr>
              <w:t>6.1</w:t>
            </w:r>
          </w:p>
        </w:tc>
        <w:tc>
          <w:tcPr>
            <w:tcW w:w="4442" w:type="dxa"/>
            <w:vAlign w:val="center"/>
          </w:tcPr>
          <w:p w:rsidR="00C06CE4" w:rsidRPr="00DB3106" w:rsidRDefault="00BB2502" w:rsidP="0041518C">
            <w:pPr>
              <w:rPr>
                <w:bCs/>
                <w:iCs/>
                <w:color w:val="000000"/>
                <w:sz w:val="22"/>
                <w:szCs w:val="22"/>
              </w:rPr>
            </w:pPr>
            <w:r>
              <w:rPr>
                <w:bCs/>
                <w:iCs/>
                <w:color w:val="000000"/>
                <w:sz w:val="22"/>
                <w:szCs w:val="22"/>
              </w:rPr>
              <w:t>Доля освещенных улиц в общем количестве улиц.</w:t>
            </w:r>
          </w:p>
        </w:tc>
        <w:tc>
          <w:tcPr>
            <w:tcW w:w="1690" w:type="dxa"/>
          </w:tcPr>
          <w:p w:rsidR="00C06CE4" w:rsidRPr="00E16D37" w:rsidRDefault="00BB2502" w:rsidP="00054F9E">
            <w:pPr>
              <w:spacing w:line="360" w:lineRule="auto"/>
              <w:ind w:right="40"/>
              <w:jc w:val="center"/>
              <w:rPr>
                <w:sz w:val="22"/>
                <w:szCs w:val="22"/>
              </w:rPr>
            </w:pPr>
            <w:r>
              <w:rPr>
                <w:sz w:val="22"/>
                <w:szCs w:val="22"/>
              </w:rPr>
              <w:t>%</w:t>
            </w:r>
          </w:p>
        </w:tc>
        <w:tc>
          <w:tcPr>
            <w:tcW w:w="1273" w:type="dxa"/>
          </w:tcPr>
          <w:p w:rsidR="00C06CE4" w:rsidRPr="00E16D37" w:rsidRDefault="00CF6497" w:rsidP="00CF6497">
            <w:pPr>
              <w:spacing w:line="360" w:lineRule="auto"/>
              <w:ind w:right="40"/>
              <w:jc w:val="center"/>
              <w:rPr>
                <w:sz w:val="22"/>
                <w:szCs w:val="22"/>
              </w:rPr>
            </w:pPr>
            <w:r>
              <w:rPr>
                <w:sz w:val="22"/>
                <w:szCs w:val="22"/>
              </w:rPr>
              <w:t>57</w:t>
            </w:r>
          </w:p>
        </w:tc>
        <w:tc>
          <w:tcPr>
            <w:tcW w:w="1206" w:type="dxa"/>
          </w:tcPr>
          <w:p w:rsidR="00C06CE4" w:rsidRPr="00E16D37" w:rsidRDefault="00CF6497" w:rsidP="00BE07C9">
            <w:pPr>
              <w:spacing w:line="360" w:lineRule="auto"/>
              <w:ind w:right="40"/>
              <w:jc w:val="center"/>
              <w:rPr>
                <w:sz w:val="22"/>
                <w:szCs w:val="22"/>
              </w:rPr>
            </w:pPr>
            <w:r>
              <w:rPr>
                <w:sz w:val="22"/>
                <w:szCs w:val="22"/>
              </w:rPr>
              <w:t>61</w:t>
            </w:r>
          </w:p>
        </w:tc>
        <w:tc>
          <w:tcPr>
            <w:tcW w:w="1026" w:type="dxa"/>
          </w:tcPr>
          <w:p w:rsidR="00C06CE4" w:rsidRPr="00E16D37" w:rsidRDefault="00CF6497" w:rsidP="00BE07C9">
            <w:pPr>
              <w:spacing w:line="360" w:lineRule="auto"/>
              <w:ind w:right="40"/>
              <w:jc w:val="center"/>
              <w:rPr>
                <w:sz w:val="22"/>
                <w:szCs w:val="22"/>
              </w:rPr>
            </w:pPr>
            <w:r>
              <w:rPr>
                <w:sz w:val="22"/>
                <w:szCs w:val="22"/>
              </w:rPr>
              <w:t>64</w:t>
            </w:r>
          </w:p>
        </w:tc>
        <w:tc>
          <w:tcPr>
            <w:tcW w:w="1026" w:type="dxa"/>
          </w:tcPr>
          <w:p w:rsidR="00C06CE4" w:rsidRPr="00E16D37" w:rsidRDefault="00CF6497" w:rsidP="00BE07C9">
            <w:pPr>
              <w:spacing w:line="360" w:lineRule="auto"/>
              <w:ind w:right="40"/>
              <w:jc w:val="center"/>
              <w:rPr>
                <w:sz w:val="22"/>
                <w:szCs w:val="22"/>
              </w:rPr>
            </w:pPr>
            <w:r>
              <w:rPr>
                <w:sz w:val="22"/>
                <w:szCs w:val="22"/>
              </w:rPr>
              <w:t>67</w:t>
            </w:r>
          </w:p>
        </w:tc>
        <w:tc>
          <w:tcPr>
            <w:tcW w:w="1026" w:type="dxa"/>
          </w:tcPr>
          <w:p w:rsidR="00C06CE4" w:rsidRPr="00E16D37" w:rsidRDefault="00CF6497" w:rsidP="00BE07C9">
            <w:pPr>
              <w:spacing w:line="360" w:lineRule="auto"/>
              <w:ind w:right="40"/>
              <w:jc w:val="center"/>
              <w:rPr>
                <w:sz w:val="22"/>
                <w:szCs w:val="22"/>
              </w:rPr>
            </w:pPr>
            <w:r>
              <w:rPr>
                <w:sz w:val="22"/>
                <w:szCs w:val="22"/>
              </w:rPr>
              <w:t>70</w:t>
            </w:r>
          </w:p>
        </w:tc>
        <w:tc>
          <w:tcPr>
            <w:tcW w:w="1026" w:type="dxa"/>
          </w:tcPr>
          <w:p w:rsidR="00C06CE4" w:rsidRPr="00E16D37" w:rsidRDefault="00CF6497" w:rsidP="00BE07C9">
            <w:pPr>
              <w:spacing w:line="360" w:lineRule="auto"/>
              <w:ind w:right="40"/>
              <w:jc w:val="center"/>
              <w:rPr>
                <w:sz w:val="22"/>
                <w:szCs w:val="22"/>
              </w:rPr>
            </w:pPr>
            <w:r>
              <w:rPr>
                <w:sz w:val="22"/>
                <w:szCs w:val="22"/>
              </w:rPr>
              <w:t>74</w:t>
            </w:r>
          </w:p>
        </w:tc>
        <w:tc>
          <w:tcPr>
            <w:tcW w:w="1026" w:type="dxa"/>
          </w:tcPr>
          <w:p w:rsidR="00C06CE4" w:rsidRPr="00E16D37" w:rsidRDefault="00CF6497" w:rsidP="00BE07C9">
            <w:pPr>
              <w:spacing w:line="360" w:lineRule="auto"/>
              <w:ind w:right="40"/>
              <w:jc w:val="center"/>
              <w:rPr>
                <w:sz w:val="22"/>
                <w:szCs w:val="22"/>
              </w:rPr>
            </w:pPr>
            <w:r>
              <w:rPr>
                <w:sz w:val="22"/>
                <w:szCs w:val="22"/>
              </w:rPr>
              <w:t>77</w:t>
            </w:r>
          </w:p>
        </w:tc>
        <w:tc>
          <w:tcPr>
            <w:tcW w:w="1026" w:type="dxa"/>
          </w:tcPr>
          <w:p w:rsidR="00C06CE4" w:rsidRPr="00E16D37" w:rsidRDefault="00CF6497" w:rsidP="00BE07C9">
            <w:pPr>
              <w:spacing w:line="360" w:lineRule="auto"/>
              <w:ind w:right="40"/>
              <w:jc w:val="center"/>
              <w:rPr>
                <w:sz w:val="22"/>
                <w:szCs w:val="22"/>
              </w:rPr>
            </w:pPr>
            <w:r>
              <w:rPr>
                <w:sz w:val="22"/>
                <w:szCs w:val="22"/>
              </w:rPr>
              <w:t>80</w:t>
            </w:r>
          </w:p>
        </w:tc>
      </w:tr>
      <w:tr w:rsidR="006E0A52" w:rsidRPr="00762CEF" w:rsidTr="007F1AF5">
        <w:tc>
          <w:tcPr>
            <w:tcW w:w="641" w:type="dxa"/>
          </w:tcPr>
          <w:p w:rsidR="00BB2502" w:rsidRDefault="00BB2502" w:rsidP="005A3E2F">
            <w:pPr>
              <w:spacing w:line="360" w:lineRule="auto"/>
              <w:ind w:right="40"/>
              <w:jc w:val="center"/>
              <w:rPr>
                <w:sz w:val="22"/>
                <w:szCs w:val="22"/>
              </w:rPr>
            </w:pPr>
            <w:r>
              <w:rPr>
                <w:sz w:val="22"/>
                <w:szCs w:val="22"/>
              </w:rPr>
              <w:t>6.2</w:t>
            </w:r>
          </w:p>
        </w:tc>
        <w:tc>
          <w:tcPr>
            <w:tcW w:w="4442" w:type="dxa"/>
            <w:vAlign w:val="center"/>
          </w:tcPr>
          <w:p w:rsidR="00BB2502" w:rsidRDefault="00BB2502" w:rsidP="0041518C">
            <w:pPr>
              <w:rPr>
                <w:bCs/>
                <w:iCs/>
                <w:color w:val="000000"/>
                <w:sz w:val="22"/>
                <w:szCs w:val="22"/>
              </w:rPr>
            </w:pPr>
            <w:r>
              <w:rPr>
                <w:bCs/>
                <w:iCs/>
                <w:color w:val="000000"/>
                <w:sz w:val="22"/>
                <w:szCs w:val="22"/>
              </w:rPr>
              <w:t>Доля энергосберегающих светильников в общем количестве светильников уличного освещения.</w:t>
            </w:r>
          </w:p>
        </w:tc>
        <w:tc>
          <w:tcPr>
            <w:tcW w:w="1690" w:type="dxa"/>
          </w:tcPr>
          <w:p w:rsidR="00BB2502" w:rsidRDefault="00BB2502" w:rsidP="00054F9E">
            <w:pPr>
              <w:spacing w:line="360" w:lineRule="auto"/>
              <w:ind w:right="40"/>
              <w:jc w:val="center"/>
              <w:rPr>
                <w:sz w:val="22"/>
                <w:szCs w:val="22"/>
              </w:rPr>
            </w:pPr>
            <w:r>
              <w:rPr>
                <w:sz w:val="22"/>
                <w:szCs w:val="22"/>
              </w:rPr>
              <w:t>%</w:t>
            </w:r>
          </w:p>
        </w:tc>
        <w:tc>
          <w:tcPr>
            <w:tcW w:w="1273" w:type="dxa"/>
          </w:tcPr>
          <w:p w:rsidR="00BB2502" w:rsidRPr="00E16D37" w:rsidRDefault="007C7FBC" w:rsidP="00BE07C9">
            <w:pPr>
              <w:spacing w:line="360" w:lineRule="auto"/>
              <w:ind w:right="40"/>
              <w:jc w:val="center"/>
              <w:rPr>
                <w:sz w:val="22"/>
                <w:szCs w:val="22"/>
              </w:rPr>
            </w:pPr>
            <w:r>
              <w:rPr>
                <w:sz w:val="22"/>
                <w:szCs w:val="22"/>
              </w:rPr>
              <w:t>40</w:t>
            </w:r>
          </w:p>
        </w:tc>
        <w:tc>
          <w:tcPr>
            <w:tcW w:w="1206" w:type="dxa"/>
          </w:tcPr>
          <w:p w:rsidR="00BB2502" w:rsidRPr="00E16D37" w:rsidRDefault="007C7FBC" w:rsidP="00BE07C9">
            <w:pPr>
              <w:spacing w:line="360" w:lineRule="auto"/>
              <w:ind w:right="40"/>
              <w:jc w:val="center"/>
              <w:rPr>
                <w:sz w:val="22"/>
                <w:szCs w:val="22"/>
              </w:rPr>
            </w:pPr>
            <w:r>
              <w:rPr>
                <w:sz w:val="22"/>
                <w:szCs w:val="22"/>
              </w:rPr>
              <w:t>44</w:t>
            </w:r>
          </w:p>
        </w:tc>
        <w:tc>
          <w:tcPr>
            <w:tcW w:w="1026" w:type="dxa"/>
          </w:tcPr>
          <w:p w:rsidR="00BB2502" w:rsidRPr="00E16D37" w:rsidRDefault="007C7FBC" w:rsidP="00BE07C9">
            <w:pPr>
              <w:spacing w:line="360" w:lineRule="auto"/>
              <w:ind w:right="40"/>
              <w:jc w:val="center"/>
              <w:rPr>
                <w:sz w:val="22"/>
                <w:szCs w:val="22"/>
              </w:rPr>
            </w:pPr>
            <w:r>
              <w:rPr>
                <w:sz w:val="22"/>
                <w:szCs w:val="22"/>
              </w:rPr>
              <w:t>48</w:t>
            </w:r>
          </w:p>
        </w:tc>
        <w:tc>
          <w:tcPr>
            <w:tcW w:w="1026" w:type="dxa"/>
          </w:tcPr>
          <w:p w:rsidR="00BB2502" w:rsidRPr="00E16D37" w:rsidRDefault="007C7FBC" w:rsidP="00BE07C9">
            <w:pPr>
              <w:spacing w:line="360" w:lineRule="auto"/>
              <w:ind w:right="40"/>
              <w:jc w:val="center"/>
              <w:rPr>
                <w:sz w:val="22"/>
                <w:szCs w:val="22"/>
              </w:rPr>
            </w:pPr>
            <w:r>
              <w:rPr>
                <w:sz w:val="22"/>
                <w:szCs w:val="22"/>
              </w:rPr>
              <w:t>52</w:t>
            </w:r>
          </w:p>
        </w:tc>
        <w:tc>
          <w:tcPr>
            <w:tcW w:w="1026" w:type="dxa"/>
          </w:tcPr>
          <w:p w:rsidR="00BB2502" w:rsidRPr="00E16D37" w:rsidRDefault="007C7FBC" w:rsidP="00BE07C9">
            <w:pPr>
              <w:spacing w:line="360" w:lineRule="auto"/>
              <w:ind w:right="40"/>
              <w:jc w:val="center"/>
              <w:rPr>
                <w:sz w:val="22"/>
                <w:szCs w:val="22"/>
              </w:rPr>
            </w:pPr>
            <w:r>
              <w:rPr>
                <w:sz w:val="22"/>
                <w:szCs w:val="22"/>
              </w:rPr>
              <w:t>56</w:t>
            </w:r>
          </w:p>
        </w:tc>
        <w:tc>
          <w:tcPr>
            <w:tcW w:w="1026" w:type="dxa"/>
          </w:tcPr>
          <w:p w:rsidR="00BB2502" w:rsidRPr="00E16D37" w:rsidRDefault="007C7FBC" w:rsidP="00BE07C9">
            <w:pPr>
              <w:spacing w:line="360" w:lineRule="auto"/>
              <w:ind w:right="40"/>
              <w:jc w:val="center"/>
              <w:rPr>
                <w:sz w:val="22"/>
                <w:szCs w:val="22"/>
              </w:rPr>
            </w:pPr>
            <w:r>
              <w:rPr>
                <w:sz w:val="22"/>
                <w:szCs w:val="22"/>
              </w:rPr>
              <w:t>60</w:t>
            </w:r>
          </w:p>
        </w:tc>
        <w:tc>
          <w:tcPr>
            <w:tcW w:w="1026" w:type="dxa"/>
          </w:tcPr>
          <w:p w:rsidR="00BB2502" w:rsidRPr="00E16D37" w:rsidRDefault="007C7FBC" w:rsidP="00BE07C9">
            <w:pPr>
              <w:spacing w:line="360" w:lineRule="auto"/>
              <w:ind w:right="40"/>
              <w:jc w:val="center"/>
              <w:rPr>
                <w:sz w:val="22"/>
                <w:szCs w:val="22"/>
              </w:rPr>
            </w:pPr>
            <w:r>
              <w:rPr>
                <w:sz w:val="22"/>
                <w:szCs w:val="22"/>
              </w:rPr>
              <w:t>64</w:t>
            </w:r>
          </w:p>
        </w:tc>
        <w:tc>
          <w:tcPr>
            <w:tcW w:w="1026" w:type="dxa"/>
          </w:tcPr>
          <w:p w:rsidR="00BB2502" w:rsidRPr="00E16D37" w:rsidRDefault="007C7FBC" w:rsidP="00BE07C9">
            <w:pPr>
              <w:spacing w:line="360" w:lineRule="auto"/>
              <w:ind w:right="40"/>
              <w:jc w:val="center"/>
              <w:rPr>
                <w:sz w:val="22"/>
                <w:szCs w:val="22"/>
              </w:rPr>
            </w:pPr>
            <w:r>
              <w:rPr>
                <w:sz w:val="22"/>
                <w:szCs w:val="22"/>
              </w:rPr>
              <w:t>68</w:t>
            </w:r>
          </w:p>
        </w:tc>
      </w:tr>
      <w:tr w:rsidR="006E0A52" w:rsidRPr="00762CEF" w:rsidTr="007F1AF5">
        <w:tc>
          <w:tcPr>
            <w:tcW w:w="641" w:type="dxa"/>
          </w:tcPr>
          <w:p w:rsidR="004E3C3B" w:rsidRDefault="004E3C3B" w:rsidP="005A3E2F">
            <w:pPr>
              <w:spacing w:line="360" w:lineRule="auto"/>
              <w:ind w:right="40"/>
              <w:jc w:val="center"/>
              <w:rPr>
                <w:sz w:val="22"/>
                <w:szCs w:val="22"/>
              </w:rPr>
            </w:pPr>
            <w:r>
              <w:rPr>
                <w:sz w:val="22"/>
                <w:szCs w:val="22"/>
              </w:rPr>
              <w:t>6.3</w:t>
            </w:r>
          </w:p>
        </w:tc>
        <w:tc>
          <w:tcPr>
            <w:tcW w:w="4442" w:type="dxa"/>
            <w:vAlign w:val="center"/>
          </w:tcPr>
          <w:p w:rsidR="004E3C3B" w:rsidRDefault="004E3C3B" w:rsidP="0041518C">
            <w:pPr>
              <w:rPr>
                <w:bCs/>
                <w:iCs/>
                <w:color w:val="000000"/>
                <w:sz w:val="22"/>
                <w:szCs w:val="22"/>
              </w:rPr>
            </w:pPr>
            <w:r>
              <w:rPr>
                <w:bCs/>
                <w:iCs/>
                <w:color w:val="000000"/>
                <w:sz w:val="22"/>
                <w:szCs w:val="22"/>
              </w:rPr>
              <w:t>Нормативный уровень освещения</w:t>
            </w:r>
            <w:r w:rsidR="00DB4F27">
              <w:rPr>
                <w:bCs/>
                <w:iCs/>
                <w:color w:val="000000"/>
                <w:sz w:val="22"/>
                <w:szCs w:val="22"/>
              </w:rPr>
              <w:t>.</w:t>
            </w:r>
          </w:p>
        </w:tc>
        <w:tc>
          <w:tcPr>
            <w:tcW w:w="1690" w:type="dxa"/>
          </w:tcPr>
          <w:p w:rsidR="004E3C3B" w:rsidRDefault="004E3C3B" w:rsidP="00054F9E">
            <w:pPr>
              <w:spacing w:line="360" w:lineRule="auto"/>
              <w:ind w:right="40"/>
              <w:jc w:val="center"/>
              <w:rPr>
                <w:sz w:val="22"/>
                <w:szCs w:val="22"/>
              </w:rPr>
            </w:pPr>
            <w:r>
              <w:rPr>
                <w:sz w:val="22"/>
                <w:szCs w:val="22"/>
              </w:rPr>
              <w:t>%</w:t>
            </w:r>
          </w:p>
        </w:tc>
        <w:tc>
          <w:tcPr>
            <w:tcW w:w="1273" w:type="dxa"/>
          </w:tcPr>
          <w:p w:rsidR="004E3C3B" w:rsidRPr="00E16D37" w:rsidRDefault="004866DB" w:rsidP="00BE07C9">
            <w:pPr>
              <w:spacing w:line="360" w:lineRule="auto"/>
              <w:ind w:right="40"/>
              <w:jc w:val="center"/>
              <w:rPr>
                <w:sz w:val="22"/>
                <w:szCs w:val="22"/>
              </w:rPr>
            </w:pPr>
            <w:r>
              <w:rPr>
                <w:sz w:val="22"/>
                <w:szCs w:val="22"/>
              </w:rPr>
              <w:t>93</w:t>
            </w:r>
          </w:p>
        </w:tc>
        <w:tc>
          <w:tcPr>
            <w:tcW w:w="1206" w:type="dxa"/>
          </w:tcPr>
          <w:p w:rsidR="004E3C3B" w:rsidRPr="00E16D37" w:rsidRDefault="004866DB" w:rsidP="00BE07C9">
            <w:pPr>
              <w:spacing w:line="360" w:lineRule="auto"/>
              <w:ind w:right="40"/>
              <w:jc w:val="center"/>
              <w:rPr>
                <w:sz w:val="22"/>
                <w:szCs w:val="22"/>
              </w:rPr>
            </w:pPr>
            <w:r>
              <w:rPr>
                <w:sz w:val="22"/>
                <w:szCs w:val="22"/>
              </w:rPr>
              <w:t>93</w:t>
            </w:r>
          </w:p>
        </w:tc>
        <w:tc>
          <w:tcPr>
            <w:tcW w:w="1026" w:type="dxa"/>
          </w:tcPr>
          <w:p w:rsidR="004E3C3B" w:rsidRPr="00E16D37" w:rsidRDefault="004866DB" w:rsidP="00BE07C9">
            <w:pPr>
              <w:spacing w:line="360" w:lineRule="auto"/>
              <w:ind w:right="40"/>
              <w:jc w:val="center"/>
              <w:rPr>
                <w:sz w:val="22"/>
                <w:szCs w:val="22"/>
              </w:rPr>
            </w:pPr>
            <w:r>
              <w:rPr>
                <w:sz w:val="22"/>
                <w:szCs w:val="22"/>
              </w:rPr>
              <w:t>93</w:t>
            </w:r>
          </w:p>
        </w:tc>
        <w:tc>
          <w:tcPr>
            <w:tcW w:w="1026" w:type="dxa"/>
          </w:tcPr>
          <w:p w:rsidR="004E3C3B" w:rsidRPr="00E16D37" w:rsidRDefault="004866DB" w:rsidP="00BE07C9">
            <w:pPr>
              <w:spacing w:line="360" w:lineRule="auto"/>
              <w:ind w:right="40"/>
              <w:jc w:val="center"/>
              <w:rPr>
                <w:sz w:val="22"/>
                <w:szCs w:val="22"/>
              </w:rPr>
            </w:pPr>
            <w:r>
              <w:rPr>
                <w:sz w:val="22"/>
                <w:szCs w:val="22"/>
              </w:rPr>
              <w:t>93</w:t>
            </w:r>
          </w:p>
        </w:tc>
        <w:tc>
          <w:tcPr>
            <w:tcW w:w="1026" w:type="dxa"/>
          </w:tcPr>
          <w:p w:rsidR="004E3C3B" w:rsidRPr="00E16D37" w:rsidRDefault="004866DB" w:rsidP="00BE07C9">
            <w:pPr>
              <w:spacing w:line="360" w:lineRule="auto"/>
              <w:ind w:right="40"/>
              <w:jc w:val="center"/>
              <w:rPr>
                <w:sz w:val="22"/>
                <w:szCs w:val="22"/>
              </w:rPr>
            </w:pPr>
            <w:r>
              <w:rPr>
                <w:sz w:val="22"/>
                <w:szCs w:val="22"/>
              </w:rPr>
              <w:t>93</w:t>
            </w:r>
          </w:p>
        </w:tc>
        <w:tc>
          <w:tcPr>
            <w:tcW w:w="1026" w:type="dxa"/>
          </w:tcPr>
          <w:p w:rsidR="004E3C3B" w:rsidRPr="00E16D37" w:rsidRDefault="004866DB" w:rsidP="00BE07C9">
            <w:pPr>
              <w:spacing w:line="360" w:lineRule="auto"/>
              <w:ind w:right="40"/>
              <w:jc w:val="center"/>
              <w:rPr>
                <w:sz w:val="22"/>
                <w:szCs w:val="22"/>
              </w:rPr>
            </w:pPr>
            <w:r>
              <w:rPr>
                <w:sz w:val="22"/>
                <w:szCs w:val="22"/>
              </w:rPr>
              <w:t>93</w:t>
            </w:r>
          </w:p>
        </w:tc>
        <w:tc>
          <w:tcPr>
            <w:tcW w:w="1026" w:type="dxa"/>
          </w:tcPr>
          <w:p w:rsidR="004E3C3B" w:rsidRPr="00E16D37" w:rsidRDefault="004866DB" w:rsidP="00BE07C9">
            <w:pPr>
              <w:spacing w:line="360" w:lineRule="auto"/>
              <w:ind w:right="40"/>
              <w:jc w:val="center"/>
              <w:rPr>
                <w:sz w:val="22"/>
                <w:szCs w:val="22"/>
              </w:rPr>
            </w:pPr>
            <w:r>
              <w:rPr>
                <w:sz w:val="22"/>
                <w:szCs w:val="22"/>
              </w:rPr>
              <w:t>93</w:t>
            </w:r>
          </w:p>
        </w:tc>
        <w:tc>
          <w:tcPr>
            <w:tcW w:w="1026" w:type="dxa"/>
          </w:tcPr>
          <w:p w:rsidR="004E3C3B" w:rsidRPr="00E16D37" w:rsidRDefault="004866DB" w:rsidP="00BE07C9">
            <w:pPr>
              <w:spacing w:line="360" w:lineRule="auto"/>
              <w:ind w:right="40"/>
              <w:jc w:val="center"/>
              <w:rPr>
                <w:sz w:val="22"/>
                <w:szCs w:val="22"/>
              </w:rPr>
            </w:pPr>
            <w:r>
              <w:rPr>
                <w:sz w:val="22"/>
                <w:szCs w:val="22"/>
              </w:rPr>
              <w:t>93</w:t>
            </w:r>
          </w:p>
        </w:tc>
      </w:tr>
      <w:tr w:rsidR="0023636B" w:rsidRPr="00762CEF" w:rsidTr="007F1AF5">
        <w:tc>
          <w:tcPr>
            <w:tcW w:w="641" w:type="dxa"/>
          </w:tcPr>
          <w:p w:rsidR="00641F64" w:rsidRPr="00E16D37" w:rsidRDefault="004A5B17" w:rsidP="005A3E2F">
            <w:pPr>
              <w:spacing w:line="360" w:lineRule="auto"/>
              <w:ind w:right="40"/>
              <w:jc w:val="center"/>
              <w:rPr>
                <w:sz w:val="22"/>
                <w:szCs w:val="22"/>
              </w:rPr>
            </w:pPr>
            <w:r>
              <w:rPr>
                <w:sz w:val="22"/>
                <w:szCs w:val="22"/>
              </w:rPr>
              <w:t>7</w:t>
            </w:r>
          </w:p>
        </w:tc>
        <w:tc>
          <w:tcPr>
            <w:tcW w:w="4442" w:type="dxa"/>
            <w:vAlign w:val="center"/>
          </w:tcPr>
          <w:p w:rsidR="00641F64" w:rsidRPr="00DB3106" w:rsidRDefault="00641F64" w:rsidP="0041518C">
            <w:pPr>
              <w:rPr>
                <w:bCs/>
                <w:iCs/>
                <w:color w:val="000000"/>
                <w:sz w:val="22"/>
                <w:szCs w:val="22"/>
              </w:rPr>
            </w:pPr>
            <w:r w:rsidRPr="00DB3106">
              <w:rPr>
                <w:bCs/>
                <w:iCs/>
                <w:color w:val="000000"/>
                <w:sz w:val="22"/>
                <w:szCs w:val="22"/>
              </w:rPr>
              <w:t xml:space="preserve">Задача №7. Создание комфортных, здоровых, благоприятных и безопасных условий жизни населения на территории муниципального образования «Город </w:t>
            </w:r>
            <w:r w:rsidRPr="00DB3106">
              <w:rPr>
                <w:bCs/>
                <w:iCs/>
                <w:color w:val="000000"/>
                <w:sz w:val="22"/>
                <w:szCs w:val="22"/>
              </w:rPr>
              <w:lastRenderedPageBreak/>
              <w:t>Алдан», улучшение экологического состояния и внешнего  облика поселения.</w:t>
            </w:r>
          </w:p>
        </w:tc>
        <w:tc>
          <w:tcPr>
            <w:tcW w:w="1690" w:type="dxa"/>
          </w:tcPr>
          <w:p w:rsidR="00641F64" w:rsidRPr="00E16D37" w:rsidRDefault="00641F64" w:rsidP="00054F9E">
            <w:pPr>
              <w:spacing w:line="360" w:lineRule="auto"/>
              <w:ind w:right="40"/>
              <w:jc w:val="center"/>
              <w:rPr>
                <w:sz w:val="22"/>
                <w:szCs w:val="22"/>
              </w:rPr>
            </w:pPr>
          </w:p>
        </w:tc>
        <w:tc>
          <w:tcPr>
            <w:tcW w:w="1273" w:type="dxa"/>
          </w:tcPr>
          <w:p w:rsidR="00641F64" w:rsidRPr="00E16D37" w:rsidRDefault="00641F64" w:rsidP="00BE07C9">
            <w:pPr>
              <w:spacing w:line="360" w:lineRule="auto"/>
              <w:ind w:right="40"/>
              <w:jc w:val="center"/>
              <w:rPr>
                <w:sz w:val="22"/>
                <w:szCs w:val="22"/>
              </w:rPr>
            </w:pPr>
          </w:p>
        </w:tc>
        <w:tc>
          <w:tcPr>
            <w:tcW w:w="120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r>
      <w:tr w:rsidR="004A5B17" w:rsidRPr="00762CEF" w:rsidTr="007F1AF5">
        <w:tc>
          <w:tcPr>
            <w:tcW w:w="641" w:type="dxa"/>
          </w:tcPr>
          <w:p w:rsidR="004A5B17" w:rsidRPr="00E16D37" w:rsidRDefault="004A5B17" w:rsidP="005A3E2F">
            <w:pPr>
              <w:spacing w:line="360" w:lineRule="auto"/>
              <w:ind w:right="40"/>
              <w:jc w:val="center"/>
              <w:rPr>
                <w:sz w:val="22"/>
                <w:szCs w:val="22"/>
              </w:rPr>
            </w:pPr>
            <w:r>
              <w:rPr>
                <w:sz w:val="22"/>
                <w:szCs w:val="22"/>
              </w:rPr>
              <w:lastRenderedPageBreak/>
              <w:t>7.1</w:t>
            </w:r>
          </w:p>
        </w:tc>
        <w:tc>
          <w:tcPr>
            <w:tcW w:w="4442" w:type="dxa"/>
            <w:vAlign w:val="center"/>
          </w:tcPr>
          <w:p w:rsidR="004A5B17" w:rsidRPr="00DB3106" w:rsidRDefault="004A5B17" w:rsidP="0041518C">
            <w:pPr>
              <w:rPr>
                <w:bCs/>
                <w:iCs/>
                <w:color w:val="000000"/>
                <w:sz w:val="22"/>
                <w:szCs w:val="22"/>
              </w:rPr>
            </w:pPr>
            <w:r>
              <w:rPr>
                <w:bCs/>
                <w:iCs/>
                <w:color w:val="000000"/>
                <w:sz w:val="22"/>
                <w:szCs w:val="22"/>
              </w:rPr>
              <w:t>Количество высаженных зеленных насаждений</w:t>
            </w:r>
            <w:r w:rsidR="00393AB1">
              <w:rPr>
                <w:bCs/>
                <w:iCs/>
                <w:color w:val="000000"/>
                <w:sz w:val="22"/>
                <w:szCs w:val="22"/>
              </w:rPr>
              <w:t>.</w:t>
            </w:r>
          </w:p>
        </w:tc>
        <w:tc>
          <w:tcPr>
            <w:tcW w:w="1690" w:type="dxa"/>
          </w:tcPr>
          <w:p w:rsidR="004A5B17" w:rsidRPr="00E16D37" w:rsidRDefault="004A5B17" w:rsidP="00054F9E">
            <w:pPr>
              <w:spacing w:line="360" w:lineRule="auto"/>
              <w:ind w:right="40"/>
              <w:jc w:val="center"/>
              <w:rPr>
                <w:sz w:val="22"/>
                <w:szCs w:val="22"/>
              </w:rPr>
            </w:pPr>
            <w:r>
              <w:rPr>
                <w:sz w:val="22"/>
                <w:szCs w:val="22"/>
              </w:rPr>
              <w:t>штук</w:t>
            </w:r>
          </w:p>
        </w:tc>
        <w:tc>
          <w:tcPr>
            <w:tcW w:w="1273" w:type="dxa"/>
          </w:tcPr>
          <w:p w:rsidR="004A5B17" w:rsidRPr="00E16D37" w:rsidRDefault="004A5B17" w:rsidP="00BE07C9">
            <w:pPr>
              <w:spacing w:line="360" w:lineRule="auto"/>
              <w:ind w:right="40"/>
              <w:jc w:val="center"/>
              <w:rPr>
                <w:sz w:val="22"/>
                <w:szCs w:val="22"/>
              </w:rPr>
            </w:pPr>
            <w:r>
              <w:rPr>
                <w:sz w:val="22"/>
                <w:szCs w:val="22"/>
              </w:rPr>
              <w:t>130</w:t>
            </w:r>
          </w:p>
        </w:tc>
        <w:tc>
          <w:tcPr>
            <w:tcW w:w="1206" w:type="dxa"/>
          </w:tcPr>
          <w:p w:rsidR="004A5B17" w:rsidRPr="00E16D37" w:rsidRDefault="004A5B17" w:rsidP="00BE07C9">
            <w:pPr>
              <w:spacing w:line="360" w:lineRule="auto"/>
              <w:ind w:right="40"/>
              <w:jc w:val="center"/>
              <w:rPr>
                <w:sz w:val="22"/>
                <w:szCs w:val="22"/>
              </w:rPr>
            </w:pPr>
            <w:r>
              <w:rPr>
                <w:sz w:val="22"/>
                <w:szCs w:val="22"/>
              </w:rPr>
              <w:t>150</w:t>
            </w:r>
          </w:p>
        </w:tc>
        <w:tc>
          <w:tcPr>
            <w:tcW w:w="1026" w:type="dxa"/>
          </w:tcPr>
          <w:p w:rsidR="004A5B17" w:rsidRPr="00E16D37" w:rsidRDefault="004A5B17" w:rsidP="00BE07C9">
            <w:pPr>
              <w:spacing w:line="360" w:lineRule="auto"/>
              <w:ind w:right="40"/>
              <w:jc w:val="center"/>
              <w:rPr>
                <w:sz w:val="22"/>
                <w:szCs w:val="22"/>
              </w:rPr>
            </w:pPr>
            <w:r>
              <w:rPr>
                <w:sz w:val="22"/>
                <w:szCs w:val="22"/>
              </w:rPr>
              <w:t>150</w:t>
            </w:r>
          </w:p>
        </w:tc>
        <w:tc>
          <w:tcPr>
            <w:tcW w:w="1026" w:type="dxa"/>
          </w:tcPr>
          <w:p w:rsidR="004A5B17" w:rsidRPr="00E16D37" w:rsidRDefault="004A5B17" w:rsidP="00BE07C9">
            <w:pPr>
              <w:spacing w:line="360" w:lineRule="auto"/>
              <w:ind w:right="40"/>
              <w:jc w:val="center"/>
              <w:rPr>
                <w:sz w:val="22"/>
                <w:szCs w:val="22"/>
              </w:rPr>
            </w:pPr>
            <w:r>
              <w:rPr>
                <w:sz w:val="22"/>
                <w:szCs w:val="22"/>
              </w:rPr>
              <w:t>150</w:t>
            </w:r>
          </w:p>
        </w:tc>
        <w:tc>
          <w:tcPr>
            <w:tcW w:w="1026" w:type="dxa"/>
          </w:tcPr>
          <w:p w:rsidR="004A5B17" w:rsidRPr="00E16D37" w:rsidRDefault="004A5B17" w:rsidP="00BE07C9">
            <w:pPr>
              <w:spacing w:line="360" w:lineRule="auto"/>
              <w:ind w:right="40"/>
              <w:jc w:val="center"/>
              <w:rPr>
                <w:sz w:val="22"/>
                <w:szCs w:val="22"/>
              </w:rPr>
            </w:pPr>
            <w:r>
              <w:rPr>
                <w:sz w:val="22"/>
                <w:szCs w:val="22"/>
              </w:rPr>
              <w:t>150</w:t>
            </w:r>
          </w:p>
        </w:tc>
        <w:tc>
          <w:tcPr>
            <w:tcW w:w="1026" w:type="dxa"/>
          </w:tcPr>
          <w:p w:rsidR="004A5B17" w:rsidRPr="00E16D37" w:rsidRDefault="004A5B17" w:rsidP="00BE07C9">
            <w:pPr>
              <w:spacing w:line="360" w:lineRule="auto"/>
              <w:ind w:right="40"/>
              <w:jc w:val="center"/>
              <w:rPr>
                <w:sz w:val="22"/>
                <w:szCs w:val="22"/>
              </w:rPr>
            </w:pPr>
            <w:r>
              <w:rPr>
                <w:sz w:val="22"/>
                <w:szCs w:val="22"/>
              </w:rPr>
              <w:t>150</w:t>
            </w:r>
          </w:p>
        </w:tc>
        <w:tc>
          <w:tcPr>
            <w:tcW w:w="1026" w:type="dxa"/>
          </w:tcPr>
          <w:p w:rsidR="004A5B17" w:rsidRPr="00E16D37" w:rsidRDefault="004A5B17" w:rsidP="00BE07C9">
            <w:pPr>
              <w:spacing w:line="360" w:lineRule="auto"/>
              <w:ind w:right="40"/>
              <w:jc w:val="center"/>
              <w:rPr>
                <w:sz w:val="22"/>
                <w:szCs w:val="22"/>
              </w:rPr>
            </w:pPr>
            <w:r>
              <w:rPr>
                <w:sz w:val="22"/>
                <w:szCs w:val="22"/>
              </w:rPr>
              <w:t>150</w:t>
            </w:r>
          </w:p>
        </w:tc>
        <w:tc>
          <w:tcPr>
            <w:tcW w:w="1026" w:type="dxa"/>
          </w:tcPr>
          <w:p w:rsidR="004A5B17" w:rsidRPr="00E16D37" w:rsidRDefault="004A5B17" w:rsidP="00BE07C9">
            <w:pPr>
              <w:spacing w:line="360" w:lineRule="auto"/>
              <w:ind w:right="40"/>
              <w:jc w:val="center"/>
              <w:rPr>
                <w:sz w:val="22"/>
                <w:szCs w:val="22"/>
              </w:rPr>
            </w:pPr>
            <w:r>
              <w:rPr>
                <w:sz w:val="22"/>
                <w:szCs w:val="22"/>
              </w:rPr>
              <w:t>150</w:t>
            </w:r>
          </w:p>
        </w:tc>
      </w:tr>
      <w:tr w:rsidR="004A5B17" w:rsidRPr="00762CEF" w:rsidTr="007F1AF5">
        <w:tc>
          <w:tcPr>
            <w:tcW w:w="641" w:type="dxa"/>
          </w:tcPr>
          <w:p w:rsidR="004A5B17" w:rsidRPr="00E16D37" w:rsidRDefault="004A5B17" w:rsidP="005A3E2F">
            <w:pPr>
              <w:spacing w:line="360" w:lineRule="auto"/>
              <w:ind w:right="40"/>
              <w:jc w:val="center"/>
              <w:rPr>
                <w:sz w:val="22"/>
                <w:szCs w:val="22"/>
              </w:rPr>
            </w:pPr>
            <w:r>
              <w:rPr>
                <w:sz w:val="22"/>
                <w:szCs w:val="22"/>
              </w:rPr>
              <w:t>7.2</w:t>
            </w:r>
          </w:p>
        </w:tc>
        <w:tc>
          <w:tcPr>
            <w:tcW w:w="4442" w:type="dxa"/>
            <w:vAlign w:val="center"/>
          </w:tcPr>
          <w:p w:rsidR="004A5B17" w:rsidRPr="00DB3106" w:rsidRDefault="004A5B17" w:rsidP="0041518C">
            <w:pPr>
              <w:rPr>
                <w:bCs/>
                <w:iCs/>
                <w:color w:val="000000"/>
                <w:sz w:val="22"/>
                <w:szCs w:val="22"/>
              </w:rPr>
            </w:pPr>
            <w:r>
              <w:rPr>
                <w:bCs/>
                <w:iCs/>
                <w:color w:val="000000"/>
                <w:sz w:val="22"/>
                <w:szCs w:val="22"/>
              </w:rPr>
              <w:t xml:space="preserve">Протяженность тротуаров и </w:t>
            </w:r>
            <w:r w:rsidR="00F87F06">
              <w:rPr>
                <w:bCs/>
                <w:iCs/>
                <w:color w:val="000000"/>
                <w:sz w:val="22"/>
                <w:szCs w:val="22"/>
              </w:rPr>
              <w:t>ливнесточных канав.</w:t>
            </w:r>
          </w:p>
        </w:tc>
        <w:tc>
          <w:tcPr>
            <w:tcW w:w="1690" w:type="dxa"/>
          </w:tcPr>
          <w:p w:rsidR="004A5B17" w:rsidRPr="00E16D37" w:rsidRDefault="00F87F06" w:rsidP="00054F9E">
            <w:pPr>
              <w:spacing w:line="360" w:lineRule="auto"/>
              <w:ind w:right="40"/>
              <w:jc w:val="center"/>
              <w:rPr>
                <w:sz w:val="22"/>
                <w:szCs w:val="22"/>
              </w:rPr>
            </w:pPr>
            <w:r>
              <w:rPr>
                <w:sz w:val="22"/>
                <w:szCs w:val="22"/>
              </w:rPr>
              <w:t>п.км.</w:t>
            </w:r>
          </w:p>
        </w:tc>
        <w:tc>
          <w:tcPr>
            <w:tcW w:w="1273" w:type="dxa"/>
          </w:tcPr>
          <w:p w:rsidR="004A5B17" w:rsidRPr="00E16D37" w:rsidRDefault="00F87F06" w:rsidP="00BE07C9">
            <w:pPr>
              <w:spacing w:line="360" w:lineRule="auto"/>
              <w:ind w:right="40"/>
              <w:jc w:val="center"/>
              <w:rPr>
                <w:sz w:val="22"/>
                <w:szCs w:val="22"/>
              </w:rPr>
            </w:pPr>
            <w:r>
              <w:rPr>
                <w:sz w:val="22"/>
                <w:szCs w:val="22"/>
              </w:rPr>
              <w:t>8,58</w:t>
            </w:r>
          </w:p>
        </w:tc>
        <w:tc>
          <w:tcPr>
            <w:tcW w:w="1206" w:type="dxa"/>
          </w:tcPr>
          <w:p w:rsidR="004A5B17" w:rsidRPr="00E16D37" w:rsidRDefault="00F87F06" w:rsidP="00BE07C9">
            <w:pPr>
              <w:spacing w:line="360" w:lineRule="auto"/>
              <w:ind w:right="40"/>
              <w:jc w:val="center"/>
              <w:rPr>
                <w:sz w:val="22"/>
                <w:szCs w:val="22"/>
              </w:rPr>
            </w:pPr>
            <w:r>
              <w:rPr>
                <w:sz w:val="22"/>
                <w:szCs w:val="22"/>
              </w:rPr>
              <w:t>8,58</w:t>
            </w:r>
          </w:p>
        </w:tc>
        <w:tc>
          <w:tcPr>
            <w:tcW w:w="1026" w:type="dxa"/>
          </w:tcPr>
          <w:p w:rsidR="004A5B17" w:rsidRPr="00E16D37" w:rsidRDefault="002656D1" w:rsidP="00BE07C9">
            <w:pPr>
              <w:spacing w:line="360" w:lineRule="auto"/>
              <w:ind w:right="40"/>
              <w:jc w:val="center"/>
              <w:rPr>
                <w:sz w:val="22"/>
                <w:szCs w:val="22"/>
              </w:rPr>
            </w:pPr>
            <w:r>
              <w:rPr>
                <w:sz w:val="22"/>
                <w:szCs w:val="22"/>
              </w:rPr>
              <w:t>8,83</w:t>
            </w:r>
          </w:p>
        </w:tc>
        <w:tc>
          <w:tcPr>
            <w:tcW w:w="1026" w:type="dxa"/>
          </w:tcPr>
          <w:p w:rsidR="004A5B17" w:rsidRPr="00E16D37" w:rsidRDefault="0037126B" w:rsidP="00BE07C9">
            <w:pPr>
              <w:spacing w:line="360" w:lineRule="auto"/>
              <w:ind w:right="40"/>
              <w:jc w:val="center"/>
              <w:rPr>
                <w:sz w:val="22"/>
                <w:szCs w:val="22"/>
              </w:rPr>
            </w:pPr>
            <w:r>
              <w:rPr>
                <w:sz w:val="22"/>
                <w:szCs w:val="22"/>
              </w:rPr>
              <w:t>9,27</w:t>
            </w:r>
          </w:p>
        </w:tc>
        <w:tc>
          <w:tcPr>
            <w:tcW w:w="1026" w:type="dxa"/>
          </w:tcPr>
          <w:p w:rsidR="004A5B17" w:rsidRPr="00E16D37" w:rsidRDefault="0037126B" w:rsidP="00BE07C9">
            <w:pPr>
              <w:spacing w:line="360" w:lineRule="auto"/>
              <w:ind w:right="40"/>
              <w:jc w:val="center"/>
              <w:rPr>
                <w:sz w:val="22"/>
                <w:szCs w:val="22"/>
              </w:rPr>
            </w:pPr>
            <w:r>
              <w:rPr>
                <w:sz w:val="22"/>
                <w:szCs w:val="22"/>
              </w:rPr>
              <w:t>9,73</w:t>
            </w:r>
          </w:p>
        </w:tc>
        <w:tc>
          <w:tcPr>
            <w:tcW w:w="1026" w:type="dxa"/>
          </w:tcPr>
          <w:p w:rsidR="004A5B17" w:rsidRPr="00E16D37" w:rsidRDefault="0037126B" w:rsidP="00BE07C9">
            <w:pPr>
              <w:spacing w:line="360" w:lineRule="auto"/>
              <w:ind w:right="40"/>
              <w:jc w:val="center"/>
              <w:rPr>
                <w:sz w:val="22"/>
                <w:szCs w:val="22"/>
              </w:rPr>
            </w:pPr>
            <w:r>
              <w:rPr>
                <w:sz w:val="22"/>
                <w:szCs w:val="22"/>
              </w:rPr>
              <w:t>10,22</w:t>
            </w:r>
          </w:p>
        </w:tc>
        <w:tc>
          <w:tcPr>
            <w:tcW w:w="1026" w:type="dxa"/>
          </w:tcPr>
          <w:p w:rsidR="004A5B17" w:rsidRPr="00E16D37" w:rsidRDefault="0037126B" w:rsidP="00BE07C9">
            <w:pPr>
              <w:spacing w:line="360" w:lineRule="auto"/>
              <w:ind w:right="40"/>
              <w:jc w:val="center"/>
              <w:rPr>
                <w:sz w:val="22"/>
                <w:szCs w:val="22"/>
              </w:rPr>
            </w:pPr>
            <w:r>
              <w:rPr>
                <w:sz w:val="22"/>
                <w:szCs w:val="22"/>
              </w:rPr>
              <w:t>10,73</w:t>
            </w:r>
          </w:p>
        </w:tc>
        <w:tc>
          <w:tcPr>
            <w:tcW w:w="1026" w:type="dxa"/>
          </w:tcPr>
          <w:p w:rsidR="004A5B17" w:rsidRPr="00E16D37" w:rsidRDefault="0037126B" w:rsidP="00BE07C9">
            <w:pPr>
              <w:spacing w:line="360" w:lineRule="auto"/>
              <w:ind w:right="40"/>
              <w:jc w:val="center"/>
              <w:rPr>
                <w:sz w:val="22"/>
                <w:szCs w:val="22"/>
              </w:rPr>
            </w:pPr>
            <w:r>
              <w:rPr>
                <w:sz w:val="22"/>
                <w:szCs w:val="22"/>
              </w:rPr>
              <w:t>11,27</w:t>
            </w:r>
          </w:p>
        </w:tc>
      </w:tr>
      <w:tr w:rsidR="004A5B17" w:rsidRPr="00762CEF" w:rsidTr="007F1AF5">
        <w:tc>
          <w:tcPr>
            <w:tcW w:w="641" w:type="dxa"/>
          </w:tcPr>
          <w:p w:rsidR="004A5B17" w:rsidRPr="00E16D37" w:rsidRDefault="00F87F06" w:rsidP="005A3E2F">
            <w:pPr>
              <w:spacing w:line="360" w:lineRule="auto"/>
              <w:ind w:right="40"/>
              <w:jc w:val="center"/>
              <w:rPr>
                <w:sz w:val="22"/>
                <w:szCs w:val="22"/>
              </w:rPr>
            </w:pPr>
            <w:r>
              <w:rPr>
                <w:sz w:val="22"/>
                <w:szCs w:val="22"/>
              </w:rPr>
              <w:t>7.3</w:t>
            </w:r>
          </w:p>
        </w:tc>
        <w:tc>
          <w:tcPr>
            <w:tcW w:w="4442" w:type="dxa"/>
            <w:vAlign w:val="center"/>
          </w:tcPr>
          <w:p w:rsidR="004A5B17" w:rsidRPr="00DB3106" w:rsidRDefault="00F87F06" w:rsidP="0041518C">
            <w:pPr>
              <w:rPr>
                <w:bCs/>
                <w:iCs/>
                <w:color w:val="000000"/>
                <w:sz w:val="22"/>
                <w:szCs w:val="22"/>
              </w:rPr>
            </w:pPr>
            <w:r>
              <w:rPr>
                <w:bCs/>
                <w:iCs/>
                <w:color w:val="000000"/>
                <w:sz w:val="22"/>
                <w:szCs w:val="22"/>
              </w:rPr>
              <w:t>Доля отремонтированных тротуаров и ливнесточных канав, в общей протяженности.</w:t>
            </w:r>
          </w:p>
        </w:tc>
        <w:tc>
          <w:tcPr>
            <w:tcW w:w="1690" w:type="dxa"/>
          </w:tcPr>
          <w:p w:rsidR="004A5B17" w:rsidRPr="00E16D37" w:rsidRDefault="00F87F06" w:rsidP="00054F9E">
            <w:pPr>
              <w:spacing w:line="360" w:lineRule="auto"/>
              <w:ind w:right="40"/>
              <w:jc w:val="center"/>
              <w:rPr>
                <w:sz w:val="22"/>
                <w:szCs w:val="22"/>
              </w:rPr>
            </w:pPr>
            <w:r>
              <w:rPr>
                <w:sz w:val="22"/>
                <w:szCs w:val="22"/>
              </w:rPr>
              <w:t>%</w:t>
            </w:r>
          </w:p>
        </w:tc>
        <w:tc>
          <w:tcPr>
            <w:tcW w:w="1273" w:type="dxa"/>
          </w:tcPr>
          <w:p w:rsidR="004A5B17" w:rsidRPr="00E16D37" w:rsidRDefault="00046117" w:rsidP="00BE07C9">
            <w:pPr>
              <w:spacing w:line="360" w:lineRule="auto"/>
              <w:ind w:right="40"/>
              <w:jc w:val="center"/>
              <w:rPr>
                <w:sz w:val="22"/>
                <w:szCs w:val="22"/>
              </w:rPr>
            </w:pPr>
            <w:r>
              <w:rPr>
                <w:sz w:val="22"/>
                <w:szCs w:val="22"/>
              </w:rPr>
              <w:t>32</w:t>
            </w:r>
          </w:p>
        </w:tc>
        <w:tc>
          <w:tcPr>
            <w:tcW w:w="1206" w:type="dxa"/>
          </w:tcPr>
          <w:p w:rsidR="004A5B17" w:rsidRPr="00E16D37" w:rsidRDefault="00046117" w:rsidP="00046117">
            <w:pPr>
              <w:spacing w:line="360" w:lineRule="auto"/>
              <w:ind w:right="40"/>
              <w:jc w:val="center"/>
              <w:rPr>
                <w:sz w:val="22"/>
                <w:szCs w:val="22"/>
              </w:rPr>
            </w:pPr>
            <w:r>
              <w:rPr>
                <w:sz w:val="22"/>
                <w:szCs w:val="22"/>
              </w:rPr>
              <w:t>37</w:t>
            </w:r>
          </w:p>
        </w:tc>
        <w:tc>
          <w:tcPr>
            <w:tcW w:w="1026" w:type="dxa"/>
          </w:tcPr>
          <w:p w:rsidR="004A5B17" w:rsidRPr="00E16D37" w:rsidRDefault="009A5ADB" w:rsidP="00BE07C9">
            <w:pPr>
              <w:spacing w:line="360" w:lineRule="auto"/>
              <w:ind w:right="40"/>
              <w:jc w:val="center"/>
              <w:rPr>
                <w:sz w:val="22"/>
                <w:szCs w:val="22"/>
              </w:rPr>
            </w:pPr>
            <w:r>
              <w:rPr>
                <w:sz w:val="22"/>
                <w:szCs w:val="22"/>
              </w:rPr>
              <w:t>42</w:t>
            </w:r>
          </w:p>
        </w:tc>
        <w:tc>
          <w:tcPr>
            <w:tcW w:w="1026" w:type="dxa"/>
          </w:tcPr>
          <w:p w:rsidR="004A5B17" w:rsidRPr="00E16D37" w:rsidRDefault="009A5ADB" w:rsidP="00BE07C9">
            <w:pPr>
              <w:spacing w:line="360" w:lineRule="auto"/>
              <w:ind w:right="40"/>
              <w:jc w:val="center"/>
              <w:rPr>
                <w:sz w:val="22"/>
                <w:szCs w:val="22"/>
              </w:rPr>
            </w:pPr>
            <w:r>
              <w:rPr>
                <w:sz w:val="22"/>
                <w:szCs w:val="22"/>
              </w:rPr>
              <w:t>48</w:t>
            </w:r>
          </w:p>
        </w:tc>
        <w:tc>
          <w:tcPr>
            <w:tcW w:w="1026" w:type="dxa"/>
          </w:tcPr>
          <w:p w:rsidR="004A5B17" w:rsidRPr="00E16D37" w:rsidRDefault="009A5ADB" w:rsidP="00BE07C9">
            <w:pPr>
              <w:spacing w:line="360" w:lineRule="auto"/>
              <w:ind w:right="40"/>
              <w:jc w:val="center"/>
              <w:rPr>
                <w:sz w:val="22"/>
                <w:szCs w:val="22"/>
              </w:rPr>
            </w:pPr>
            <w:r>
              <w:rPr>
                <w:sz w:val="22"/>
                <w:szCs w:val="22"/>
              </w:rPr>
              <w:t>55</w:t>
            </w:r>
          </w:p>
        </w:tc>
        <w:tc>
          <w:tcPr>
            <w:tcW w:w="1026" w:type="dxa"/>
          </w:tcPr>
          <w:p w:rsidR="004A5B17" w:rsidRPr="00E16D37" w:rsidRDefault="009A5ADB" w:rsidP="00BE07C9">
            <w:pPr>
              <w:spacing w:line="360" w:lineRule="auto"/>
              <w:ind w:right="40"/>
              <w:jc w:val="center"/>
              <w:rPr>
                <w:sz w:val="22"/>
                <w:szCs w:val="22"/>
              </w:rPr>
            </w:pPr>
            <w:r>
              <w:rPr>
                <w:sz w:val="22"/>
                <w:szCs w:val="22"/>
              </w:rPr>
              <w:t>61</w:t>
            </w:r>
          </w:p>
        </w:tc>
        <w:tc>
          <w:tcPr>
            <w:tcW w:w="1026" w:type="dxa"/>
          </w:tcPr>
          <w:p w:rsidR="004A5B17" w:rsidRPr="00E16D37" w:rsidRDefault="009A5ADB" w:rsidP="00BE07C9">
            <w:pPr>
              <w:spacing w:line="360" w:lineRule="auto"/>
              <w:ind w:right="40"/>
              <w:jc w:val="center"/>
              <w:rPr>
                <w:sz w:val="22"/>
                <w:szCs w:val="22"/>
              </w:rPr>
            </w:pPr>
            <w:r>
              <w:rPr>
                <w:sz w:val="22"/>
                <w:szCs w:val="22"/>
              </w:rPr>
              <w:t>67</w:t>
            </w:r>
          </w:p>
        </w:tc>
        <w:tc>
          <w:tcPr>
            <w:tcW w:w="1026" w:type="dxa"/>
          </w:tcPr>
          <w:p w:rsidR="004A5B17" w:rsidRPr="00E16D37" w:rsidRDefault="009A5ADB" w:rsidP="00BE07C9">
            <w:pPr>
              <w:spacing w:line="360" w:lineRule="auto"/>
              <w:ind w:right="40"/>
              <w:jc w:val="center"/>
              <w:rPr>
                <w:sz w:val="22"/>
                <w:szCs w:val="22"/>
              </w:rPr>
            </w:pPr>
            <w:r>
              <w:rPr>
                <w:sz w:val="22"/>
                <w:szCs w:val="22"/>
              </w:rPr>
              <w:t>70</w:t>
            </w:r>
          </w:p>
        </w:tc>
      </w:tr>
      <w:tr w:rsidR="004A5B17" w:rsidRPr="00762CEF" w:rsidTr="007F1AF5">
        <w:tc>
          <w:tcPr>
            <w:tcW w:w="641" w:type="dxa"/>
          </w:tcPr>
          <w:p w:rsidR="004A5B17" w:rsidRPr="00E16D37" w:rsidRDefault="00F87F06" w:rsidP="00CE6C07">
            <w:pPr>
              <w:spacing w:line="360" w:lineRule="auto"/>
              <w:ind w:right="40"/>
              <w:jc w:val="center"/>
              <w:rPr>
                <w:sz w:val="22"/>
                <w:szCs w:val="22"/>
              </w:rPr>
            </w:pPr>
            <w:r>
              <w:rPr>
                <w:sz w:val="22"/>
                <w:szCs w:val="22"/>
              </w:rPr>
              <w:t>7.4</w:t>
            </w:r>
          </w:p>
        </w:tc>
        <w:tc>
          <w:tcPr>
            <w:tcW w:w="4442" w:type="dxa"/>
            <w:vAlign w:val="center"/>
          </w:tcPr>
          <w:p w:rsidR="004A5B17" w:rsidRPr="00DB3106" w:rsidRDefault="00393AB1" w:rsidP="0041518C">
            <w:pPr>
              <w:rPr>
                <w:bCs/>
                <w:iCs/>
                <w:color w:val="000000"/>
                <w:sz w:val="22"/>
                <w:szCs w:val="22"/>
              </w:rPr>
            </w:pPr>
            <w:r>
              <w:rPr>
                <w:bCs/>
                <w:iCs/>
                <w:color w:val="000000"/>
                <w:sz w:val="22"/>
                <w:szCs w:val="22"/>
              </w:rPr>
              <w:t>Доля отремонтированных пешеходных переходов, в общем количестве.</w:t>
            </w:r>
          </w:p>
        </w:tc>
        <w:tc>
          <w:tcPr>
            <w:tcW w:w="1690" w:type="dxa"/>
          </w:tcPr>
          <w:p w:rsidR="004A5B17" w:rsidRPr="00E16D37" w:rsidRDefault="00393AB1" w:rsidP="00054F9E">
            <w:pPr>
              <w:spacing w:line="360" w:lineRule="auto"/>
              <w:ind w:right="40"/>
              <w:jc w:val="center"/>
              <w:rPr>
                <w:sz w:val="22"/>
                <w:szCs w:val="22"/>
              </w:rPr>
            </w:pPr>
            <w:r>
              <w:rPr>
                <w:sz w:val="22"/>
                <w:szCs w:val="22"/>
              </w:rPr>
              <w:t>%</w:t>
            </w:r>
          </w:p>
        </w:tc>
        <w:tc>
          <w:tcPr>
            <w:tcW w:w="1273" w:type="dxa"/>
          </w:tcPr>
          <w:p w:rsidR="004A5B17" w:rsidRPr="00E16D37" w:rsidRDefault="00393AB1" w:rsidP="00BE07C9">
            <w:pPr>
              <w:spacing w:line="360" w:lineRule="auto"/>
              <w:ind w:right="40"/>
              <w:jc w:val="center"/>
              <w:rPr>
                <w:sz w:val="22"/>
                <w:szCs w:val="22"/>
              </w:rPr>
            </w:pPr>
            <w:r>
              <w:rPr>
                <w:sz w:val="22"/>
                <w:szCs w:val="22"/>
              </w:rPr>
              <w:t>27</w:t>
            </w:r>
          </w:p>
        </w:tc>
        <w:tc>
          <w:tcPr>
            <w:tcW w:w="1206" w:type="dxa"/>
          </w:tcPr>
          <w:p w:rsidR="004A5B17" w:rsidRPr="00E16D37" w:rsidRDefault="00393AB1" w:rsidP="00BE07C9">
            <w:pPr>
              <w:spacing w:line="360" w:lineRule="auto"/>
              <w:ind w:right="40"/>
              <w:jc w:val="center"/>
              <w:rPr>
                <w:sz w:val="22"/>
                <w:szCs w:val="22"/>
              </w:rPr>
            </w:pPr>
            <w:r>
              <w:rPr>
                <w:sz w:val="22"/>
                <w:szCs w:val="22"/>
              </w:rPr>
              <w:t>36</w:t>
            </w:r>
          </w:p>
        </w:tc>
        <w:tc>
          <w:tcPr>
            <w:tcW w:w="1026" w:type="dxa"/>
          </w:tcPr>
          <w:p w:rsidR="004A5B17" w:rsidRPr="00E16D37" w:rsidRDefault="00393AB1" w:rsidP="00BE07C9">
            <w:pPr>
              <w:spacing w:line="360" w:lineRule="auto"/>
              <w:ind w:right="40"/>
              <w:jc w:val="center"/>
              <w:rPr>
                <w:sz w:val="22"/>
                <w:szCs w:val="22"/>
              </w:rPr>
            </w:pPr>
            <w:r>
              <w:rPr>
                <w:sz w:val="22"/>
                <w:szCs w:val="22"/>
              </w:rPr>
              <w:t>45</w:t>
            </w:r>
          </w:p>
        </w:tc>
        <w:tc>
          <w:tcPr>
            <w:tcW w:w="1026" w:type="dxa"/>
          </w:tcPr>
          <w:p w:rsidR="004A5B17" w:rsidRPr="00E16D37" w:rsidRDefault="00393AB1" w:rsidP="00BE07C9">
            <w:pPr>
              <w:spacing w:line="360" w:lineRule="auto"/>
              <w:ind w:right="40"/>
              <w:jc w:val="center"/>
              <w:rPr>
                <w:sz w:val="22"/>
                <w:szCs w:val="22"/>
              </w:rPr>
            </w:pPr>
            <w:r>
              <w:rPr>
                <w:sz w:val="22"/>
                <w:szCs w:val="22"/>
              </w:rPr>
              <w:t>54</w:t>
            </w:r>
          </w:p>
        </w:tc>
        <w:tc>
          <w:tcPr>
            <w:tcW w:w="1026" w:type="dxa"/>
          </w:tcPr>
          <w:p w:rsidR="004A5B17" w:rsidRPr="00E16D37" w:rsidRDefault="00393AB1" w:rsidP="00BE07C9">
            <w:pPr>
              <w:spacing w:line="360" w:lineRule="auto"/>
              <w:ind w:right="40"/>
              <w:jc w:val="center"/>
              <w:rPr>
                <w:sz w:val="22"/>
                <w:szCs w:val="22"/>
              </w:rPr>
            </w:pPr>
            <w:r>
              <w:rPr>
                <w:sz w:val="22"/>
                <w:szCs w:val="22"/>
              </w:rPr>
              <w:t>64</w:t>
            </w:r>
          </w:p>
        </w:tc>
        <w:tc>
          <w:tcPr>
            <w:tcW w:w="1026" w:type="dxa"/>
          </w:tcPr>
          <w:p w:rsidR="004A5B17" w:rsidRPr="00E16D37" w:rsidRDefault="00393AB1" w:rsidP="00BE07C9">
            <w:pPr>
              <w:spacing w:line="360" w:lineRule="auto"/>
              <w:ind w:right="40"/>
              <w:jc w:val="center"/>
              <w:rPr>
                <w:sz w:val="22"/>
                <w:szCs w:val="22"/>
              </w:rPr>
            </w:pPr>
            <w:r>
              <w:rPr>
                <w:sz w:val="22"/>
                <w:szCs w:val="22"/>
              </w:rPr>
              <w:t>73</w:t>
            </w:r>
          </w:p>
        </w:tc>
        <w:tc>
          <w:tcPr>
            <w:tcW w:w="1026" w:type="dxa"/>
          </w:tcPr>
          <w:p w:rsidR="004A5B17" w:rsidRPr="00E16D37" w:rsidRDefault="00393AB1" w:rsidP="00BE07C9">
            <w:pPr>
              <w:spacing w:line="360" w:lineRule="auto"/>
              <w:ind w:right="40"/>
              <w:jc w:val="center"/>
              <w:rPr>
                <w:sz w:val="22"/>
                <w:szCs w:val="22"/>
              </w:rPr>
            </w:pPr>
            <w:r>
              <w:rPr>
                <w:sz w:val="22"/>
                <w:szCs w:val="22"/>
              </w:rPr>
              <w:t>82</w:t>
            </w:r>
          </w:p>
        </w:tc>
        <w:tc>
          <w:tcPr>
            <w:tcW w:w="1026" w:type="dxa"/>
          </w:tcPr>
          <w:p w:rsidR="004A5B17" w:rsidRPr="00E16D37" w:rsidRDefault="00393AB1" w:rsidP="00BE07C9">
            <w:pPr>
              <w:spacing w:line="360" w:lineRule="auto"/>
              <w:ind w:right="40"/>
              <w:jc w:val="center"/>
              <w:rPr>
                <w:sz w:val="22"/>
                <w:szCs w:val="22"/>
              </w:rPr>
            </w:pPr>
            <w:r>
              <w:rPr>
                <w:sz w:val="22"/>
                <w:szCs w:val="22"/>
              </w:rPr>
              <w:t>100</w:t>
            </w:r>
          </w:p>
        </w:tc>
      </w:tr>
      <w:tr w:rsidR="004A5B17" w:rsidRPr="00762CEF" w:rsidTr="007F1AF5">
        <w:tc>
          <w:tcPr>
            <w:tcW w:w="641" w:type="dxa"/>
          </w:tcPr>
          <w:p w:rsidR="004A5B17" w:rsidRPr="00E16D37" w:rsidRDefault="00CE6C07" w:rsidP="00CE6C07">
            <w:pPr>
              <w:spacing w:line="360" w:lineRule="auto"/>
              <w:ind w:right="40"/>
              <w:jc w:val="center"/>
              <w:rPr>
                <w:sz w:val="22"/>
                <w:szCs w:val="22"/>
              </w:rPr>
            </w:pPr>
            <w:r>
              <w:rPr>
                <w:sz w:val="22"/>
                <w:szCs w:val="22"/>
              </w:rPr>
              <w:t>7.5</w:t>
            </w:r>
          </w:p>
        </w:tc>
        <w:tc>
          <w:tcPr>
            <w:tcW w:w="4442" w:type="dxa"/>
            <w:vAlign w:val="center"/>
          </w:tcPr>
          <w:p w:rsidR="004A5B17" w:rsidRPr="00DB3106" w:rsidRDefault="00073263" w:rsidP="0041518C">
            <w:pPr>
              <w:rPr>
                <w:bCs/>
                <w:iCs/>
                <w:color w:val="000000"/>
                <w:sz w:val="22"/>
                <w:szCs w:val="22"/>
              </w:rPr>
            </w:pPr>
            <w:r>
              <w:rPr>
                <w:bCs/>
                <w:iCs/>
                <w:color w:val="000000"/>
                <w:sz w:val="22"/>
                <w:szCs w:val="22"/>
              </w:rPr>
              <w:t>Доля благоустроенных дворовых территорий МКД, в общем количестве</w:t>
            </w:r>
            <w:r w:rsidR="00D056DA">
              <w:rPr>
                <w:bCs/>
                <w:iCs/>
                <w:color w:val="000000"/>
                <w:sz w:val="22"/>
                <w:szCs w:val="22"/>
              </w:rPr>
              <w:t xml:space="preserve"> дворовых территорий</w:t>
            </w:r>
            <w:r>
              <w:rPr>
                <w:bCs/>
                <w:iCs/>
                <w:color w:val="000000"/>
                <w:sz w:val="22"/>
                <w:szCs w:val="22"/>
              </w:rPr>
              <w:t xml:space="preserve">.  </w:t>
            </w:r>
          </w:p>
        </w:tc>
        <w:tc>
          <w:tcPr>
            <w:tcW w:w="1690" w:type="dxa"/>
          </w:tcPr>
          <w:p w:rsidR="004A5B17" w:rsidRPr="00E16D37" w:rsidRDefault="00E6732B" w:rsidP="00054F9E">
            <w:pPr>
              <w:spacing w:line="360" w:lineRule="auto"/>
              <w:ind w:right="40"/>
              <w:jc w:val="center"/>
              <w:rPr>
                <w:sz w:val="22"/>
                <w:szCs w:val="22"/>
              </w:rPr>
            </w:pPr>
            <w:r>
              <w:rPr>
                <w:sz w:val="22"/>
                <w:szCs w:val="22"/>
              </w:rPr>
              <w:t>%</w:t>
            </w:r>
          </w:p>
        </w:tc>
        <w:tc>
          <w:tcPr>
            <w:tcW w:w="1273" w:type="dxa"/>
          </w:tcPr>
          <w:p w:rsidR="004A5B17" w:rsidRPr="00E16D37" w:rsidRDefault="00CD2692" w:rsidP="00BE07C9">
            <w:pPr>
              <w:spacing w:line="360" w:lineRule="auto"/>
              <w:ind w:right="40"/>
              <w:jc w:val="center"/>
              <w:rPr>
                <w:sz w:val="22"/>
                <w:szCs w:val="22"/>
              </w:rPr>
            </w:pPr>
            <w:r>
              <w:rPr>
                <w:sz w:val="22"/>
                <w:szCs w:val="22"/>
              </w:rPr>
              <w:t>15</w:t>
            </w:r>
          </w:p>
        </w:tc>
        <w:tc>
          <w:tcPr>
            <w:tcW w:w="1206" w:type="dxa"/>
          </w:tcPr>
          <w:p w:rsidR="004A5B17" w:rsidRPr="00E16D37" w:rsidRDefault="00CD2692" w:rsidP="00BE07C9">
            <w:pPr>
              <w:spacing w:line="360" w:lineRule="auto"/>
              <w:ind w:right="40"/>
              <w:jc w:val="center"/>
              <w:rPr>
                <w:sz w:val="22"/>
                <w:szCs w:val="22"/>
              </w:rPr>
            </w:pPr>
            <w:r>
              <w:rPr>
                <w:sz w:val="22"/>
                <w:szCs w:val="22"/>
              </w:rPr>
              <w:t>17</w:t>
            </w:r>
          </w:p>
        </w:tc>
        <w:tc>
          <w:tcPr>
            <w:tcW w:w="1026" w:type="dxa"/>
          </w:tcPr>
          <w:p w:rsidR="004A5B17" w:rsidRPr="00E16D37" w:rsidRDefault="00CD2692" w:rsidP="00BE07C9">
            <w:pPr>
              <w:spacing w:line="360" w:lineRule="auto"/>
              <w:ind w:right="40"/>
              <w:jc w:val="center"/>
              <w:rPr>
                <w:sz w:val="22"/>
                <w:szCs w:val="22"/>
              </w:rPr>
            </w:pPr>
            <w:r>
              <w:rPr>
                <w:sz w:val="22"/>
                <w:szCs w:val="22"/>
              </w:rPr>
              <w:t>19</w:t>
            </w:r>
          </w:p>
        </w:tc>
        <w:tc>
          <w:tcPr>
            <w:tcW w:w="1026" w:type="dxa"/>
          </w:tcPr>
          <w:p w:rsidR="004A5B17" w:rsidRPr="00E16D37" w:rsidRDefault="00CD2692" w:rsidP="00BE07C9">
            <w:pPr>
              <w:spacing w:line="360" w:lineRule="auto"/>
              <w:ind w:right="40"/>
              <w:jc w:val="center"/>
              <w:rPr>
                <w:sz w:val="22"/>
                <w:szCs w:val="22"/>
              </w:rPr>
            </w:pPr>
            <w:r>
              <w:rPr>
                <w:sz w:val="22"/>
                <w:szCs w:val="22"/>
              </w:rPr>
              <w:t>21</w:t>
            </w:r>
          </w:p>
        </w:tc>
        <w:tc>
          <w:tcPr>
            <w:tcW w:w="1026" w:type="dxa"/>
          </w:tcPr>
          <w:p w:rsidR="004A5B17" w:rsidRPr="00E16D37" w:rsidRDefault="00CD2692" w:rsidP="00BE07C9">
            <w:pPr>
              <w:spacing w:line="360" w:lineRule="auto"/>
              <w:ind w:right="40"/>
              <w:jc w:val="center"/>
              <w:rPr>
                <w:sz w:val="22"/>
                <w:szCs w:val="22"/>
              </w:rPr>
            </w:pPr>
            <w:r>
              <w:rPr>
                <w:sz w:val="22"/>
                <w:szCs w:val="22"/>
              </w:rPr>
              <w:t>23</w:t>
            </w:r>
          </w:p>
        </w:tc>
        <w:tc>
          <w:tcPr>
            <w:tcW w:w="1026" w:type="dxa"/>
          </w:tcPr>
          <w:p w:rsidR="004A5B17" w:rsidRPr="00E16D37" w:rsidRDefault="00CD2692" w:rsidP="00BE07C9">
            <w:pPr>
              <w:spacing w:line="360" w:lineRule="auto"/>
              <w:ind w:right="40"/>
              <w:jc w:val="center"/>
              <w:rPr>
                <w:sz w:val="22"/>
                <w:szCs w:val="22"/>
              </w:rPr>
            </w:pPr>
            <w:r>
              <w:rPr>
                <w:sz w:val="22"/>
                <w:szCs w:val="22"/>
              </w:rPr>
              <w:t>26</w:t>
            </w:r>
          </w:p>
        </w:tc>
        <w:tc>
          <w:tcPr>
            <w:tcW w:w="1026" w:type="dxa"/>
          </w:tcPr>
          <w:p w:rsidR="004A5B17" w:rsidRPr="00E16D37" w:rsidRDefault="00CD2692" w:rsidP="00BE07C9">
            <w:pPr>
              <w:spacing w:line="360" w:lineRule="auto"/>
              <w:ind w:right="40"/>
              <w:jc w:val="center"/>
              <w:rPr>
                <w:sz w:val="22"/>
                <w:szCs w:val="22"/>
              </w:rPr>
            </w:pPr>
            <w:r>
              <w:rPr>
                <w:sz w:val="22"/>
                <w:szCs w:val="22"/>
              </w:rPr>
              <w:t>29</w:t>
            </w:r>
          </w:p>
        </w:tc>
        <w:tc>
          <w:tcPr>
            <w:tcW w:w="1026" w:type="dxa"/>
          </w:tcPr>
          <w:p w:rsidR="004A5B17" w:rsidRPr="00E16D37" w:rsidRDefault="00CD2692" w:rsidP="00BE07C9">
            <w:pPr>
              <w:spacing w:line="360" w:lineRule="auto"/>
              <w:ind w:right="40"/>
              <w:jc w:val="center"/>
              <w:rPr>
                <w:sz w:val="22"/>
                <w:szCs w:val="22"/>
              </w:rPr>
            </w:pPr>
            <w:r>
              <w:rPr>
                <w:sz w:val="22"/>
                <w:szCs w:val="22"/>
              </w:rPr>
              <w:t>32</w:t>
            </w:r>
          </w:p>
        </w:tc>
      </w:tr>
      <w:tr w:rsidR="004A5B17" w:rsidRPr="00762CEF" w:rsidTr="007F1AF5">
        <w:tc>
          <w:tcPr>
            <w:tcW w:w="641" w:type="dxa"/>
          </w:tcPr>
          <w:p w:rsidR="004A5B17" w:rsidRPr="00E16D37" w:rsidRDefault="00D056DA" w:rsidP="005A3E2F">
            <w:pPr>
              <w:spacing w:line="360" w:lineRule="auto"/>
              <w:ind w:right="40"/>
              <w:jc w:val="center"/>
              <w:rPr>
                <w:sz w:val="22"/>
                <w:szCs w:val="22"/>
              </w:rPr>
            </w:pPr>
            <w:r>
              <w:rPr>
                <w:sz w:val="22"/>
                <w:szCs w:val="22"/>
              </w:rPr>
              <w:t>7.6</w:t>
            </w:r>
          </w:p>
        </w:tc>
        <w:tc>
          <w:tcPr>
            <w:tcW w:w="4442" w:type="dxa"/>
            <w:vAlign w:val="center"/>
          </w:tcPr>
          <w:p w:rsidR="004A5B17" w:rsidRPr="00DB3106" w:rsidRDefault="004F7BA3" w:rsidP="0041518C">
            <w:pPr>
              <w:rPr>
                <w:bCs/>
                <w:iCs/>
                <w:color w:val="000000"/>
                <w:sz w:val="22"/>
                <w:szCs w:val="22"/>
              </w:rPr>
            </w:pPr>
            <w:r>
              <w:rPr>
                <w:bCs/>
                <w:iCs/>
                <w:color w:val="000000"/>
                <w:sz w:val="22"/>
                <w:szCs w:val="22"/>
              </w:rPr>
              <w:t>Количество детских игровых площадок.</w:t>
            </w:r>
          </w:p>
        </w:tc>
        <w:tc>
          <w:tcPr>
            <w:tcW w:w="1690" w:type="dxa"/>
          </w:tcPr>
          <w:p w:rsidR="004A5B17" w:rsidRPr="00E16D37" w:rsidRDefault="004F7BA3" w:rsidP="00054F9E">
            <w:pPr>
              <w:spacing w:line="360" w:lineRule="auto"/>
              <w:ind w:right="40"/>
              <w:jc w:val="center"/>
              <w:rPr>
                <w:sz w:val="22"/>
                <w:szCs w:val="22"/>
              </w:rPr>
            </w:pPr>
            <w:r>
              <w:rPr>
                <w:sz w:val="22"/>
                <w:szCs w:val="22"/>
              </w:rPr>
              <w:t>штук</w:t>
            </w:r>
          </w:p>
        </w:tc>
        <w:tc>
          <w:tcPr>
            <w:tcW w:w="1273" w:type="dxa"/>
          </w:tcPr>
          <w:p w:rsidR="004A5B17" w:rsidRPr="00E16D37" w:rsidRDefault="009841B2" w:rsidP="00BE07C9">
            <w:pPr>
              <w:spacing w:line="360" w:lineRule="auto"/>
              <w:ind w:right="40"/>
              <w:jc w:val="center"/>
              <w:rPr>
                <w:sz w:val="22"/>
                <w:szCs w:val="22"/>
              </w:rPr>
            </w:pPr>
            <w:r>
              <w:rPr>
                <w:sz w:val="22"/>
                <w:szCs w:val="22"/>
              </w:rPr>
              <w:t>22</w:t>
            </w:r>
          </w:p>
        </w:tc>
        <w:tc>
          <w:tcPr>
            <w:tcW w:w="1206" w:type="dxa"/>
          </w:tcPr>
          <w:p w:rsidR="004A5B17" w:rsidRPr="00E16D37" w:rsidRDefault="004F7BA3" w:rsidP="00964F1E">
            <w:pPr>
              <w:spacing w:line="360" w:lineRule="auto"/>
              <w:ind w:right="40"/>
              <w:jc w:val="center"/>
              <w:rPr>
                <w:sz w:val="22"/>
                <w:szCs w:val="22"/>
              </w:rPr>
            </w:pPr>
            <w:r>
              <w:rPr>
                <w:sz w:val="22"/>
                <w:szCs w:val="22"/>
              </w:rPr>
              <w:t>2</w:t>
            </w:r>
            <w:r w:rsidR="00964F1E">
              <w:rPr>
                <w:sz w:val="22"/>
                <w:szCs w:val="22"/>
              </w:rPr>
              <w:t>7</w:t>
            </w:r>
          </w:p>
        </w:tc>
        <w:tc>
          <w:tcPr>
            <w:tcW w:w="1026" w:type="dxa"/>
          </w:tcPr>
          <w:p w:rsidR="004A5B17" w:rsidRPr="00E16D37" w:rsidRDefault="00C070D1" w:rsidP="00964F1E">
            <w:pPr>
              <w:spacing w:line="360" w:lineRule="auto"/>
              <w:ind w:right="40"/>
              <w:jc w:val="center"/>
              <w:rPr>
                <w:sz w:val="22"/>
                <w:szCs w:val="22"/>
              </w:rPr>
            </w:pPr>
            <w:r>
              <w:rPr>
                <w:sz w:val="22"/>
                <w:szCs w:val="22"/>
              </w:rPr>
              <w:t>3</w:t>
            </w:r>
            <w:r w:rsidR="00964F1E">
              <w:rPr>
                <w:sz w:val="22"/>
                <w:szCs w:val="22"/>
              </w:rPr>
              <w:t>9</w:t>
            </w:r>
          </w:p>
        </w:tc>
        <w:tc>
          <w:tcPr>
            <w:tcW w:w="1026" w:type="dxa"/>
          </w:tcPr>
          <w:p w:rsidR="004A5B17" w:rsidRPr="00E16D37" w:rsidRDefault="009841B2" w:rsidP="00BE07C9">
            <w:pPr>
              <w:spacing w:line="360" w:lineRule="auto"/>
              <w:ind w:right="40"/>
              <w:jc w:val="center"/>
              <w:rPr>
                <w:sz w:val="22"/>
                <w:szCs w:val="22"/>
              </w:rPr>
            </w:pPr>
            <w:r>
              <w:rPr>
                <w:sz w:val="22"/>
                <w:szCs w:val="22"/>
              </w:rPr>
              <w:t>42</w:t>
            </w:r>
          </w:p>
        </w:tc>
        <w:tc>
          <w:tcPr>
            <w:tcW w:w="1026" w:type="dxa"/>
          </w:tcPr>
          <w:p w:rsidR="004A5B17" w:rsidRPr="00E16D37" w:rsidRDefault="009841B2" w:rsidP="00BE07C9">
            <w:pPr>
              <w:spacing w:line="360" w:lineRule="auto"/>
              <w:ind w:right="40"/>
              <w:jc w:val="center"/>
              <w:rPr>
                <w:sz w:val="22"/>
                <w:szCs w:val="22"/>
              </w:rPr>
            </w:pPr>
            <w:r>
              <w:rPr>
                <w:sz w:val="22"/>
                <w:szCs w:val="22"/>
              </w:rPr>
              <w:t>45</w:t>
            </w:r>
          </w:p>
        </w:tc>
        <w:tc>
          <w:tcPr>
            <w:tcW w:w="1026" w:type="dxa"/>
          </w:tcPr>
          <w:p w:rsidR="004A5B17" w:rsidRPr="00E16D37" w:rsidRDefault="009841B2" w:rsidP="00BE07C9">
            <w:pPr>
              <w:spacing w:line="360" w:lineRule="auto"/>
              <w:ind w:right="40"/>
              <w:jc w:val="center"/>
              <w:rPr>
                <w:sz w:val="22"/>
                <w:szCs w:val="22"/>
              </w:rPr>
            </w:pPr>
            <w:r>
              <w:rPr>
                <w:sz w:val="22"/>
                <w:szCs w:val="22"/>
              </w:rPr>
              <w:t>48</w:t>
            </w:r>
          </w:p>
        </w:tc>
        <w:tc>
          <w:tcPr>
            <w:tcW w:w="1026" w:type="dxa"/>
          </w:tcPr>
          <w:p w:rsidR="004A5B17" w:rsidRPr="00E16D37" w:rsidRDefault="009841B2" w:rsidP="00BE07C9">
            <w:pPr>
              <w:spacing w:line="360" w:lineRule="auto"/>
              <w:ind w:right="40"/>
              <w:jc w:val="center"/>
              <w:rPr>
                <w:sz w:val="22"/>
                <w:szCs w:val="22"/>
              </w:rPr>
            </w:pPr>
            <w:r>
              <w:rPr>
                <w:sz w:val="22"/>
                <w:szCs w:val="22"/>
              </w:rPr>
              <w:t>51</w:t>
            </w:r>
          </w:p>
        </w:tc>
        <w:tc>
          <w:tcPr>
            <w:tcW w:w="1026" w:type="dxa"/>
          </w:tcPr>
          <w:p w:rsidR="004A5B17" w:rsidRPr="00E16D37" w:rsidRDefault="009841B2" w:rsidP="00BE07C9">
            <w:pPr>
              <w:spacing w:line="360" w:lineRule="auto"/>
              <w:ind w:right="40"/>
              <w:jc w:val="center"/>
              <w:rPr>
                <w:sz w:val="22"/>
                <w:szCs w:val="22"/>
              </w:rPr>
            </w:pPr>
            <w:r>
              <w:rPr>
                <w:sz w:val="22"/>
                <w:szCs w:val="22"/>
              </w:rPr>
              <w:t>54</w:t>
            </w:r>
          </w:p>
        </w:tc>
      </w:tr>
      <w:tr w:rsidR="004A5B17" w:rsidRPr="00762CEF" w:rsidTr="007F1AF5">
        <w:tc>
          <w:tcPr>
            <w:tcW w:w="641" w:type="dxa"/>
          </w:tcPr>
          <w:p w:rsidR="004A5B17" w:rsidRPr="00E16D37" w:rsidRDefault="004F7BA3" w:rsidP="005A3E2F">
            <w:pPr>
              <w:spacing w:line="360" w:lineRule="auto"/>
              <w:ind w:right="40"/>
              <w:jc w:val="center"/>
              <w:rPr>
                <w:sz w:val="22"/>
                <w:szCs w:val="22"/>
              </w:rPr>
            </w:pPr>
            <w:r>
              <w:rPr>
                <w:sz w:val="22"/>
                <w:szCs w:val="22"/>
              </w:rPr>
              <w:t>7.7</w:t>
            </w:r>
          </w:p>
        </w:tc>
        <w:tc>
          <w:tcPr>
            <w:tcW w:w="4442" w:type="dxa"/>
            <w:vAlign w:val="center"/>
          </w:tcPr>
          <w:p w:rsidR="004A5B17" w:rsidRPr="00DB3106" w:rsidRDefault="00831927" w:rsidP="0041518C">
            <w:pPr>
              <w:rPr>
                <w:bCs/>
                <w:iCs/>
                <w:color w:val="000000"/>
                <w:sz w:val="22"/>
                <w:szCs w:val="22"/>
              </w:rPr>
            </w:pPr>
            <w:r>
              <w:rPr>
                <w:bCs/>
                <w:iCs/>
                <w:color w:val="000000"/>
                <w:sz w:val="22"/>
                <w:szCs w:val="22"/>
              </w:rPr>
              <w:t>Доля автобусных остановок, находящихся в исправном состоянии в общем количестве остановок.</w:t>
            </w:r>
          </w:p>
        </w:tc>
        <w:tc>
          <w:tcPr>
            <w:tcW w:w="1690" w:type="dxa"/>
          </w:tcPr>
          <w:p w:rsidR="004A5B17" w:rsidRPr="00E16D37" w:rsidRDefault="003E7C8D" w:rsidP="00054F9E">
            <w:pPr>
              <w:spacing w:line="360" w:lineRule="auto"/>
              <w:ind w:right="40"/>
              <w:jc w:val="center"/>
              <w:rPr>
                <w:sz w:val="22"/>
                <w:szCs w:val="22"/>
              </w:rPr>
            </w:pPr>
            <w:r>
              <w:rPr>
                <w:sz w:val="22"/>
                <w:szCs w:val="22"/>
              </w:rPr>
              <w:t>%</w:t>
            </w:r>
          </w:p>
        </w:tc>
        <w:tc>
          <w:tcPr>
            <w:tcW w:w="1273" w:type="dxa"/>
          </w:tcPr>
          <w:p w:rsidR="004A5B17" w:rsidRPr="00E16D37" w:rsidRDefault="00A77318" w:rsidP="00BE07C9">
            <w:pPr>
              <w:spacing w:line="360" w:lineRule="auto"/>
              <w:ind w:right="40"/>
              <w:jc w:val="center"/>
              <w:rPr>
                <w:sz w:val="22"/>
                <w:szCs w:val="22"/>
              </w:rPr>
            </w:pPr>
            <w:r>
              <w:rPr>
                <w:sz w:val="22"/>
                <w:szCs w:val="22"/>
              </w:rPr>
              <w:t>32</w:t>
            </w:r>
          </w:p>
        </w:tc>
        <w:tc>
          <w:tcPr>
            <w:tcW w:w="1206" w:type="dxa"/>
          </w:tcPr>
          <w:p w:rsidR="004A5B17" w:rsidRPr="00E16D37" w:rsidRDefault="00A77318" w:rsidP="00BE07C9">
            <w:pPr>
              <w:spacing w:line="360" w:lineRule="auto"/>
              <w:ind w:right="40"/>
              <w:jc w:val="center"/>
              <w:rPr>
                <w:sz w:val="22"/>
                <w:szCs w:val="22"/>
              </w:rPr>
            </w:pPr>
            <w:r>
              <w:rPr>
                <w:sz w:val="22"/>
                <w:szCs w:val="22"/>
              </w:rPr>
              <w:t>45</w:t>
            </w:r>
          </w:p>
        </w:tc>
        <w:tc>
          <w:tcPr>
            <w:tcW w:w="1026" w:type="dxa"/>
          </w:tcPr>
          <w:p w:rsidR="004A5B17" w:rsidRPr="00E16D37" w:rsidRDefault="00A77318" w:rsidP="00D32041">
            <w:pPr>
              <w:spacing w:line="360" w:lineRule="auto"/>
              <w:ind w:right="40"/>
              <w:jc w:val="center"/>
              <w:rPr>
                <w:sz w:val="22"/>
                <w:szCs w:val="22"/>
              </w:rPr>
            </w:pPr>
            <w:r>
              <w:rPr>
                <w:sz w:val="22"/>
                <w:szCs w:val="22"/>
              </w:rPr>
              <w:t>56</w:t>
            </w:r>
          </w:p>
        </w:tc>
        <w:tc>
          <w:tcPr>
            <w:tcW w:w="1026" w:type="dxa"/>
          </w:tcPr>
          <w:p w:rsidR="004A5B17" w:rsidRPr="00E16D37" w:rsidRDefault="00A77318" w:rsidP="00A77318">
            <w:pPr>
              <w:spacing w:line="360" w:lineRule="auto"/>
              <w:ind w:right="40"/>
              <w:jc w:val="center"/>
              <w:rPr>
                <w:sz w:val="22"/>
                <w:szCs w:val="22"/>
              </w:rPr>
            </w:pPr>
            <w:r>
              <w:rPr>
                <w:sz w:val="22"/>
                <w:szCs w:val="22"/>
              </w:rPr>
              <w:t>67</w:t>
            </w:r>
          </w:p>
        </w:tc>
        <w:tc>
          <w:tcPr>
            <w:tcW w:w="1026" w:type="dxa"/>
          </w:tcPr>
          <w:p w:rsidR="004A5B17" w:rsidRPr="00E16D37" w:rsidRDefault="00A77318" w:rsidP="00BE07C9">
            <w:pPr>
              <w:spacing w:line="360" w:lineRule="auto"/>
              <w:ind w:right="40"/>
              <w:jc w:val="center"/>
              <w:rPr>
                <w:sz w:val="22"/>
                <w:szCs w:val="22"/>
              </w:rPr>
            </w:pPr>
            <w:r>
              <w:rPr>
                <w:sz w:val="22"/>
                <w:szCs w:val="22"/>
              </w:rPr>
              <w:t>78</w:t>
            </w:r>
          </w:p>
        </w:tc>
        <w:tc>
          <w:tcPr>
            <w:tcW w:w="1026" w:type="dxa"/>
          </w:tcPr>
          <w:p w:rsidR="004A5B17" w:rsidRPr="00E16D37" w:rsidRDefault="00A77318" w:rsidP="00BE07C9">
            <w:pPr>
              <w:spacing w:line="360" w:lineRule="auto"/>
              <w:ind w:right="40"/>
              <w:jc w:val="center"/>
              <w:rPr>
                <w:sz w:val="22"/>
                <w:szCs w:val="22"/>
              </w:rPr>
            </w:pPr>
            <w:r>
              <w:rPr>
                <w:sz w:val="22"/>
                <w:szCs w:val="22"/>
              </w:rPr>
              <w:t>89</w:t>
            </w:r>
          </w:p>
        </w:tc>
        <w:tc>
          <w:tcPr>
            <w:tcW w:w="1026" w:type="dxa"/>
          </w:tcPr>
          <w:p w:rsidR="004A5B17" w:rsidRPr="00E16D37" w:rsidRDefault="00A77318" w:rsidP="00BE07C9">
            <w:pPr>
              <w:spacing w:line="360" w:lineRule="auto"/>
              <w:ind w:right="40"/>
              <w:jc w:val="center"/>
              <w:rPr>
                <w:sz w:val="22"/>
                <w:szCs w:val="22"/>
              </w:rPr>
            </w:pPr>
            <w:r>
              <w:rPr>
                <w:sz w:val="22"/>
                <w:szCs w:val="22"/>
              </w:rPr>
              <w:t>100</w:t>
            </w:r>
          </w:p>
        </w:tc>
        <w:tc>
          <w:tcPr>
            <w:tcW w:w="1026" w:type="dxa"/>
          </w:tcPr>
          <w:p w:rsidR="004A5B17" w:rsidRPr="00E16D37" w:rsidRDefault="00A77318" w:rsidP="00BE07C9">
            <w:pPr>
              <w:spacing w:line="360" w:lineRule="auto"/>
              <w:ind w:right="40"/>
              <w:jc w:val="center"/>
              <w:rPr>
                <w:sz w:val="22"/>
                <w:szCs w:val="22"/>
              </w:rPr>
            </w:pPr>
            <w:r>
              <w:rPr>
                <w:sz w:val="22"/>
                <w:szCs w:val="22"/>
              </w:rPr>
              <w:t>100</w:t>
            </w:r>
          </w:p>
        </w:tc>
      </w:tr>
      <w:tr w:rsidR="004A5B17" w:rsidRPr="00762CEF" w:rsidTr="007F1AF5">
        <w:tc>
          <w:tcPr>
            <w:tcW w:w="641" w:type="dxa"/>
          </w:tcPr>
          <w:p w:rsidR="004A5B17" w:rsidRPr="00E16D37" w:rsidRDefault="009D3B38" w:rsidP="005A3E2F">
            <w:pPr>
              <w:spacing w:line="360" w:lineRule="auto"/>
              <w:ind w:right="40"/>
              <w:jc w:val="center"/>
              <w:rPr>
                <w:sz w:val="22"/>
                <w:szCs w:val="22"/>
              </w:rPr>
            </w:pPr>
            <w:r>
              <w:rPr>
                <w:sz w:val="22"/>
                <w:szCs w:val="22"/>
              </w:rPr>
              <w:t>7.8</w:t>
            </w:r>
          </w:p>
        </w:tc>
        <w:tc>
          <w:tcPr>
            <w:tcW w:w="4442" w:type="dxa"/>
            <w:vAlign w:val="center"/>
          </w:tcPr>
          <w:p w:rsidR="004A5B17" w:rsidRPr="00DB3106" w:rsidRDefault="00F31D67" w:rsidP="00D536CA">
            <w:pPr>
              <w:rPr>
                <w:bCs/>
                <w:iCs/>
                <w:color w:val="000000"/>
                <w:sz w:val="22"/>
                <w:szCs w:val="22"/>
              </w:rPr>
            </w:pPr>
            <w:r>
              <w:rPr>
                <w:bCs/>
                <w:iCs/>
                <w:color w:val="000000"/>
                <w:sz w:val="22"/>
                <w:szCs w:val="22"/>
              </w:rPr>
              <w:t xml:space="preserve">Доля домовладений, </w:t>
            </w:r>
            <w:r w:rsidR="00D536CA">
              <w:rPr>
                <w:bCs/>
                <w:iCs/>
                <w:color w:val="000000"/>
                <w:sz w:val="22"/>
                <w:szCs w:val="22"/>
              </w:rPr>
              <w:t>принявших</w:t>
            </w:r>
            <w:r>
              <w:rPr>
                <w:bCs/>
                <w:iCs/>
                <w:color w:val="000000"/>
                <w:sz w:val="22"/>
                <w:szCs w:val="22"/>
              </w:rPr>
              <w:t xml:space="preserve"> участие в конкурсах по благоустройству территорий, в общем количестве домовладений. </w:t>
            </w:r>
          </w:p>
        </w:tc>
        <w:tc>
          <w:tcPr>
            <w:tcW w:w="1690" w:type="dxa"/>
          </w:tcPr>
          <w:p w:rsidR="004A5B17" w:rsidRPr="00E16D37" w:rsidRDefault="00F31D67" w:rsidP="00054F9E">
            <w:pPr>
              <w:spacing w:line="360" w:lineRule="auto"/>
              <w:ind w:right="40"/>
              <w:jc w:val="center"/>
              <w:rPr>
                <w:sz w:val="22"/>
                <w:szCs w:val="22"/>
              </w:rPr>
            </w:pPr>
            <w:r>
              <w:rPr>
                <w:sz w:val="22"/>
                <w:szCs w:val="22"/>
              </w:rPr>
              <w:t>%</w:t>
            </w:r>
          </w:p>
        </w:tc>
        <w:tc>
          <w:tcPr>
            <w:tcW w:w="1273" w:type="dxa"/>
          </w:tcPr>
          <w:p w:rsidR="004A5B17" w:rsidRPr="00E16D37" w:rsidRDefault="00F31D67" w:rsidP="00BE07C9">
            <w:pPr>
              <w:spacing w:line="360" w:lineRule="auto"/>
              <w:ind w:right="40"/>
              <w:jc w:val="center"/>
              <w:rPr>
                <w:sz w:val="22"/>
                <w:szCs w:val="22"/>
              </w:rPr>
            </w:pPr>
            <w:r>
              <w:rPr>
                <w:sz w:val="22"/>
                <w:szCs w:val="22"/>
              </w:rPr>
              <w:t>0</w:t>
            </w:r>
          </w:p>
        </w:tc>
        <w:tc>
          <w:tcPr>
            <w:tcW w:w="1206" w:type="dxa"/>
          </w:tcPr>
          <w:p w:rsidR="004A5B17" w:rsidRPr="00E16D37" w:rsidRDefault="00F31D67" w:rsidP="00BE07C9">
            <w:pPr>
              <w:spacing w:line="360" w:lineRule="auto"/>
              <w:ind w:right="40"/>
              <w:jc w:val="center"/>
              <w:rPr>
                <w:sz w:val="22"/>
                <w:szCs w:val="22"/>
              </w:rPr>
            </w:pPr>
            <w:r>
              <w:rPr>
                <w:sz w:val="22"/>
                <w:szCs w:val="22"/>
              </w:rPr>
              <w:t>0</w:t>
            </w:r>
          </w:p>
        </w:tc>
        <w:tc>
          <w:tcPr>
            <w:tcW w:w="1026" w:type="dxa"/>
          </w:tcPr>
          <w:p w:rsidR="004A5B17" w:rsidRPr="00E16D37" w:rsidRDefault="00F31D67" w:rsidP="00BE07C9">
            <w:pPr>
              <w:spacing w:line="360" w:lineRule="auto"/>
              <w:ind w:right="40"/>
              <w:jc w:val="center"/>
              <w:rPr>
                <w:sz w:val="22"/>
                <w:szCs w:val="22"/>
              </w:rPr>
            </w:pPr>
            <w:r>
              <w:rPr>
                <w:sz w:val="22"/>
                <w:szCs w:val="22"/>
              </w:rPr>
              <w:t>15</w:t>
            </w:r>
          </w:p>
        </w:tc>
        <w:tc>
          <w:tcPr>
            <w:tcW w:w="1026" w:type="dxa"/>
          </w:tcPr>
          <w:p w:rsidR="004A5B17" w:rsidRPr="00E16D37" w:rsidRDefault="00F31D67" w:rsidP="00BE07C9">
            <w:pPr>
              <w:spacing w:line="360" w:lineRule="auto"/>
              <w:ind w:right="40"/>
              <w:jc w:val="center"/>
              <w:rPr>
                <w:sz w:val="22"/>
                <w:szCs w:val="22"/>
              </w:rPr>
            </w:pPr>
            <w:r>
              <w:rPr>
                <w:sz w:val="22"/>
                <w:szCs w:val="22"/>
              </w:rPr>
              <w:t>18</w:t>
            </w:r>
          </w:p>
        </w:tc>
        <w:tc>
          <w:tcPr>
            <w:tcW w:w="1026" w:type="dxa"/>
          </w:tcPr>
          <w:p w:rsidR="004A5B17" w:rsidRPr="00E16D37" w:rsidRDefault="00F31D67" w:rsidP="00F31D67">
            <w:pPr>
              <w:spacing w:line="360" w:lineRule="auto"/>
              <w:ind w:right="40"/>
              <w:jc w:val="center"/>
              <w:rPr>
                <w:sz w:val="22"/>
                <w:szCs w:val="22"/>
              </w:rPr>
            </w:pPr>
            <w:r>
              <w:rPr>
                <w:sz w:val="22"/>
                <w:szCs w:val="22"/>
              </w:rPr>
              <w:t>21</w:t>
            </w:r>
          </w:p>
        </w:tc>
        <w:tc>
          <w:tcPr>
            <w:tcW w:w="1026" w:type="dxa"/>
          </w:tcPr>
          <w:p w:rsidR="004A5B17" w:rsidRPr="00E16D37" w:rsidRDefault="00F31D67" w:rsidP="00BE07C9">
            <w:pPr>
              <w:spacing w:line="360" w:lineRule="auto"/>
              <w:ind w:right="40"/>
              <w:jc w:val="center"/>
              <w:rPr>
                <w:sz w:val="22"/>
                <w:szCs w:val="22"/>
              </w:rPr>
            </w:pPr>
            <w:r>
              <w:rPr>
                <w:sz w:val="22"/>
                <w:szCs w:val="22"/>
              </w:rPr>
              <w:t>25</w:t>
            </w:r>
          </w:p>
        </w:tc>
        <w:tc>
          <w:tcPr>
            <w:tcW w:w="1026" w:type="dxa"/>
          </w:tcPr>
          <w:p w:rsidR="004A5B17" w:rsidRPr="00E16D37" w:rsidRDefault="00F31D67" w:rsidP="00F31D67">
            <w:pPr>
              <w:spacing w:line="360" w:lineRule="auto"/>
              <w:ind w:right="40"/>
              <w:jc w:val="center"/>
              <w:rPr>
                <w:sz w:val="22"/>
                <w:szCs w:val="22"/>
              </w:rPr>
            </w:pPr>
            <w:r>
              <w:rPr>
                <w:sz w:val="22"/>
                <w:szCs w:val="22"/>
              </w:rPr>
              <w:t>28</w:t>
            </w:r>
          </w:p>
        </w:tc>
        <w:tc>
          <w:tcPr>
            <w:tcW w:w="1026" w:type="dxa"/>
          </w:tcPr>
          <w:p w:rsidR="004A5B17" w:rsidRPr="00E16D37" w:rsidRDefault="00F31D67" w:rsidP="00BE07C9">
            <w:pPr>
              <w:spacing w:line="360" w:lineRule="auto"/>
              <w:ind w:right="40"/>
              <w:jc w:val="center"/>
              <w:rPr>
                <w:sz w:val="22"/>
                <w:szCs w:val="22"/>
              </w:rPr>
            </w:pPr>
            <w:r>
              <w:rPr>
                <w:sz w:val="22"/>
                <w:szCs w:val="22"/>
              </w:rPr>
              <w:t>30</w:t>
            </w:r>
          </w:p>
        </w:tc>
      </w:tr>
      <w:tr w:rsidR="0023636B" w:rsidRPr="00762CEF" w:rsidTr="007F1AF5">
        <w:tc>
          <w:tcPr>
            <w:tcW w:w="641" w:type="dxa"/>
          </w:tcPr>
          <w:p w:rsidR="00641F64" w:rsidRPr="00E16D37" w:rsidRDefault="00445FC9" w:rsidP="005A3E2F">
            <w:pPr>
              <w:spacing w:line="360" w:lineRule="auto"/>
              <w:ind w:right="40"/>
              <w:jc w:val="center"/>
              <w:rPr>
                <w:sz w:val="22"/>
                <w:szCs w:val="22"/>
              </w:rPr>
            </w:pPr>
            <w:r>
              <w:rPr>
                <w:sz w:val="22"/>
                <w:szCs w:val="22"/>
              </w:rPr>
              <w:t>8</w:t>
            </w:r>
          </w:p>
        </w:tc>
        <w:tc>
          <w:tcPr>
            <w:tcW w:w="4442" w:type="dxa"/>
            <w:vAlign w:val="center"/>
          </w:tcPr>
          <w:p w:rsidR="00641F64" w:rsidRPr="00DB3106" w:rsidRDefault="00641F64" w:rsidP="0041518C">
            <w:pPr>
              <w:rPr>
                <w:bCs/>
                <w:iCs/>
                <w:color w:val="000000"/>
                <w:sz w:val="22"/>
                <w:szCs w:val="22"/>
              </w:rPr>
            </w:pPr>
            <w:r w:rsidRPr="00DB3106">
              <w:rPr>
                <w:bCs/>
                <w:iCs/>
                <w:color w:val="000000"/>
                <w:sz w:val="22"/>
                <w:szCs w:val="22"/>
              </w:rPr>
              <w:t>Задача № 8.Создание условий для раскрытия творческого потенциала личности, удовлетворения жителей поселения своих духовных и культурных потребностей, сохранение и развитие народного творчества.</w:t>
            </w:r>
          </w:p>
        </w:tc>
        <w:tc>
          <w:tcPr>
            <w:tcW w:w="1690" w:type="dxa"/>
          </w:tcPr>
          <w:p w:rsidR="00641F64" w:rsidRPr="00E16D37" w:rsidRDefault="00641F64" w:rsidP="00054F9E">
            <w:pPr>
              <w:spacing w:line="360" w:lineRule="auto"/>
              <w:ind w:right="40"/>
              <w:jc w:val="center"/>
              <w:rPr>
                <w:sz w:val="22"/>
                <w:szCs w:val="22"/>
              </w:rPr>
            </w:pPr>
          </w:p>
        </w:tc>
        <w:tc>
          <w:tcPr>
            <w:tcW w:w="1273" w:type="dxa"/>
          </w:tcPr>
          <w:p w:rsidR="00641F64" w:rsidRPr="00E16D37" w:rsidRDefault="00641F64" w:rsidP="00BE07C9">
            <w:pPr>
              <w:spacing w:line="360" w:lineRule="auto"/>
              <w:ind w:right="40"/>
              <w:jc w:val="center"/>
              <w:rPr>
                <w:sz w:val="22"/>
                <w:szCs w:val="22"/>
              </w:rPr>
            </w:pPr>
          </w:p>
        </w:tc>
        <w:tc>
          <w:tcPr>
            <w:tcW w:w="120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r>
      <w:tr w:rsidR="006E0A52" w:rsidRPr="00762CEF" w:rsidTr="007F1AF5">
        <w:tc>
          <w:tcPr>
            <w:tcW w:w="641" w:type="dxa"/>
          </w:tcPr>
          <w:p w:rsidR="00445FC9" w:rsidRPr="00E16D37" w:rsidRDefault="00445FC9" w:rsidP="005A3E2F">
            <w:pPr>
              <w:spacing w:line="360" w:lineRule="auto"/>
              <w:ind w:right="40"/>
              <w:jc w:val="center"/>
              <w:rPr>
                <w:sz w:val="22"/>
                <w:szCs w:val="22"/>
              </w:rPr>
            </w:pPr>
            <w:r>
              <w:rPr>
                <w:sz w:val="22"/>
                <w:szCs w:val="22"/>
              </w:rPr>
              <w:t>8.1</w:t>
            </w:r>
          </w:p>
        </w:tc>
        <w:tc>
          <w:tcPr>
            <w:tcW w:w="4442" w:type="dxa"/>
            <w:vAlign w:val="center"/>
          </w:tcPr>
          <w:p w:rsidR="00445FC9" w:rsidRPr="00DB3106" w:rsidRDefault="00445FC9" w:rsidP="00445FC9">
            <w:pPr>
              <w:rPr>
                <w:bCs/>
                <w:iCs/>
                <w:color w:val="000000"/>
                <w:sz w:val="22"/>
                <w:szCs w:val="22"/>
              </w:rPr>
            </w:pPr>
            <w:r>
              <w:rPr>
                <w:bCs/>
                <w:iCs/>
                <w:color w:val="000000"/>
                <w:sz w:val="22"/>
                <w:szCs w:val="22"/>
              </w:rPr>
              <w:t>Доля граждан, принявших участие в культурно массовых мероприятиях от общей численности населения.</w:t>
            </w:r>
          </w:p>
        </w:tc>
        <w:tc>
          <w:tcPr>
            <w:tcW w:w="1690" w:type="dxa"/>
          </w:tcPr>
          <w:p w:rsidR="00445FC9" w:rsidRPr="00E16D37" w:rsidRDefault="00350925" w:rsidP="00054F9E">
            <w:pPr>
              <w:spacing w:line="360" w:lineRule="auto"/>
              <w:ind w:right="40"/>
              <w:jc w:val="center"/>
              <w:rPr>
                <w:sz w:val="22"/>
                <w:szCs w:val="22"/>
              </w:rPr>
            </w:pPr>
            <w:r>
              <w:rPr>
                <w:sz w:val="22"/>
                <w:szCs w:val="22"/>
              </w:rPr>
              <w:t>%</w:t>
            </w:r>
          </w:p>
        </w:tc>
        <w:tc>
          <w:tcPr>
            <w:tcW w:w="1273" w:type="dxa"/>
          </w:tcPr>
          <w:p w:rsidR="00445FC9" w:rsidRPr="00E16D37" w:rsidRDefault="00C23DAE" w:rsidP="00BE07C9">
            <w:pPr>
              <w:spacing w:line="360" w:lineRule="auto"/>
              <w:ind w:right="40"/>
              <w:jc w:val="center"/>
              <w:rPr>
                <w:sz w:val="22"/>
                <w:szCs w:val="22"/>
              </w:rPr>
            </w:pPr>
            <w:r>
              <w:rPr>
                <w:sz w:val="22"/>
                <w:szCs w:val="22"/>
              </w:rPr>
              <w:t>3</w:t>
            </w:r>
          </w:p>
        </w:tc>
        <w:tc>
          <w:tcPr>
            <w:tcW w:w="1206" w:type="dxa"/>
          </w:tcPr>
          <w:p w:rsidR="00445FC9" w:rsidRPr="00E16D37" w:rsidRDefault="00C23DAE" w:rsidP="00BE07C9">
            <w:pPr>
              <w:spacing w:line="360" w:lineRule="auto"/>
              <w:ind w:right="40"/>
              <w:jc w:val="center"/>
              <w:rPr>
                <w:sz w:val="22"/>
                <w:szCs w:val="22"/>
              </w:rPr>
            </w:pPr>
            <w:r>
              <w:rPr>
                <w:sz w:val="22"/>
                <w:szCs w:val="22"/>
              </w:rPr>
              <w:t>5</w:t>
            </w:r>
          </w:p>
        </w:tc>
        <w:tc>
          <w:tcPr>
            <w:tcW w:w="1026" w:type="dxa"/>
          </w:tcPr>
          <w:p w:rsidR="00445FC9" w:rsidRPr="00E16D37" w:rsidRDefault="00C23DAE" w:rsidP="00BE07C9">
            <w:pPr>
              <w:spacing w:line="360" w:lineRule="auto"/>
              <w:ind w:right="40"/>
              <w:jc w:val="center"/>
              <w:rPr>
                <w:sz w:val="22"/>
                <w:szCs w:val="22"/>
              </w:rPr>
            </w:pPr>
            <w:r>
              <w:rPr>
                <w:sz w:val="22"/>
                <w:szCs w:val="22"/>
              </w:rPr>
              <w:t>7</w:t>
            </w:r>
          </w:p>
        </w:tc>
        <w:tc>
          <w:tcPr>
            <w:tcW w:w="1026" w:type="dxa"/>
          </w:tcPr>
          <w:p w:rsidR="00445FC9" w:rsidRPr="00E16D37" w:rsidRDefault="00C23DAE" w:rsidP="00BE07C9">
            <w:pPr>
              <w:spacing w:line="360" w:lineRule="auto"/>
              <w:ind w:right="40"/>
              <w:jc w:val="center"/>
              <w:rPr>
                <w:sz w:val="22"/>
                <w:szCs w:val="22"/>
              </w:rPr>
            </w:pPr>
            <w:r>
              <w:rPr>
                <w:sz w:val="22"/>
                <w:szCs w:val="22"/>
              </w:rPr>
              <w:t>9</w:t>
            </w:r>
          </w:p>
        </w:tc>
        <w:tc>
          <w:tcPr>
            <w:tcW w:w="1026" w:type="dxa"/>
          </w:tcPr>
          <w:p w:rsidR="00445FC9" w:rsidRPr="00E16D37" w:rsidRDefault="00C23DAE" w:rsidP="00BE07C9">
            <w:pPr>
              <w:spacing w:line="360" w:lineRule="auto"/>
              <w:ind w:right="40"/>
              <w:jc w:val="center"/>
              <w:rPr>
                <w:sz w:val="22"/>
                <w:szCs w:val="22"/>
              </w:rPr>
            </w:pPr>
            <w:r>
              <w:rPr>
                <w:sz w:val="22"/>
                <w:szCs w:val="22"/>
              </w:rPr>
              <w:t>11</w:t>
            </w:r>
          </w:p>
        </w:tc>
        <w:tc>
          <w:tcPr>
            <w:tcW w:w="1026" w:type="dxa"/>
          </w:tcPr>
          <w:p w:rsidR="00445FC9" w:rsidRPr="00E16D37" w:rsidRDefault="00C23DAE" w:rsidP="00BE07C9">
            <w:pPr>
              <w:spacing w:line="360" w:lineRule="auto"/>
              <w:ind w:right="40"/>
              <w:jc w:val="center"/>
              <w:rPr>
                <w:sz w:val="22"/>
                <w:szCs w:val="22"/>
              </w:rPr>
            </w:pPr>
            <w:r>
              <w:rPr>
                <w:sz w:val="22"/>
                <w:szCs w:val="22"/>
              </w:rPr>
              <w:t>13</w:t>
            </w:r>
          </w:p>
        </w:tc>
        <w:tc>
          <w:tcPr>
            <w:tcW w:w="1026" w:type="dxa"/>
          </w:tcPr>
          <w:p w:rsidR="00445FC9" w:rsidRPr="00E16D37" w:rsidRDefault="00C23DAE" w:rsidP="00BE07C9">
            <w:pPr>
              <w:spacing w:line="360" w:lineRule="auto"/>
              <w:ind w:right="40"/>
              <w:jc w:val="center"/>
              <w:rPr>
                <w:sz w:val="22"/>
                <w:szCs w:val="22"/>
              </w:rPr>
            </w:pPr>
            <w:r>
              <w:rPr>
                <w:sz w:val="22"/>
                <w:szCs w:val="22"/>
              </w:rPr>
              <w:t>15</w:t>
            </w:r>
          </w:p>
        </w:tc>
        <w:tc>
          <w:tcPr>
            <w:tcW w:w="1026" w:type="dxa"/>
          </w:tcPr>
          <w:p w:rsidR="00445FC9" w:rsidRPr="00E16D37" w:rsidRDefault="00C23DAE" w:rsidP="00BE07C9">
            <w:pPr>
              <w:spacing w:line="360" w:lineRule="auto"/>
              <w:ind w:right="40"/>
              <w:jc w:val="center"/>
              <w:rPr>
                <w:sz w:val="22"/>
                <w:szCs w:val="22"/>
              </w:rPr>
            </w:pPr>
            <w:r>
              <w:rPr>
                <w:sz w:val="22"/>
                <w:szCs w:val="22"/>
              </w:rPr>
              <w:t>20</w:t>
            </w:r>
          </w:p>
        </w:tc>
      </w:tr>
      <w:tr w:rsidR="006E0A52" w:rsidRPr="00762CEF" w:rsidTr="007F1AF5">
        <w:tc>
          <w:tcPr>
            <w:tcW w:w="641" w:type="dxa"/>
          </w:tcPr>
          <w:p w:rsidR="00445FC9" w:rsidRDefault="00445FC9" w:rsidP="005A3E2F">
            <w:pPr>
              <w:spacing w:line="360" w:lineRule="auto"/>
              <w:ind w:right="40"/>
              <w:jc w:val="center"/>
              <w:rPr>
                <w:sz w:val="22"/>
                <w:szCs w:val="22"/>
              </w:rPr>
            </w:pPr>
            <w:r>
              <w:rPr>
                <w:sz w:val="22"/>
                <w:szCs w:val="22"/>
              </w:rPr>
              <w:t>8.2</w:t>
            </w:r>
          </w:p>
        </w:tc>
        <w:tc>
          <w:tcPr>
            <w:tcW w:w="4442" w:type="dxa"/>
            <w:vAlign w:val="center"/>
          </w:tcPr>
          <w:p w:rsidR="00445FC9" w:rsidRDefault="00445FC9" w:rsidP="001F3ECA">
            <w:pPr>
              <w:rPr>
                <w:bCs/>
                <w:iCs/>
                <w:color w:val="000000"/>
                <w:sz w:val="22"/>
                <w:szCs w:val="22"/>
              </w:rPr>
            </w:pPr>
            <w:r>
              <w:rPr>
                <w:bCs/>
                <w:iCs/>
                <w:color w:val="000000"/>
                <w:sz w:val="22"/>
                <w:szCs w:val="22"/>
              </w:rPr>
              <w:t xml:space="preserve">Доля граждан, участвующих </w:t>
            </w:r>
            <w:r w:rsidR="00350925">
              <w:rPr>
                <w:bCs/>
                <w:iCs/>
                <w:color w:val="000000"/>
                <w:sz w:val="22"/>
                <w:szCs w:val="22"/>
              </w:rPr>
              <w:t xml:space="preserve">в клубных формированиях, от </w:t>
            </w:r>
            <w:r w:rsidR="001F3ECA">
              <w:rPr>
                <w:bCs/>
                <w:iCs/>
                <w:color w:val="000000"/>
                <w:sz w:val="22"/>
                <w:szCs w:val="22"/>
              </w:rPr>
              <w:t>общей численности населения</w:t>
            </w:r>
            <w:r w:rsidR="00350925">
              <w:rPr>
                <w:bCs/>
                <w:iCs/>
                <w:color w:val="000000"/>
                <w:sz w:val="22"/>
                <w:szCs w:val="22"/>
              </w:rPr>
              <w:t>.</w:t>
            </w:r>
          </w:p>
        </w:tc>
        <w:tc>
          <w:tcPr>
            <w:tcW w:w="1690" w:type="dxa"/>
          </w:tcPr>
          <w:p w:rsidR="00445FC9" w:rsidRPr="00E16D37" w:rsidRDefault="00350925" w:rsidP="00054F9E">
            <w:pPr>
              <w:spacing w:line="360" w:lineRule="auto"/>
              <w:ind w:right="40"/>
              <w:jc w:val="center"/>
              <w:rPr>
                <w:sz w:val="22"/>
                <w:szCs w:val="22"/>
              </w:rPr>
            </w:pPr>
            <w:r>
              <w:rPr>
                <w:sz w:val="22"/>
                <w:szCs w:val="22"/>
              </w:rPr>
              <w:t>%</w:t>
            </w:r>
          </w:p>
        </w:tc>
        <w:tc>
          <w:tcPr>
            <w:tcW w:w="1273" w:type="dxa"/>
          </w:tcPr>
          <w:p w:rsidR="00445FC9" w:rsidRPr="00E16D37" w:rsidRDefault="00350925" w:rsidP="00BE07C9">
            <w:pPr>
              <w:spacing w:line="360" w:lineRule="auto"/>
              <w:ind w:right="40"/>
              <w:jc w:val="center"/>
              <w:rPr>
                <w:sz w:val="22"/>
                <w:szCs w:val="22"/>
              </w:rPr>
            </w:pPr>
            <w:r>
              <w:rPr>
                <w:sz w:val="22"/>
                <w:szCs w:val="22"/>
              </w:rPr>
              <w:t>4</w:t>
            </w:r>
          </w:p>
        </w:tc>
        <w:tc>
          <w:tcPr>
            <w:tcW w:w="1206" w:type="dxa"/>
          </w:tcPr>
          <w:p w:rsidR="00445FC9" w:rsidRPr="00E16D37" w:rsidRDefault="00350925" w:rsidP="00BE07C9">
            <w:pPr>
              <w:spacing w:line="360" w:lineRule="auto"/>
              <w:ind w:right="40"/>
              <w:jc w:val="center"/>
              <w:rPr>
                <w:sz w:val="22"/>
                <w:szCs w:val="22"/>
              </w:rPr>
            </w:pPr>
            <w:r>
              <w:rPr>
                <w:sz w:val="22"/>
                <w:szCs w:val="22"/>
              </w:rPr>
              <w:t>4</w:t>
            </w:r>
          </w:p>
        </w:tc>
        <w:tc>
          <w:tcPr>
            <w:tcW w:w="1026" w:type="dxa"/>
          </w:tcPr>
          <w:p w:rsidR="00445FC9" w:rsidRPr="00E16D37" w:rsidRDefault="00350925" w:rsidP="00BE07C9">
            <w:pPr>
              <w:spacing w:line="360" w:lineRule="auto"/>
              <w:ind w:right="40"/>
              <w:jc w:val="center"/>
              <w:rPr>
                <w:sz w:val="22"/>
                <w:szCs w:val="22"/>
              </w:rPr>
            </w:pPr>
            <w:r>
              <w:rPr>
                <w:sz w:val="22"/>
                <w:szCs w:val="22"/>
              </w:rPr>
              <w:t>5</w:t>
            </w:r>
          </w:p>
        </w:tc>
        <w:tc>
          <w:tcPr>
            <w:tcW w:w="1026" w:type="dxa"/>
          </w:tcPr>
          <w:p w:rsidR="00445FC9" w:rsidRPr="00E16D37" w:rsidRDefault="00350925" w:rsidP="00BE07C9">
            <w:pPr>
              <w:spacing w:line="360" w:lineRule="auto"/>
              <w:ind w:right="40"/>
              <w:jc w:val="center"/>
              <w:rPr>
                <w:sz w:val="22"/>
                <w:szCs w:val="22"/>
              </w:rPr>
            </w:pPr>
            <w:r>
              <w:rPr>
                <w:sz w:val="22"/>
                <w:szCs w:val="22"/>
              </w:rPr>
              <w:t>6</w:t>
            </w:r>
          </w:p>
        </w:tc>
        <w:tc>
          <w:tcPr>
            <w:tcW w:w="1026" w:type="dxa"/>
          </w:tcPr>
          <w:p w:rsidR="00445FC9" w:rsidRPr="00E16D37" w:rsidRDefault="00350925" w:rsidP="00BE07C9">
            <w:pPr>
              <w:spacing w:line="360" w:lineRule="auto"/>
              <w:ind w:right="40"/>
              <w:jc w:val="center"/>
              <w:rPr>
                <w:sz w:val="22"/>
                <w:szCs w:val="22"/>
              </w:rPr>
            </w:pPr>
            <w:r>
              <w:rPr>
                <w:sz w:val="22"/>
                <w:szCs w:val="22"/>
              </w:rPr>
              <w:t>7</w:t>
            </w:r>
          </w:p>
        </w:tc>
        <w:tc>
          <w:tcPr>
            <w:tcW w:w="1026" w:type="dxa"/>
          </w:tcPr>
          <w:p w:rsidR="00445FC9" w:rsidRPr="00E16D37" w:rsidRDefault="00350925" w:rsidP="00350925">
            <w:pPr>
              <w:spacing w:line="360" w:lineRule="auto"/>
              <w:ind w:right="40"/>
              <w:jc w:val="center"/>
              <w:rPr>
                <w:sz w:val="22"/>
                <w:szCs w:val="22"/>
              </w:rPr>
            </w:pPr>
            <w:r>
              <w:rPr>
                <w:sz w:val="22"/>
                <w:szCs w:val="22"/>
              </w:rPr>
              <w:t>8</w:t>
            </w:r>
          </w:p>
        </w:tc>
        <w:tc>
          <w:tcPr>
            <w:tcW w:w="1026" w:type="dxa"/>
          </w:tcPr>
          <w:p w:rsidR="00445FC9" w:rsidRPr="00E16D37" w:rsidRDefault="00350925" w:rsidP="00BE07C9">
            <w:pPr>
              <w:spacing w:line="360" w:lineRule="auto"/>
              <w:ind w:right="40"/>
              <w:jc w:val="center"/>
              <w:rPr>
                <w:sz w:val="22"/>
                <w:szCs w:val="22"/>
              </w:rPr>
            </w:pPr>
            <w:r>
              <w:rPr>
                <w:sz w:val="22"/>
                <w:szCs w:val="22"/>
              </w:rPr>
              <w:t>9</w:t>
            </w:r>
          </w:p>
        </w:tc>
        <w:tc>
          <w:tcPr>
            <w:tcW w:w="1026" w:type="dxa"/>
          </w:tcPr>
          <w:p w:rsidR="00445FC9" w:rsidRPr="00E16D37" w:rsidRDefault="00350925" w:rsidP="00BE07C9">
            <w:pPr>
              <w:spacing w:line="360" w:lineRule="auto"/>
              <w:ind w:right="40"/>
              <w:jc w:val="center"/>
              <w:rPr>
                <w:sz w:val="22"/>
                <w:szCs w:val="22"/>
              </w:rPr>
            </w:pPr>
            <w:r>
              <w:rPr>
                <w:sz w:val="22"/>
                <w:szCs w:val="22"/>
              </w:rPr>
              <w:t>10</w:t>
            </w:r>
          </w:p>
        </w:tc>
      </w:tr>
      <w:tr w:rsidR="006E0A52" w:rsidRPr="00762CEF" w:rsidTr="007F1AF5">
        <w:tc>
          <w:tcPr>
            <w:tcW w:w="641" w:type="dxa"/>
          </w:tcPr>
          <w:p w:rsidR="00076741" w:rsidRDefault="00076741" w:rsidP="005A3E2F">
            <w:pPr>
              <w:spacing w:line="360" w:lineRule="auto"/>
              <w:ind w:right="40"/>
              <w:jc w:val="center"/>
              <w:rPr>
                <w:sz w:val="22"/>
                <w:szCs w:val="22"/>
              </w:rPr>
            </w:pPr>
            <w:r>
              <w:rPr>
                <w:sz w:val="22"/>
                <w:szCs w:val="22"/>
              </w:rPr>
              <w:t>8.3</w:t>
            </w:r>
          </w:p>
        </w:tc>
        <w:tc>
          <w:tcPr>
            <w:tcW w:w="4442" w:type="dxa"/>
            <w:vAlign w:val="center"/>
          </w:tcPr>
          <w:p w:rsidR="00076741" w:rsidRDefault="00E1446E" w:rsidP="00445FC9">
            <w:pPr>
              <w:rPr>
                <w:bCs/>
                <w:iCs/>
                <w:color w:val="000000"/>
                <w:sz w:val="22"/>
                <w:szCs w:val="22"/>
              </w:rPr>
            </w:pPr>
            <w:r>
              <w:rPr>
                <w:bCs/>
                <w:iCs/>
                <w:color w:val="000000"/>
                <w:sz w:val="22"/>
                <w:szCs w:val="22"/>
              </w:rPr>
              <w:t>Количество посещений библиотек.</w:t>
            </w:r>
          </w:p>
        </w:tc>
        <w:tc>
          <w:tcPr>
            <w:tcW w:w="1690" w:type="dxa"/>
          </w:tcPr>
          <w:p w:rsidR="00076741" w:rsidRDefault="00E1446E" w:rsidP="00054F9E">
            <w:pPr>
              <w:spacing w:line="360" w:lineRule="auto"/>
              <w:ind w:right="40"/>
              <w:jc w:val="center"/>
              <w:rPr>
                <w:sz w:val="22"/>
                <w:szCs w:val="22"/>
              </w:rPr>
            </w:pPr>
            <w:r>
              <w:rPr>
                <w:sz w:val="22"/>
                <w:szCs w:val="22"/>
              </w:rPr>
              <w:t>посещений</w:t>
            </w:r>
          </w:p>
        </w:tc>
        <w:tc>
          <w:tcPr>
            <w:tcW w:w="1273" w:type="dxa"/>
          </w:tcPr>
          <w:p w:rsidR="00076741" w:rsidRDefault="00E1446E" w:rsidP="00BE07C9">
            <w:pPr>
              <w:spacing w:line="360" w:lineRule="auto"/>
              <w:ind w:right="40"/>
              <w:jc w:val="center"/>
              <w:rPr>
                <w:sz w:val="22"/>
                <w:szCs w:val="22"/>
              </w:rPr>
            </w:pPr>
            <w:r>
              <w:rPr>
                <w:sz w:val="22"/>
                <w:szCs w:val="22"/>
              </w:rPr>
              <w:t>38 268</w:t>
            </w:r>
          </w:p>
        </w:tc>
        <w:tc>
          <w:tcPr>
            <w:tcW w:w="1206" w:type="dxa"/>
          </w:tcPr>
          <w:p w:rsidR="00076741" w:rsidRDefault="00E1446E" w:rsidP="00BE07C9">
            <w:pPr>
              <w:spacing w:line="360" w:lineRule="auto"/>
              <w:ind w:right="40"/>
              <w:jc w:val="center"/>
              <w:rPr>
                <w:sz w:val="22"/>
                <w:szCs w:val="22"/>
              </w:rPr>
            </w:pPr>
            <w:r>
              <w:rPr>
                <w:sz w:val="22"/>
                <w:szCs w:val="22"/>
              </w:rPr>
              <w:t>36 180</w:t>
            </w:r>
          </w:p>
        </w:tc>
        <w:tc>
          <w:tcPr>
            <w:tcW w:w="1026" w:type="dxa"/>
          </w:tcPr>
          <w:p w:rsidR="00076741" w:rsidRDefault="00122D02" w:rsidP="00BE07C9">
            <w:pPr>
              <w:spacing w:line="360" w:lineRule="auto"/>
              <w:ind w:right="40"/>
              <w:jc w:val="center"/>
              <w:rPr>
                <w:sz w:val="22"/>
                <w:szCs w:val="22"/>
              </w:rPr>
            </w:pPr>
            <w:r>
              <w:rPr>
                <w:sz w:val="22"/>
                <w:szCs w:val="22"/>
              </w:rPr>
              <w:t>37 265</w:t>
            </w:r>
          </w:p>
        </w:tc>
        <w:tc>
          <w:tcPr>
            <w:tcW w:w="1026" w:type="dxa"/>
          </w:tcPr>
          <w:p w:rsidR="00076741" w:rsidRDefault="00122D02" w:rsidP="00BE07C9">
            <w:pPr>
              <w:spacing w:line="360" w:lineRule="auto"/>
              <w:ind w:right="40"/>
              <w:jc w:val="center"/>
              <w:rPr>
                <w:sz w:val="22"/>
                <w:szCs w:val="22"/>
              </w:rPr>
            </w:pPr>
            <w:r>
              <w:rPr>
                <w:sz w:val="22"/>
                <w:szCs w:val="22"/>
              </w:rPr>
              <w:t>38 383</w:t>
            </w:r>
          </w:p>
        </w:tc>
        <w:tc>
          <w:tcPr>
            <w:tcW w:w="1026" w:type="dxa"/>
          </w:tcPr>
          <w:p w:rsidR="00076741" w:rsidRDefault="00122D02" w:rsidP="00BE07C9">
            <w:pPr>
              <w:spacing w:line="360" w:lineRule="auto"/>
              <w:ind w:right="40"/>
              <w:jc w:val="center"/>
              <w:rPr>
                <w:sz w:val="22"/>
                <w:szCs w:val="22"/>
              </w:rPr>
            </w:pPr>
            <w:r>
              <w:rPr>
                <w:sz w:val="22"/>
                <w:szCs w:val="22"/>
              </w:rPr>
              <w:t>39 535</w:t>
            </w:r>
          </w:p>
        </w:tc>
        <w:tc>
          <w:tcPr>
            <w:tcW w:w="1026" w:type="dxa"/>
          </w:tcPr>
          <w:p w:rsidR="00076741" w:rsidRDefault="00122D02" w:rsidP="00350925">
            <w:pPr>
              <w:spacing w:line="360" w:lineRule="auto"/>
              <w:ind w:right="40"/>
              <w:jc w:val="center"/>
              <w:rPr>
                <w:sz w:val="22"/>
                <w:szCs w:val="22"/>
              </w:rPr>
            </w:pPr>
            <w:r>
              <w:rPr>
                <w:sz w:val="22"/>
                <w:szCs w:val="22"/>
              </w:rPr>
              <w:t>40 720</w:t>
            </w:r>
          </w:p>
        </w:tc>
        <w:tc>
          <w:tcPr>
            <w:tcW w:w="1026" w:type="dxa"/>
          </w:tcPr>
          <w:p w:rsidR="00076741" w:rsidRDefault="00122D02" w:rsidP="00BE07C9">
            <w:pPr>
              <w:spacing w:line="360" w:lineRule="auto"/>
              <w:ind w:right="40"/>
              <w:jc w:val="center"/>
              <w:rPr>
                <w:sz w:val="22"/>
                <w:szCs w:val="22"/>
              </w:rPr>
            </w:pPr>
            <w:r>
              <w:rPr>
                <w:sz w:val="22"/>
                <w:szCs w:val="22"/>
              </w:rPr>
              <w:t>41 942</w:t>
            </w:r>
          </w:p>
        </w:tc>
        <w:tc>
          <w:tcPr>
            <w:tcW w:w="1026" w:type="dxa"/>
          </w:tcPr>
          <w:p w:rsidR="00076741" w:rsidRDefault="00122D02" w:rsidP="00BE07C9">
            <w:pPr>
              <w:spacing w:line="360" w:lineRule="auto"/>
              <w:ind w:right="40"/>
              <w:jc w:val="center"/>
              <w:rPr>
                <w:sz w:val="22"/>
                <w:szCs w:val="22"/>
              </w:rPr>
            </w:pPr>
            <w:r>
              <w:rPr>
                <w:sz w:val="22"/>
                <w:szCs w:val="22"/>
              </w:rPr>
              <w:t>43 200</w:t>
            </w:r>
          </w:p>
        </w:tc>
      </w:tr>
      <w:tr w:rsidR="006E0A52" w:rsidRPr="00762CEF" w:rsidTr="007F1AF5">
        <w:tc>
          <w:tcPr>
            <w:tcW w:w="641" w:type="dxa"/>
          </w:tcPr>
          <w:p w:rsidR="00076741" w:rsidRDefault="00076741" w:rsidP="00581502">
            <w:pPr>
              <w:spacing w:line="360" w:lineRule="auto"/>
              <w:ind w:right="40"/>
              <w:jc w:val="center"/>
              <w:rPr>
                <w:sz w:val="22"/>
                <w:szCs w:val="22"/>
              </w:rPr>
            </w:pPr>
            <w:r>
              <w:rPr>
                <w:sz w:val="22"/>
                <w:szCs w:val="22"/>
              </w:rPr>
              <w:lastRenderedPageBreak/>
              <w:t>8.4</w:t>
            </w:r>
          </w:p>
        </w:tc>
        <w:tc>
          <w:tcPr>
            <w:tcW w:w="4442" w:type="dxa"/>
            <w:vAlign w:val="center"/>
          </w:tcPr>
          <w:p w:rsidR="00076741" w:rsidRDefault="00CD01DE" w:rsidP="00CD01DE">
            <w:pPr>
              <w:rPr>
                <w:bCs/>
                <w:iCs/>
                <w:color w:val="000000"/>
                <w:sz w:val="22"/>
                <w:szCs w:val="22"/>
              </w:rPr>
            </w:pPr>
            <w:r>
              <w:rPr>
                <w:bCs/>
                <w:iCs/>
                <w:color w:val="000000"/>
                <w:sz w:val="22"/>
                <w:szCs w:val="22"/>
              </w:rPr>
              <w:t xml:space="preserve">Количество посетителей </w:t>
            </w:r>
            <w:r w:rsidR="001F3ECA">
              <w:rPr>
                <w:bCs/>
                <w:iCs/>
                <w:color w:val="000000"/>
                <w:sz w:val="22"/>
                <w:szCs w:val="22"/>
              </w:rPr>
              <w:t>Алданского историко – краеведческого музея.</w:t>
            </w:r>
          </w:p>
        </w:tc>
        <w:tc>
          <w:tcPr>
            <w:tcW w:w="1690" w:type="dxa"/>
          </w:tcPr>
          <w:p w:rsidR="00076741" w:rsidRDefault="00CD01DE" w:rsidP="00054F9E">
            <w:pPr>
              <w:spacing w:line="360" w:lineRule="auto"/>
              <w:ind w:right="40"/>
              <w:jc w:val="center"/>
              <w:rPr>
                <w:sz w:val="22"/>
                <w:szCs w:val="22"/>
              </w:rPr>
            </w:pPr>
            <w:r>
              <w:rPr>
                <w:sz w:val="22"/>
                <w:szCs w:val="22"/>
              </w:rPr>
              <w:t>человек</w:t>
            </w:r>
          </w:p>
        </w:tc>
        <w:tc>
          <w:tcPr>
            <w:tcW w:w="1273" w:type="dxa"/>
          </w:tcPr>
          <w:p w:rsidR="00076741" w:rsidRDefault="00CD01DE" w:rsidP="00BE07C9">
            <w:pPr>
              <w:spacing w:line="360" w:lineRule="auto"/>
              <w:ind w:right="40"/>
              <w:jc w:val="center"/>
              <w:rPr>
                <w:sz w:val="22"/>
                <w:szCs w:val="22"/>
              </w:rPr>
            </w:pPr>
            <w:r>
              <w:rPr>
                <w:sz w:val="22"/>
                <w:szCs w:val="22"/>
              </w:rPr>
              <w:t>4 925</w:t>
            </w:r>
          </w:p>
        </w:tc>
        <w:tc>
          <w:tcPr>
            <w:tcW w:w="1206" w:type="dxa"/>
          </w:tcPr>
          <w:p w:rsidR="00076741" w:rsidRDefault="00CD01DE" w:rsidP="00BE07C9">
            <w:pPr>
              <w:spacing w:line="360" w:lineRule="auto"/>
              <w:ind w:right="40"/>
              <w:jc w:val="center"/>
              <w:rPr>
                <w:sz w:val="22"/>
                <w:szCs w:val="22"/>
              </w:rPr>
            </w:pPr>
            <w:r>
              <w:rPr>
                <w:sz w:val="22"/>
                <w:szCs w:val="22"/>
              </w:rPr>
              <w:t>5 065</w:t>
            </w:r>
          </w:p>
        </w:tc>
        <w:tc>
          <w:tcPr>
            <w:tcW w:w="1026" w:type="dxa"/>
          </w:tcPr>
          <w:p w:rsidR="00076741" w:rsidRDefault="00CD01DE" w:rsidP="00BE07C9">
            <w:pPr>
              <w:spacing w:line="360" w:lineRule="auto"/>
              <w:ind w:right="40"/>
              <w:jc w:val="center"/>
              <w:rPr>
                <w:sz w:val="22"/>
                <w:szCs w:val="22"/>
              </w:rPr>
            </w:pPr>
            <w:r>
              <w:rPr>
                <w:sz w:val="22"/>
                <w:szCs w:val="22"/>
              </w:rPr>
              <w:t>5 318</w:t>
            </w:r>
          </w:p>
        </w:tc>
        <w:tc>
          <w:tcPr>
            <w:tcW w:w="1026" w:type="dxa"/>
          </w:tcPr>
          <w:p w:rsidR="00076741" w:rsidRDefault="00CD01DE" w:rsidP="00BE07C9">
            <w:pPr>
              <w:spacing w:line="360" w:lineRule="auto"/>
              <w:ind w:right="40"/>
              <w:jc w:val="center"/>
              <w:rPr>
                <w:sz w:val="22"/>
                <w:szCs w:val="22"/>
              </w:rPr>
            </w:pPr>
            <w:r>
              <w:rPr>
                <w:sz w:val="22"/>
                <w:szCs w:val="22"/>
              </w:rPr>
              <w:t>5 584</w:t>
            </w:r>
          </w:p>
        </w:tc>
        <w:tc>
          <w:tcPr>
            <w:tcW w:w="1026" w:type="dxa"/>
          </w:tcPr>
          <w:p w:rsidR="00076741" w:rsidRDefault="00CD01DE" w:rsidP="00BE07C9">
            <w:pPr>
              <w:spacing w:line="360" w:lineRule="auto"/>
              <w:ind w:right="40"/>
              <w:jc w:val="center"/>
              <w:rPr>
                <w:sz w:val="22"/>
                <w:szCs w:val="22"/>
              </w:rPr>
            </w:pPr>
            <w:r>
              <w:rPr>
                <w:sz w:val="22"/>
                <w:szCs w:val="22"/>
              </w:rPr>
              <w:t>5 863</w:t>
            </w:r>
          </w:p>
        </w:tc>
        <w:tc>
          <w:tcPr>
            <w:tcW w:w="1026" w:type="dxa"/>
          </w:tcPr>
          <w:p w:rsidR="00076741" w:rsidRDefault="00CD01DE" w:rsidP="00350925">
            <w:pPr>
              <w:spacing w:line="360" w:lineRule="auto"/>
              <w:ind w:right="40"/>
              <w:jc w:val="center"/>
              <w:rPr>
                <w:sz w:val="22"/>
                <w:szCs w:val="22"/>
              </w:rPr>
            </w:pPr>
            <w:r>
              <w:rPr>
                <w:sz w:val="22"/>
                <w:szCs w:val="22"/>
              </w:rPr>
              <w:t>6 156</w:t>
            </w:r>
          </w:p>
        </w:tc>
        <w:tc>
          <w:tcPr>
            <w:tcW w:w="1026" w:type="dxa"/>
          </w:tcPr>
          <w:p w:rsidR="00076741" w:rsidRDefault="00CD01DE" w:rsidP="00BE07C9">
            <w:pPr>
              <w:spacing w:line="360" w:lineRule="auto"/>
              <w:ind w:right="40"/>
              <w:jc w:val="center"/>
              <w:rPr>
                <w:sz w:val="22"/>
                <w:szCs w:val="22"/>
              </w:rPr>
            </w:pPr>
            <w:r>
              <w:rPr>
                <w:sz w:val="22"/>
                <w:szCs w:val="22"/>
              </w:rPr>
              <w:t>6 464</w:t>
            </w:r>
          </w:p>
        </w:tc>
        <w:tc>
          <w:tcPr>
            <w:tcW w:w="1026" w:type="dxa"/>
          </w:tcPr>
          <w:p w:rsidR="00076741" w:rsidRDefault="00CD01DE" w:rsidP="00BE07C9">
            <w:pPr>
              <w:spacing w:line="360" w:lineRule="auto"/>
              <w:ind w:right="40"/>
              <w:jc w:val="center"/>
              <w:rPr>
                <w:sz w:val="22"/>
                <w:szCs w:val="22"/>
              </w:rPr>
            </w:pPr>
            <w:r>
              <w:rPr>
                <w:sz w:val="22"/>
                <w:szCs w:val="22"/>
              </w:rPr>
              <w:t>6 787</w:t>
            </w:r>
          </w:p>
        </w:tc>
      </w:tr>
      <w:tr w:rsidR="0023636B" w:rsidRPr="00762CEF" w:rsidTr="007F1AF5">
        <w:tc>
          <w:tcPr>
            <w:tcW w:w="641" w:type="dxa"/>
          </w:tcPr>
          <w:p w:rsidR="00641F64" w:rsidRPr="00E16D37" w:rsidRDefault="00593E45" w:rsidP="005A3E2F">
            <w:pPr>
              <w:spacing w:line="360" w:lineRule="auto"/>
              <w:ind w:right="40"/>
              <w:jc w:val="center"/>
              <w:rPr>
                <w:sz w:val="22"/>
                <w:szCs w:val="22"/>
              </w:rPr>
            </w:pPr>
            <w:r w:rsidRPr="00E16D37">
              <w:rPr>
                <w:sz w:val="22"/>
                <w:szCs w:val="22"/>
              </w:rPr>
              <w:t>9</w:t>
            </w:r>
          </w:p>
        </w:tc>
        <w:tc>
          <w:tcPr>
            <w:tcW w:w="4442" w:type="dxa"/>
            <w:vAlign w:val="bottom"/>
          </w:tcPr>
          <w:p w:rsidR="00641F64" w:rsidRPr="000869DA" w:rsidRDefault="00641F64" w:rsidP="0041518C">
            <w:pPr>
              <w:jc w:val="both"/>
              <w:rPr>
                <w:bCs/>
                <w:iCs/>
                <w:color w:val="000000"/>
                <w:sz w:val="22"/>
                <w:szCs w:val="22"/>
              </w:rPr>
            </w:pPr>
            <w:r w:rsidRPr="000869DA">
              <w:rPr>
                <w:bCs/>
                <w:iCs/>
                <w:color w:val="000000"/>
                <w:sz w:val="22"/>
                <w:szCs w:val="22"/>
              </w:rPr>
              <w:t>Задача № 9. Создание условий для максимального вовлечения населения в занятия физической культурой и спортом, пропаганда здорового образа жизни и развитие доступных для всех слоев населения спортивно – массовых видов спорта.</w:t>
            </w:r>
          </w:p>
        </w:tc>
        <w:tc>
          <w:tcPr>
            <w:tcW w:w="1690" w:type="dxa"/>
          </w:tcPr>
          <w:p w:rsidR="00641F64" w:rsidRPr="00E16D37" w:rsidRDefault="00641F64" w:rsidP="00054F9E">
            <w:pPr>
              <w:spacing w:line="360" w:lineRule="auto"/>
              <w:ind w:right="40"/>
              <w:jc w:val="center"/>
              <w:rPr>
                <w:sz w:val="22"/>
                <w:szCs w:val="22"/>
              </w:rPr>
            </w:pPr>
          </w:p>
        </w:tc>
        <w:tc>
          <w:tcPr>
            <w:tcW w:w="1273" w:type="dxa"/>
          </w:tcPr>
          <w:p w:rsidR="00641F64" w:rsidRPr="00E16D37" w:rsidRDefault="00641F64" w:rsidP="00BE07C9">
            <w:pPr>
              <w:spacing w:line="360" w:lineRule="auto"/>
              <w:ind w:right="40"/>
              <w:jc w:val="center"/>
              <w:rPr>
                <w:sz w:val="22"/>
                <w:szCs w:val="22"/>
              </w:rPr>
            </w:pPr>
          </w:p>
        </w:tc>
        <w:tc>
          <w:tcPr>
            <w:tcW w:w="120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r>
      <w:tr w:rsidR="00277A0E" w:rsidRPr="00762CEF" w:rsidTr="007F1AF5">
        <w:tc>
          <w:tcPr>
            <w:tcW w:w="641" w:type="dxa"/>
          </w:tcPr>
          <w:p w:rsidR="00593E45" w:rsidRPr="00E16D37" w:rsidRDefault="00593E45" w:rsidP="005A3E2F">
            <w:pPr>
              <w:spacing w:line="360" w:lineRule="auto"/>
              <w:ind w:right="40"/>
              <w:jc w:val="center"/>
              <w:rPr>
                <w:sz w:val="22"/>
                <w:szCs w:val="22"/>
              </w:rPr>
            </w:pPr>
            <w:r w:rsidRPr="00E16D37">
              <w:rPr>
                <w:sz w:val="22"/>
                <w:szCs w:val="22"/>
              </w:rPr>
              <w:t>9.1</w:t>
            </w:r>
          </w:p>
        </w:tc>
        <w:tc>
          <w:tcPr>
            <w:tcW w:w="4442" w:type="dxa"/>
            <w:vAlign w:val="center"/>
          </w:tcPr>
          <w:p w:rsidR="00593E45" w:rsidRPr="00E16D37" w:rsidRDefault="00593E45" w:rsidP="001419E2">
            <w:pPr>
              <w:rPr>
                <w:bCs/>
                <w:iCs/>
                <w:color w:val="000000"/>
                <w:sz w:val="22"/>
                <w:szCs w:val="22"/>
              </w:rPr>
            </w:pPr>
            <w:r w:rsidRPr="00E16D37">
              <w:rPr>
                <w:bCs/>
                <w:iCs/>
                <w:color w:val="000000"/>
                <w:sz w:val="22"/>
                <w:szCs w:val="22"/>
              </w:rPr>
              <w:t xml:space="preserve">Доля </w:t>
            </w:r>
            <w:r w:rsidR="001419E2" w:rsidRPr="00E16D37">
              <w:rPr>
                <w:bCs/>
                <w:iCs/>
                <w:color w:val="000000"/>
                <w:sz w:val="22"/>
                <w:szCs w:val="22"/>
              </w:rPr>
              <w:t xml:space="preserve">граждан, систематически занимающихся физической культурой и спортом, в общей численности населения.  </w:t>
            </w:r>
          </w:p>
        </w:tc>
        <w:tc>
          <w:tcPr>
            <w:tcW w:w="1690" w:type="dxa"/>
          </w:tcPr>
          <w:p w:rsidR="00593E45" w:rsidRPr="00E16D37" w:rsidRDefault="00F554FA" w:rsidP="00054F9E">
            <w:pPr>
              <w:spacing w:line="360" w:lineRule="auto"/>
              <w:ind w:right="40"/>
              <w:jc w:val="center"/>
              <w:rPr>
                <w:sz w:val="22"/>
                <w:szCs w:val="22"/>
              </w:rPr>
            </w:pPr>
            <w:r w:rsidRPr="00E16D37">
              <w:rPr>
                <w:sz w:val="22"/>
                <w:szCs w:val="22"/>
              </w:rPr>
              <w:t>%</w:t>
            </w:r>
          </w:p>
        </w:tc>
        <w:tc>
          <w:tcPr>
            <w:tcW w:w="1273" w:type="dxa"/>
          </w:tcPr>
          <w:p w:rsidR="00593E45" w:rsidRPr="00E16D37" w:rsidRDefault="004C4539" w:rsidP="00BE07C9">
            <w:pPr>
              <w:spacing w:line="360" w:lineRule="auto"/>
              <w:ind w:right="40"/>
              <w:jc w:val="center"/>
              <w:rPr>
                <w:sz w:val="22"/>
                <w:szCs w:val="22"/>
              </w:rPr>
            </w:pPr>
            <w:r>
              <w:rPr>
                <w:sz w:val="22"/>
                <w:szCs w:val="22"/>
              </w:rPr>
              <w:t>32</w:t>
            </w:r>
          </w:p>
        </w:tc>
        <w:tc>
          <w:tcPr>
            <w:tcW w:w="1206" w:type="dxa"/>
          </w:tcPr>
          <w:p w:rsidR="00593E45" w:rsidRPr="00E16D37" w:rsidRDefault="001548E4" w:rsidP="004C4539">
            <w:pPr>
              <w:spacing w:line="360" w:lineRule="auto"/>
              <w:ind w:right="40"/>
              <w:jc w:val="center"/>
              <w:rPr>
                <w:sz w:val="22"/>
                <w:szCs w:val="22"/>
              </w:rPr>
            </w:pPr>
            <w:r>
              <w:rPr>
                <w:sz w:val="22"/>
                <w:szCs w:val="22"/>
              </w:rPr>
              <w:t>3</w:t>
            </w:r>
            <w:r w:rsidR="004C4539">
              <w:rPr>
                <w:sz w:val="22"/>
                <w:szCs w:val="22"/>
              </w:rPr>
              <w:t>3</w:t>
            </w:r>
          </w:p>
        </w:tc>
        <w:tc>
          <w:tcPr>
            <w:tcW w:w="1026" w:type="dxa"/>
          </w:tcPr>
          <w:p w:rsidR="00593E45" w:rsidRPr="00E16D37" w:rsidRDefault="004C4539" w:rsidP="00BE07C9">
            <w:pPr>
              <w:spacing w:line="360" w:lineRule="auto"/>
              <w:ind w:right="40"/>
              <w:jc w:val="center"/>
              <w:rPr>
                <w:sz w:val="22"/>
                <w:szCs w:val="22"/>
              </w:rPr>
            </w:pPr>
            <w:r>
              <w:rPr>
                <w:sz w:val="22"/>
                <w:szCs w:val="22"/>
              </w:rPr>
              <w:t>35</w:t>
            </w:r>
          </w:p>
        </w:tc>
        <w:tc>
          <w:tcPr>
            <w:tcW w:w="1026" w:type="dxa"/>
          </w:tcPr>
          <w:p w:rsidR="00593E45" w:rsidRPr="00E16D37" w:rsidRDefault="004C4539" w:rsidP="00BE07C9">
            <w:pPr>
              <w:spacing w:line="360" w:lineRule="auto"/>
              <w:ind w:right="40"/>
              <w:jc w:val="center"/>
              <w:rPr>
                <w:sz w:val="22"/>
                <w:szCs w:val="22"/>
              </w:rPr>
            </w:pPr>
            <w:r>
              <w:rPr>
                <w:sz w:val="22"/>
                <w:szCs w:val="22"/>
              </w:rPr>
              <w:t>37</w:t>
            </w:r>
          </w:p>
        </w:tc>
        <w:tc>
          <w:tcPr>
            <w:tcW w:w="1026" w:type="dxa"/>
          </w:tcPr>
          <w:p w:rsidR="00593E45" w:rsidRPr="00E16D37" w:rsidRDefault="004C4539" w:rsidP="00BE07C9">
            <w:pPr>
              <w:spacing w:line="360" w:lineRule="auto"/>
              <w:ind w:right="40"/>
              <w:jc w:val="center"/>
              <w:rPr>
                <w:sz w:val="22"/>
                <w:szCs w:val="22"/>
              </w:rPr>
            </w:pPr>
            <w:r>
              <w:rPr>
                <w:sz w:val="22"/>
                <w:szCs w:val="22"/>
              </w:rPr>
              <w:t>39</w:t>
            </w:r>
          </w:p>
        </w:tc>
        <w:tc>
          <w:tcPr>
            <w:tcW w:w="1026" w:type="dxa"/>
          </w:tcPr>
          <w:p w:rsidR="00593E45" w:rsidRPr="00E16D37" w:rsidRDefault="004C4539" w:rsidP="00BE07C9">
            <w:pPr>
              <w:spacing w:line="360" w:lineRule="auto"/>
              <w:ind w:right="40"/>
              <w:jc w:val="center"/>
              <w:rPr>
                <w:sz w:val="22"/>
                <w:szCs w:val="22"/>
              </w:rPr>
            </w:pPr>
            <w:r>
              <w:rPr>
                <w:sz w:val="22"/>
                <w:szCs w:val="22"/>
              </w:rPr>
              <w:t>41</w:t>
            </w:r>
          </w:p>
        </w:tc>
        <w:tc>
          <w:tcPr>
            <w:tcW w:w="1026" w:type="dxa"/>
          </w:tcPr>
          <w:p w:rsidR="00593E45" w:rsidRPr="00E16D37" w:rsidRDefault="004C4539" w:rsidP="00BE07C9">
            <w:pPr>
              <w:spacing w:line="360" w:lineRule="auto"/>
              <w:ind w:right="40"/>
              <w:jc w:val="center"/>
              <w:rPr>
                <w:sz w:val="22"/>
                <w:szCs w:val="22"/>
              </w:rPr>
            </w:pPr>
            <w:r>
              <w:rPr>
                <w:sz w:val="22"/>
                <w:szCs w:val="22"/>
              </w:rPr>
              <w:t>43</w:t>
            </w:r>
          </w:p>
        </w:tc>
        <w:tc>
          <w:tcPr>
            <w:tcW w:w="1026" w:type="dxa"/>
          </w:tcPr>
          <w:p w:rsidR="00593E45" w:rsidRPr="00E16D37" w:rsidRDefault="004C4539" w:rsidP="00BE07C9">
            <w:pPr>
              <w:spacing w:line="360" w:lineRule="auto"/>
              <w:ind w:right="40"/>
              <w:jc w:val="center"/>
              <w:rPr>
                <w:sz w:val="22"/>
                <w:szCs w:val="22"/>
              </w:rPr>
            </w:pPr>
            <w:r>
              <w:rPr>
                <w:sz w:val="22"/>
                <w:szCs w:val="22"/>
              </w:rPr>
              <w:t>45</w:t>
            </w:r>
          </w:p>
        </w:tc>
      </w:tr>
      <w:tr w:rsidR="0023636B" w:rsidRPr="00762CEF" w:rsidTr="007F1AF5">
        <w:tc>
          <w:tcPr>
            <w:tcW w:w="641" w:type="dxa"/>
          </w:tcPr>
          <w:p w:rsidR="00641F64" w:rsidRPr="00E16D37" w:rsidRDefault="000C2D4E" w:rsidP="005A3E2F">
            <w:pPr>
              <w:spacing w:line="360" w:lineRule="auto"/>
              <w:ind w:right="40"/>
              <w:jc w:val="center"/>
              <w:rPr>
                <w:sz w:val="22"/>
                <w:szCs w:val="22"/>
              </w:rPr>
            </w:pPr>
            <w:r w:rsidRPr="00E16D37">
              <w:rPr>
                <w:sz w:val="22"/>
                <w:szCs w:val="22"/>
              </w:rPr>
              <w:t>10</w:t>
            </w:r>
          </w:p>
        </w:tc>
        <w:tc>
          <w:tcPr>
            <w:tcW w:w="4442" w:type="dxa"/>
            <w:vAlign w:val="center"/>
          </w:tcPr>
          <w:p w:rsidR="00641F64" w:rsidRPr="00E16D37" w:rsidRDefault="00641F64" w:rsidP="0041518C">
            <w:pPr>
              <w:rPr>
                <w:bCs/>
                <w:iCs/>
                <w:color w:val="000000"/>
                <w:sz w:val="22"/>
                <w:szCs w:val="22"/>
              </w:rPr>
            </w:pPr>
            <w:r w:rsidRPr="00E16D37">
              <w:rPr>
                <w:bCs/>
                <w:iCs/>
                <w:color w:val="000000"/>
                <w:sz w:val="22"/>
                <w:szCs w:val="22"/>
              </w:rPr>
              <w:t xml:space="preserve">Задача № 10. Создание необходимых условий для активизации и самореализации молодежи в интересах общества.  </w:t>
            </w:r>
          </w:p>
        </w:tc>
        <w:tc>
          <w:tcPr>
            <w:tcW w:w="1690" w:type="dxa"/>
          </w:tcPr>
          <w:p w:rsidR="00641F64" w:rsidRPr="00E16D37" w:rsidRDefault="00641F64" w:rsidP="00054F9E">
            <w:pPr>
              <w:spacing w:line="360" w:lineRule="auto"/>
              <w:ind w:right="40"/>
              <w:jc w:val="center"/>
              <w:rPr>
                <w:sz w:val="22"/>
                <w:szCs w:val="22"/>
              </w:rPr>
            </w:pPr>
          </w:p>
        </w:tc>
        <w:tc>
          <w:tcPr>
            <w:tcW w:w="1273" w:type="dxa"/>
          </w:tcPr>
          <w:p w:rsidR="00641F64" w:rsidRPr="00E16D37" w:rsidRDefault="00641F64" w:rsidP="00BE07C9">
            <w:pPr>
              <w:spacing w:line="360" w:lineRule="auto"/>
              <w:ind w:right="40"/>
              <w:jc w:val="center"/>
              <w:rPr>
                <w:sz w:val="22"/>
                <w:szCs w:val="22"/>
              </w:rPr>
            </w:pPr>
          </w:p>
        </w:tc>
        <w:tc>
          <w:tcPr>
            <w:tcW w:w="120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r>
      <w:tr w:rsidR="00277A0E" w:rsidRPr="00762CEF" w:rsidTr="007F1AF5">
        <w:tc>
          <w:tcPr>
            <w:tcW w:w="641" w:type="dxa"/>
          </w:tcPr>
          <w:p w:rsidR="000C2D4E" w:rsidRPr="00E16D37" w:rsidRDefault="000C2D4E" w:rsidP="005A3E2F">
            <w:pPr>
              <w:spacing w:line="360" w:lineRule="auto"/>
              <w:ind w:right="40"/>
              <w:jc w:val="center"/>
              <w:rPr>
                <w:sz w:val="22"/>
                <w:szCs w:val="22"/>
              </w:rPr>
            </w:pPr>
            <w:r w:rsidRPr="00E16D37">
              <w:rPr>
                <w:sz w:val="22"/>
                <w:szCs w:val="22"/>
              </w:rPr>
              <w:t>10.1</w:t>
            </w:r>
          </w:p>
        </w:tc>
        <w:tc>
          <w:tcPr>
            <w:tcW w:w="4442" w:type="dxa"/>
            <w:vAlign w:val="center"/>
          </w:tcPr>
          <w:p w:rsidR="000C2D4E" w:rsidRPr="00E16D37" w:rsidRDefault="000C2D4E" w:rsidP="0041518C">
            <w:pPr>
              <w:rPr>
                <w:bCs/>
                <w:i/>
                <w:iCs/>
                <w:color w:val="000000"/>
                <w:sz w:val="22"/>
                <w:szCs w:val="22"/>
              </w:rPr>
            </w:pPr>
            <w:r w:rsidRPr="00E16D37">
              <w:rPr>
                <w:bCs/>
                <w:iCs/>
                <w:color w:val="000000"/>
                <w:sz w:val="22"/>
                <w:szCs w:val="22"/>
              </w:rPr>
              <w:t>Доля молодежи, принявшая участие в мероприятиях разной направленности от общего числа молодежи.</w:t>
            </w:r>
          </w:p>
        </w:tc>
        <w:tc>
          <w:tcPr>
            <w:tcW w:w="1690" w:type="dxa"/>
          </w:tcPr>
          <w:p w:rsidR="000C2D4E" w:rsidRPr="00E16D37" w:rsidRDefault="000C2D4E" w:rsidP="00054F9E">
            <w:pPr>
              <w:spacing w:line="360" w:lineRule="auto"/>
              <w:ind w:right="40"/>
              <w:jc w:val="center"/>
              <w:rPr>
                <w:sz w:val="22"/>
                <w:szCs w:val="22"/>
              </w:rPr>
            </w:pPr>
            <w:r w:rsidRPr="00E16D37">
              <w:rPr>
                <w:sz w:val="22"/>
                <w:szCs w:val="22"/>
              </w:rPr>
              <w:t>%</w:t>
            </w:r>
          </w:p>
        </w:tc>
        <w:tc>
          <w:tcPr>
            <w:tcW w:w="1273" w:type="dxa"/>
          </w:tcPr>
          <w:p w:rsidR="000C2D4E" w:rsidRPr="00E16D37" w:rsidRDefault="00201AA5" w:rsidP="005672C0">
            <w:pPr>
              <w:spacing w:line="360" w:lineRule="auto"/>
              <w:ind w:right="40"/>
              <w:jc w:val="center"/>
              <w:rPr>
                <w:sz w:val="22"/>
                <w:szCs w:val="22"/>
              </w:rPr>
            </w:pPr>
            <w:r>
              <w:rPr>
                <w:sz w:val="22"/>
                <w:szCs w:val="22"/>
              </w:rPr>
              <w:t>2</w:t>
            </w:r>
            <w:r w:rsidR="005672C0">
              <w:rPr>
                <w:sz w:val="22"/>
                <w:szCs w:val="22"/>
              </w:rPr>
              <w:t>7</w:t>
            </w:r>
          </w:p>
        </w:tc>
        <w:tc>
          <w:tcPr>
            <w:tcW w:w="1206" w:type="dxa"/>
          </w:tcPr>
          <w:p w:rsidR="000C2D4E" w:rsidRPr="00E16D37" w:rsidRDefault="005672C0" w:rsidP="00201AA5">
            <w:pPr>
              <w:spacing w:line="360" w:lineRule="auto"/>
              <w:ind w:right="40"/>
              <w:jc w:val="center"/>
              <w:rPr>
                <w:sz w:val="22"/>
                <w:szCs w:val="22"/>
              </w:rPr>
            </w:pPr>
            <w:r>
              <w:rPr>
                <w:sz w:val="22"/>
                <w:szCs w:val="22"/>
              </w:rPr>
              <w:t>30</w:t>
            </w:r>
          </w:p>
        </w:tc>
        <w:tc>
          <w:tcPr>
            <w:tcW w:w="1026" w:type="dxa"/>
          </w:tcPr>
          <w:p w:rsidR="000C2D4E" w:rsidRPr="00E16D37" w:rsidRDefault="00201AA5" w:rsidP="005672C0">
            <w:pPr>
              <w:spacing w:line="360" w:lineRule="auto"/>
              <w:ind w:right="40"/>
              <w:jc w:val="center"/>
              <w:rPr>
                <w:sz w:val="22"/>
                <w:szCs w:val="22"/>
              </w:rPr>
            </w:pPr>
            <w:r>
              <w:rPr>
                <w:sz w:val="22"/>
                <w:szCs w:val="22"/>
              </w:rPr>
              <w:t>3</w:t>
            </w:r>
            <w:r w:rsidR="005672C0">
              <w:rPr>
                <w:sz w:val="22"/>
                <w:szCs w:val="22"/>
              </w:rPr>
              <w:t>3</w:t>
            </w:r>
          </w:p>
        </w:tc>
        <w:tc>
          <w:tcPr>
            <w:tcW w:w="1026" w:type="dxa"/>
          </w:tcPr>
          <w:p w:rsidR="000C2D4E" w:rsidRPr="00E16D37" w:rsidRDefault="00201AA5" w:rsidP="00201AA5">
            <w:pPr>
              <w:spacing w:line="360" w:lineRule="auto"/>
              <w:ind w:right="40"/>
              <w:jc w:val="center"/>
              <w:rPr>
                <w:sz w:val="22"/>
                <w:szCs w:val="22"/>
              </w:rPr>
            </w:pPr>
            <w:r>
              <w:rPr>
                <w:sz w:val="22"/>
                <w:szCs w:val="22"/>
              </w:rPr>
              <w:t>35</w:t>
            </w:r>
          </w:p>
        </w:tc>
        <w:tc>
          <w:tcPr>
            <w:tcW w:w="1026" w:type="dxa"/>
          </w:tcPr>
          <w:p w:rsidR="000C2D4E" w:rsidRPr="00E16D37" w:rsidRDefault="00201AA5" w:rsidP="00201AA5">
            <w:pPr>
              <w:spacing w:line="360" w:lineRule="auto"/>
              <w:ind w:right="40"/>
              <w:jc w:val="center"/>
              <w:rPr>
                <w:sz w:val="22"/>
                <w:szCs w:val="22"/>
              </w:rPr>
            </w:pPr>
            <w:r>
              <w:rPr>
                <w:sz w:val="22"/>
                <w:szCs w:val="22"/>
              </w:rPr>
              <w:t>37</w:t>
            </w:r>
          </w:p>
        </w:tc>
        <w:tc>
          <w:tcPr>
            <w:tcW w:w="1026" w:type="dxa"/>
          </w:tcPr>
          <w:p w:rsidR="000C2D4E" w:rsidRPr="00E16D37" w:rsidRDefault="00201AA5" w:rsidP="00201AA5">
            <w:pPr>
              <w:spacing w:line="360" w:lineRule="auto"/>
              <w:ind w:right="40"/>
              <w:jc w:val="center"/>
              <w:rPr>
                <w:sz w:val="22"/>
                <w:szCs w:val="22"/>
              </w:rPr>
            </w:pPr>
            <w:r>
              <w:rPr>
                <w:sz w:val="22"/>
                <w:szCs w:val="22"/>
              </w:rPr>
              <w:t>38</w:t>
            </w:r>
          </w:p>
        </w:tc>
        <w:tc>
          <w:tcPr>
            <w:tcW w:w="1026" w:type="dxa"/>
          </w:tcPr>
          <w:p w:rsidR="000C2D4E" w:rsidRPr="00E16D37" w:rsidRDefault="00201AA5" w:rsidP="00201AA5">
            <w:pPr>
              <w:spacing w:line="360" w:lineRule="auto"/>
              <w:ind w:right="40"/>
              <w:jc w:val="center"/>
              <w:rPr>
                <w:sz w:val="22"/>
                <w:szCs w:val="22"/>
              </w:rPr>
            </w:pPr>
            <w:r>
              <w:rPr>
                <w:sz w:val="22"/>
                <w:szCs w:val="22"/>
              </w:rPr>
              <w:t>40</w:t>
            </w:r>
          </w:p>
        </w:tc>
        <w:tc>
          <w:tcPr>
            <w:tcW w:w="1026" w:type="dxa"/>
          </w:tcPr>
          <w:p w:rsidR="000C2D4E" w:rsidRPr="00E16D37" w:rsidRDefault="00201AA5" w:rsidP="00201AA5">
            <w:pPr>
              <w:spacing w:line="360" w:lineRule="auto"/>
              <w:ind w:right="40"/>
              <w:jc w:val="center"/>
              <w:rPr>
                <w:sz w:val="22"/>
                <w:szCs w:val="22"/>
              </w:rPr>
            </w:pPr>
            <w:r>
              <w:rPr>
                <w:sz w:val="22"/>
                <w:szCs w:val="22"/>
              </w:rPr>
              <w:t>42</w:t>
            </w:r>
          </w:p>
        </w:tc>
      </w:tr>
      <w:tr w:rsidR="0023636B" w:rsidRPr="00762CEF" w:rsidTr="007F1AF5">
        <w:tc>
          <w:tcPr>
            <w:tcW w:w="641" w:type="dxa"/>
          </w:tcPr>
          <w:p w:rsidR="00641F64" w:rsidRPr="00E16D37" w:rsidRDefault="00A27656" w:rsidP="005A3E2F">
            <w:pPr>
              <w:spacing w:line="360" w:lineRule="auto"/>
              <w:ind w:right="40"/>
              <w:jc w:val="center"/>
              <w:rPr>
                <w:sz w:val="22"/>
                <w:szCs w:val="22"/>
              </w:rPr>
            </w:pPr>
            <w:r w:rsidRPr="00E16D37">
              <w:rPr>
                <w:sz w:val="22"/>
                <w:szCs w:val="22"/>
              </w:rPr>
              <w:t>11</w:t>
            </w:r>
          </w:p>
        </w:tc>
        <w:tc>
          <w:tcPr>
            <w:tcW w:w="4442" w:type="dxa"/>
            <w:vAlign w:val="center"/>
          </w:tcPr>
          <w:p w:rsidR="00641F64" w:rsidRPr="00E16D37" w:rsidRDefault="00641F64" w:rsidP="0041518C">
            <w:pPr>
              <w:rPr>
                <w:bCs/>
                <w:iCs/>
                <w:color w:val="000000"/>
                <w:sz w:val="22"/>
                <w:szCs w:val="22"/>
              </w:rPr>
            </w:pPr>
            <w:r w:rsidRPr="00E16D37">
              <w:rPr>
                <w:bCs/>
                <w:iCs/>
                <w:color w:val="000000"/>
                <w:sz w:val="22"/>
                <w:szCs w:val="22"/>
              </w:rPr>
              <w:t xml:space="preserve">Задача № 11. Обеспечение соблюдения прав и законных интересов общественных объединений, некоммерческих организаций, оказание поддержки их деятельности, целевое финансирование отдельных общественно полезных проектов.  </w:t>
            </w:r>
          </w:p>
        </w:tc>
        <w:tc>
          <w:tcPr>
            <w:tcW w:w="1690" w:type="dxa"/>
          </w:tcPr>
          <w:p w:rsidR="00641F64" w:rsidRPr="00E16D37" w:rsidRDefault="00641F64" w:rsidP="00054F9E">
            <w:pPr>
              <w:spacing w:line="360" w:lineRule="auto"/>
              <w:ind w:right="40"/>
              <w:jc w:val="center"/>
              <w:rPr>
                <w:sz w:val="22"/>
                <w:szCs w:val="22"/>
              </w:rPr>
            </w:pPr>
          </w:p>
        </w:tc>
        <w:tc>
          <w:tcPr>
            <w:tcW w:w="1273" w:type="dxa"/>
          </w:tcPr>
          <w:p w:rsidR="00641F64" w:rsidRPr="00E16D37" w:rsidRDefault="00641F64" w:rsidP="00BE07C9">
            <w:pPr>
              <w:spacing w:line="360" w:lineRule="auto"/>
              <w:ind w:right="40"/>
              <w:jc w:val="center"/>
              <w:rPr>
                <w:sz w:val="22"/>
                <w:szCs w:val="22"/>
              </w:rPr>
            </w:pPr>
          </w:p>
        </w:tc>
        <w:tc>
          <w:tcPr>
            <w:tcW w:w="120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r>
      <w:tr w:rsidR="0023636B" w:rsidRPr="00762CEF" w:rsidTr="007F1AF5">
        <w:tc>
          <w:tcPr>
            <w:tcW w:w="641" w:type="dxa"/>
          </w:tcPr>
          <w:p w:rsidR="00641F64" w:rsidRPr="00E16D37" w:rsidRDefault="00A27656" w:rsidP="005A3E2F">
            <w:pPr>
              <w:spacing w:line="360" w:lineRule="auto"/>
              <w:ind w:right="40"/>
              <w:jc w:val="center"/>
              <w:rPr>
                <w:sz w:val="22"/>
                <w:szCs w:val="22"/>
              </w:rPr>
            </w:pPr>
            <w:r w:rsidRPr="00E16D37">
              <w:rPr>
                <w:sz w:val="22"/>
                <w:szCs w:val="22"/>
              </w:rPr>
              <w:t>11.1</w:t>
            </w:r>
          </w:p>
        </w:tc>
        <w:tc>
          <w:tcPr>
            <w:tcW w:w="4442" w:type="dxa"/>
          </w:tcPr>
          <w:p w:rsidR="00641F64" w:rsidRPr="00E16D37" w:rsidRDefault="004C1C8E" w:rsidP="0041518C">
            <w:pPr>
              <w:rPr>
                <w:bCs/>
                <w:iCs/>
                <w:color w:val="000000"/>
                <w:sz w:val="22"/>
                <w:szCs w:val="22"/>
              </w:rPr>
            </w:pPr>
            <w:r>
              <w:rPr>
                <w:bCs/>
                <w:iCs/>
                <w:color w:val="000000"/>
                <w:sz w:val="22"/>
                <w:szCs w:val="22"/>
              </w:rPr>
              <w:t>Объем финансирования отдельных общественно полезных проектов.</w:t>
            </w:r>
          </w:p>
        </w:tc>
        <w:tc>
          <w:tcPr>
            <w:tcW w:w="1690" w:type="dxa"/>
          </w:tcPr>
          <w:p w:rsidR="00641F64" w:rsidRPr="00E16D37" w:rsidRDefault="004C1C8E" w:rsidP="00054F9E">
            <w:pPr>
              <w:spacing w:line="360" w:lineRule="auto"/>
              <w:ind w:right="40"/>
              <w:jc w:val="center"/>
              <w:rPr>
                <w:sz w:val="22"/>
                <w:szCs w:val="22"/>
              </w:rPr>
            </w:pPr>
            <w:r>
              <w:rPr>
                <w:sz w:val="22"/>
                <w:szCs w:val="22"/>
              </w:rPr>
              <w:t>тыс.руб.</w:t>
            </w:r>
          </w:p>
        </w:tc>
        <w:tc>
          <w:tcPr>
            <w:tcW w:w="1273" w:type="dxa"/>
          </w:tcPr>
          <w:p w:rsidR="00641F64" w:rsidRPr="00E16D37" w:rsidRDefault="004B32B4" w:rsidP="00BE07C9">
            <w:pPr>
              <w:spacing w:line="360" w:lineRule="auto"/>
              <w:ind w:right="40"/>
              <w:jc w:val="center"/>
              <w:rPr>
                <w:sz w:val="22"/>
                <w:szCs w:val="22"/>
              </w:rPr>
            </w:pPr>
            <w:r>
              <w:rPr>
                <w:sz w:val="22"/>
                <w:szCs w:val="22"/>
              </w:rPr>
              <w:t>0,0</w:t>
            </w:r>
          </w:p>
        </w:tc>
        <w:tc>
          <w:tcPr>
            <w:tcW w:w="1206" w:type="dxa"/>
          </w:tcPr>
          <w:p w:rsidR="00641F64" w:rsidRPr="00E16D37" w:rsidRDefault="004B32B4" w:rsidP="00BE07C9">
            <w:pPr>
              <w:spacing w:line="360" w:lineRule="auto"/>
              <w:ind w:right="40"/>
              <w:jc w:val="center"/>
              <w:rPr>
                <w:sz w:val="22"/>
                <w:szCs w:val="22"/>
              </w:rPr>
            </w:pPr>
            <w:r>
              <w:rPr>
                <w:sz w:val="22"/>
                <w:szCs w:val="22"/>
              </w:rPr>
              <w:t>0,0</w:t>
            </w:r>
          </w:p>
        </w:tc>
        <w:tc>
          <w:tcPr>
            <w:tcW w:w="1026" w:type="dxa"/>
          </w:tcPr>
          <w:p w:rsidR="00641F64" w:rsidRPr="00E16D37" w:rsidRDefault="00967E63" w:rsidP="00BE07C9">
            <w:pPr>
              <w:spacing w:line="360" w:lineRule="auto"/>
              <w:ind w:right="40"/>
              <w:jc w:val="center"/>
              <w:rPr>
                <w:sz w:val="22"/>
                <w:szCs w:val="22"/>
              </w:rPr>
            </w:pPr>
            <w:r>
              <w:rPr>
                <w:sz w:val="22"/>
                <w:szCs w:val="22"/>
              </w:rPr>
              <w:t>0,0</w:t>
            </w:r>
          </w:p>
        </w:tc>
        <w:tc>
          <w:tcPr>
            <w:tcW w:w="1026" w:type="dxa"/>
          </w:tcPr>
          <w:p w:rsidR="00641F64" w:rsidRPr="00E16D37" w:rsidRDefault="00967E63" w:rsidP="00BE07C9">
            <w:pPr>
              <w:spacing w:line="360" w:lineRule="auto"/>
              <w:ind w:right="40"/>
              <w:jc w:val="center"/>
              <w:rPr>
                <w:sz w:val="22"/>
                <w:szCs w:val="22"/>
              </w:rPr>
            </w:pPr>
            <w:r>
              <w:rPr>
                <w:sz w:val="22"/>
                <w:szCs w:val="22"/>
              </w:rPr>
              <w:t>100,0</w:t>
            </w:r>
          </w:p>
        </w:tc>
        <w:tc>
          <w:tcPr>
            <w:tcW w:w="1026" w:type="dxa"/>
          </w:tcPr>
          <w:p w:rsidR="00641F64" w:rsidRPr="00E16D37" w:rsidRDefault="00967E63" w:rsidP="00BE07C9">
            <w:pPr>
              <w:spacing w:line="360" w:lineRule="auto"/>
              <w:ind w:right="40"/>
              <w:jc w:val="center"/>
              <w:rPr>
                <w:sz w:val="22"/>
                <w:szCs w:val="22"/>
              </w:rPr>
            </w:pPr>
            <w:r>
              <w:rPr>
                <w:sz w:val="22"/>
                <w:szCs w:val="22"/>
              </w:rPr>
              <w:t>100,0</w:t>
            </w:r>
          </w:p>
        </w:tc>
        <w:tc>
          <w:tcPr>
            <w:tcW w:w="1026" w:type="dxa"/>
          </w:tcPr>
          <w:p w:rsidR="00641F64" w:rsidRPr="00E16D37" w:rsidRDefault="00967E63" w:rsidP="00BE07C9">
            <w:pPr>
              <w:spacing w:line="360" w:lineRule="auto"/>
              <w:ind w:right="40"/>
              <w:jc w:val="center"/>
              <w:rPr>
                <w:sz w:val="22"/>
                <w:szCs w:val="22"/>
              </w:rPr>
            </w:pPr>
            <w:r>
              <w:rPr>
                <w:sz w:val="22"/>
                <w:szCs w:val="22"/>
              </w:rPr>
              <w:t>100,0</w:t>
            </w:r>
          </w:p>
        </w:tc>
        <w:tc>
          <w:tcPr>
            <w:tcW w:w="1026" w:type="dxa"/>
          </w:tcPr>
          <w:p w:rsidR="00641F64" w:rsidRPr="00E16D37" w:rsidRDefault="00967E63" w:rsidP="00BE07C9">
            <w:pPr>
              <w:spacing w:line="360" w:lineRule="auto"/>
              <w:ind w:right="40"/>
              <w:jc w:val="center"/>
              <w:rPr>
                <w:sz w:val="22"/>
                <w:szCs w:val="22"/>
              </w:rPr>
            </w:pPr>
            <w:r>
              <w:rPr>
                <w:sz w:val="22"/>
                <w:szCs w:val="22"/>
              </w:rPr>
              <w:t>100,0</w:t>
            </w:r>
          </w:p>
        </w:tc>
        <w:tc>
          <w:tcPr>
            <w:tcW w:w="1026" w:type="dxa"/>
          </w:tcPr>
          <w:p w:rsidR="00641F64" w:rsidRPr="00E16D37" w:rsidRDefault="00967E63" w:rsidP="00BE07C9">
            <w:pPr>
              <w:spacing w:line="360" w:lineRule="auto"/>
              <w:ind w:right="40"/>
              <w:jc w:val="center"/>
              <w:rPr>
                <w:sz w:val="22"/>
                <w:szCs w:val="22"/>
              </w:rPr>
            </w:pPr>
            <w:r>
              <w:rPr>
                <w:sz w:val="22"/>
                <w:szCs w:val="22"/>
              </w:rPr>
              <w:t>100,0</w:t>
            </w:r>
          </w:p>
        </w:tc>
      </w:tr>
      <w:tr w:rsidR="0023636B" w:rsidRPr="00762CEF" w:rsidTr="007F1AF5">
        <w:tc>
          <w:tcPr>
            <w:tcW w:w="641" w:type="dxa"/>
          </w:tcPr>
          <w:p w:rsidR="00641F64" w:rsidRPr="00E16D37" w:rsidRDefault="007A5DF6" w:rsidP="005A3E2F">
            <w:pPr>
              <w:spacing w:line="360" w:lineRule="auto"/>
              <w:ind w:right="40"/>
              <w:jc w:val="center"/>
              <w:rPr>
                <w:sz w:val="22"/>
                <w:szCs w:val="22"/>
              </w:rPr>
            </w:pPr>
            <w:r w:rsidRPr="00E16D37">
              <w:rPr>
                <w:sz w:val="22"/>
                <w:szCs w:val="22"/>
              </w:rPr>
              <w:t>12.</w:t>
            </w:r>
          </w:p>
        </w:tc>
        <w:tc>
          <w:tcPr>
            <w:tcW w:w="4442" w:type="dxa"/>
            <w:vAlign w:val="center"/>
          </w:tcPr>
          <w:p w:rsidR="00641F64" w:rsidRPr="00E16D37" w:rsidRDefault="00641F64" w:rsidP="00A50F45">
            <w:pPr>
              <w:rPr>
                <w:bCs/>
                <w:iCs/>
                <w:color w:val="000000"/>
                <w:sz w:val="22"/>
                <w:szCs w:val="22"/>
              </w:rPr>
            </w:pPr>
            <w:r w:rsidRPr="00E16D37">
              <w:rPr>
                <w:bCs/>
                <w:iCs/>
                <w:color w:val="000000"/>
                <w:sz w:val="22"/>
                <w:szCs w:val="22"/>
              </w:rPr>
              <w:t>Задача № 12.</w:t>
            </w:r>
            <w:r w:rsidR="009655CE">
              <w:rPr>
                <w:bCs/>
                <w:iCs/>
                <w:color w:val="000000"/>
                <w:sz w:val="22"/>
                <w:szCs w:val="22"/>
              </w:rPr>
              <w:t>Снижение рисков и смягчение последствий чрезвычайных ситуаций природного и техногенного характера, обеспечение пожарной безопасности и гражданской обороны.</w:t>
            </w:r>
            <w:r w:rsidRPr="00E16D37">
              <w:rPr>
                <w:bCs/>
                <w:iCs/>
                <w:color w:val="000000"/>
                <w:sz w:val="22"/>
                <w:szCs w:val="22"/>
              </w:rPr>
              <w:t xml:space="preserve"> </w:t>
            </w:r>
          </w:p>
        </w:tc>
        <w:tc>
          <w:tcPr>
            <w:tcW w:w="1690" w:type="dxa"/>
          </w:tcPr>
          <w:p w:rsidR="00641F64" w:rsidRPr="00E16D37" w:rsidRDefault="00641F64" w:rsidP="00054F9E">
            <w:pPr>
              <w:spacing w:line="360" w:lineRule="auto"/>
              <w:ind w:right="40"/>
              <w:jc w:val="center"/>
              <w:rPr>
                <w:sz w:val="22"/>
                <w:szCs w:val="22"/>
              </w:rPr>
            </w:pPr>
          </w:p>
        </w:tc>
        <w:tc>
          <w:tcPr>
            <w:tcW w:w="1273" w:type="dxa"/>
          </w:tcPr>
          <w:p w:rsidR="00641F64" w:rsidRPr="00E16D37" w:rsidRDefault="00641F64" w:rsidP="00BE07C9">
            <w:pPr>
              <w:spacing w:line="360" w:lineRule="auto"/>
              <w:ind w:right="40"/>
              <w:jc w:val="center"/>
              <w:rPr>
                <w:sz w:val="22"/>
                <w:szCs w:val="22"/>
              </w:rPr>
            </w:pPr>
          </w:p>
        </w:tc>
        <w:tc>
          <w:tcPr>
            <w:tcW w:w="120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c>
          <w:tcPr>
            <w:tcW w:w="1026" w:type="dxa"/>
          </w:tcPr>
          <w:p w:rsidR="00641F64" w:rsidRPr="00E16D37" w:rsidRDefault="00641F64" w:rsidP="00BE07C9">
            <w:pPr>
              <w:spacing w:line="360" w:lineRule="auto"/>
              <w:ind w:right="40"/>
              <w:jc w:val="center"/>
              <w:rPr>
                <w:sz w:val="22"/>
                <w:szCs w:val="22"/>
              </w:rPr>
            </w:pPr>
          </w:p>
        </w:tc>
      </w:tr>
      <w:tr w:rsidR="00277A0E" w:rsidRPr="00762CEF" w:rsidTr="007F1AF5">
        <w:tc>
          <w:tcPr>
            <w:tcW w:w="641" w:type="dxa"/>
          </w:tcPr>
          <w:p w:rsidR="00C410E6" w:rsidRPr="00E16D37" w:rsidRDefault="007A5DF6" w:rsidP="005A3E2F">
            <w:pPr>
              <w:spacing w:line="360" w:lineRule="auto"/>
              <w:ind w:right="40"/>
              <w:jc w:val="center"/>
              <w:rPr>
                <w:sz w:val="22"/>
                <w:szCs w:val="22"/>
              </w:rPr>
            </w:pPr>
            <w:r w:rsidRPr="00E16D37">
              <w:rPr>
                <w:sz w:val="22"/>
                <w:szCs w:val="22"/>
              </w:rPr>
              <w:t>12.1</w:t>
            </w:r>
          </w:p>
        </w:tc>
        <w:tc>
          <w:tcPr>
            <w:tcW w:w="4442" w:type="dxa"/>
            <w:vAlign w:val="center"/>
          </w:tcPr>
          <w:p w:rsidR="00C410E6" w:rsidRPr="00E16D37" w:rsidRDefault="006141E1" w:rsidP="00D06D49">
            <w:pPr>
              <w:rPr>
                <w:bCs/>
                <w:iCs/>
                <w:color w:val="000000"/>
                <w:sz w:val="22"/>
                <w:szCs w:val="22"/>
              </w:rPr>
            </w:pPr>
            <w:r>
              <w:rPr>
                <w:bCs/>
                <w:iCs/>
                <w:color w:val="000000"/>
                <w:sz w:val="22"/>
                <w:szCs w:val="22"/>
              </w:rPr>
              <w:t xml:space="preserve">Снижение количества пожаров по сравнению </w:t>
            </w:r>
            <w:r w:rsidR="00C361C4">
              <w:rPr>
                <w:bCs/>
                <w:iCs/>
                <w:color w:val="000000"/>
                <w:sz w:val="22"/>
                <w:szCs w:val="22"/>
              </w:rPr>
              <w:t xml:space="preserve">с </w:t>
            </w:r>
            <w:r>
              <w:rPr>
                <w:bCs/>
                <w:iCs/>
                <w:color w:val="000000"/>
                <w:sz w:val="22"/>
                <w:szCs w:val="22"/>
              </w:rPr>
              <w:t>2015 годом</w:t>
            </w:r>
            <w:r w:rsidR="0038344B">
              <w:rPr>
                <w:bCs/>
                <w:iCs/>
                <w:color w:val="000000"/>
                <w:sz w:val="22"/>
                <w:szCs w:val="22"/>
              </w:rPr>
              <w:t>.</w:t>
            </w:r>
          </w:p>
        </w:tc>
        <w:tc>
          <w:tcPr>
            <w:tcW w:w="1690" w:type="dxa"/>
          </w:tcPr>
          <w:p w:rsidR="00C410E6" w:rsidRPr="00E16D37" w:rsidRDefault="00AE64D6" w:rsidP="00054F9E">
            <w:pPr>
              <w:spacing w:line="360" w:lineRule="auto"/>
              <w:ind w:right="40"/>
              <w:jc w:val="center"/>
              <w:rPr>
                <w:sz w:val="22"/>
                <w:szCs w:val="22"/>
              </w:rPr>
            </w:pPr>
            <w:r>
              <w:rPr>
                <w:sz w:val="22"/>
                <w:szCs w:val="22"/>
              </w:rPr>
              <w:t>%</w:t>
            </w:r>
          </w:p>
        </w:tc>
        <w:tc>
          <w:tcPr>
            <w:tcW w:w="1273" w:type="dxa"/>
          </w:tcPr>
          <w:p w:rsidR="00C410E6" w:rsidRPr="00E16D37" w:rsidRDefault="000874FF" w:rsidP="002878A7">
            <w:pPr>
              <w:spacing w:line="360" w:lineRule="auto"/>
              <w:ind w:right="40"/>
              <w:jc w:val="center"/>
              <w:rPr>
                <w:sz w:val="22"/>
                <w:szCs w:val="22"/>
              </w:rPr>
            </w:pPr>
            <w:r>
              <w:rPr>
                <w:sz w:val="22"/>
                <w:szCs w:val="22"/>
              </w:rPr>
              <w:t>0</w:t>
            </w:r>
          </w:p>
        </w:tc>
        <w:tc>
          <w:tcPr>
            <w:tcW w:w="1206" w:type="dxa"/>
          </w:tcPr>
          <w:p w:rsidR="00C410E6" w:rsidRPr="00E16D37" w:rsidRDefault="006141E1" w:rsidP="000874FF">
            <w:pPr>
              <w:spacing w:line="360" w:lineRule="auto"/>
              <w:ind w:right="40"/>
              <w:jc w:val="center"/>
              <w:rPr>
                <w:sz w:val="22"/>
                <w:szCs w:val="22"/>
              </w:rPr>
            </w:pPr>
            <w:r>
              <w:rPr>
                <w:sz w:val="22"/>
                <w:szCs w:val="22"/>
              </w:rPr>
              <w:t>1</w:t>
            </w:r>
            <w:r w:rsidR="000874FF">
              <w:rPr>
                <w:sz w:val="22"/>
                <w:szCs w:val="22"/>
              </w:rPr>
              <w:t>0</w:t>
            </w:r>
          </w:p>
        </w:tc>
        <w:tc>
          <w:tcPr>
            <w:tcW w:w="1026" w:type="dxa"/>
          </w:tcPr>
          <w:p w:rsidR="00C410E6" w:rsidRPr="00E16D37" w:rsidRDefault="006141E1" w:rsidP="000874FF">
            <w:pPr>
              <w:spacing w:line="360" w:lineRule="auto"/>
              <w:ind w:right="40"/>
              <w:jc w:val="center"/>
              <w:rPr>
                <w:sz w:val="22"/>
                <w:szCs w:val="22"/>
              </w:rPr>
            </w:pPr>
            <w:r>
              <w:rPr>
                <w:sz w:val="22"/>
                <w:szCs w:val="22"/>
              </w:rPr>
              <w:t>1</w:t>
            </w:r>
            <w:r w:rsidR="000874FF">
              <w:rPr>
                <w:sz w:val="22"/>
                <w:szCs w:val="22"/>
              </w:rPr>
              <w:t>5</w:t>
            </w:r>
          </w:p>
        </w:tc>
        <w:tc>
          <w:tcPr>
            <w:tcW w:w="1026" w:type="dxa"/>
          </w:tcPr>
          <w:p w:rsidR="00C410E6" w:rsidRPr="00E16D37" w:rsidRDefault="000874FF" w:rsidP="00BE07C9">
            <w:pPr>
              <w:spacing w:line="360" w:lineRule="auto"/>
              <w:ind w:right="40"/>
              <w:jc w:val="center"/>
              <w:rPr>
                <w:sz w:val="22"/>
                <w:szCs w:val="22"/>
              </w:rPr>
            </w:pPr>
            <w:r>
              <w:rPr>
                <w:sz w:val="22"/>
                <w:szCs w:val="22"/>
              </w:rPr>
              <w:t>20</w:t>
            </w:r>
          </w:p>
        </w:tc>
        <w:tc>
          <w:tcPr>
            <w:tcW w:w="1026" w:type="dxa"/>
          </w:tcPr>
          <w:p w:rsidR="00C410E6" w:rsidRPr="00E16D37" w:rsidRDefault="000874FF" w:rsidP="00BE07C9">
            <w:pPr>
              <w:spacing w:line="360" w:lineRule="auto"/>
              <w:ind w:right="40"/>
              <w:jc w:val="center"/>
              <w:rPr>
                <w:sz w:val="22"/>
                <w:szCs w:val="22"/>
              </w:rPr>
            </w:pPr>
            <w:r>
              <w:rPr>
                <w:sz w:val="22"/>
                <w:szCs w:val="22"/>
              </w:rPr>
              <w:t>25</w:t>
            </w:r>
          </w:p>
        </w:tc>
        <w:tc>
          <w:tcPr>
            <w:tcW w:w="1026" w:type="dxa"/>
          </w:tcPr>
          <w:p w:rsidR="00C410E6" w:rsidRPr="00E16D37" w:rsidRDefault="000874FF" w:rsidP="00BE07C9">
            <w:pPr>
              <w:spacing w:line="360" w:lineRule="auto"/>
              <w:ind w:right="40"/>
              <w:jc w:val="center"/>
              <w:rPr>
                <w:sz w:val="22"/>
                <w:szCs w:val="22"/>
              </w:rPr>
            </w:pPr>
            <w:r>
              <w:rPr>
                <w:sz w:val="22"/>
                <w:szCs w:val="22"/>
              </w:rPr>
              <w:t>30</w:t>
            </w:r>
          </w:p>
        </w:tc>
        <w:tc>
          <w:tcPr>
            <w:tcW w:w="1026" w:type="dxa"/>
          </w:tcPr>
          <w:p w:rsidR="00C410E6" w:rsidRPr="00E16D37" w:rsidRDefault="000874FF" w:rsidP="00BE07C9">
            <w:pPr>
              <w:spacing w:line="360" w:lineRule="auto"/>
              <w:ind w:right="40"/>
              <w:jc w:val="center"/>
              <w:rPr>
                <w:sz w:val="22"/>
                <w:szCs w:val="22"/>
              </w:rPr>
            </w:pPr>
            <w:r>
              <w:rPr>
                <w:sz w:val="22"/>
                <w:szCs w:val="22"/>
              </w:rPr>
              <w:t>35</w:t>
            </w:r>
          </w:p>
        </w:tc>
        <w:tc>
          <w:tcPr>
            <w:tcW w:w="1026" w:type="dxa"/>
          </w:tcPr>
          <w:p w:rsidR="00C410E6" w:rsidRPr="00E16D37" w:rsidRDefault="000874FF" w:rsidP="00BE07C9">
            <w:pPr>
              <w:spacing w:line="360" w:lineRule="auto"/>
              <w:ind w:right="40"/>
              <w:jc w:val="center"/>
              <w:rPr>
                <w:sz w:val="22"/>
                <w:szCs w:val="22"/>
              </w:rPr>
            </w:pPr>
            <w:r>
              <w:rPr>
                <w:sz w:val="22"/>
                <w:szCs w:val="22"/>
              </w:rPr>
              <w:t>40</w:t>
            </w:r>
          </w:p>
        </w:tc>
      </w:tr>
    </w:tbl>
    <w:p w:rsidR="00ED4C0B" w:rsidRDefault="00ED4C0B" w:rsidP="00ED4C0B">
      <w:pPr>
        <w:spacing w:line="360" w:lineRule="auto"/>
        <w:ind w:right="40"/>
        <w:jc w:val="both"/>
        <w:rPr>
          <w:b/>
        </w:rPr>
        <w:sectPr w:rsidR="00ED4C0B" w:rsidSect="00197D9B">
          <w:pgSz w:w="16834" w:h="11909" w:orient="landscape"/>
          <w:pgMar w:top="1701" w:right="1134" w:bottom="851" w:left="964" w:header="0" w:footer="0" w:gutter="0"/>
          <w:cols w:space="720"/>
          <w:noEndnote/>
          <w:docGrid w:linePitch="360"/>
        </w:sectPr>
      </w:pPr>
    </w:p>
    <w:p w:rsidR="00BC5629" w:rsidRDefault="00BC5629" w:rsidP="00BC5629">
      <w:pPr>
        <w:spacing w:line="360" w:lineRule="auto"/>
        <w:jc w:val="right"/>
      </w:pPr>
      <w:r>
        <w:lastRenderedPageBreak/>
        <w:t xml:space="preserve">                                                                                                                           </w:t>
      </w:r>
      <w:r w:rsidRPr="005218EA">
        <w:t xml:space="preserve">Приложение № </w:t>
      </w:r>
      <w:r w:rsidR="004D3777">
        <w:t>3</w:t>
      </w:r>
      <w:r w:rsidRPr="005218EA">
        <w:t xml:space="preserve"> </w:t>
      </w:r>
      <w:r>
        <w:t xml:space="preserve">                                                                                                                                                                    </w:t>
      </w:r>
      <w:r w:rsidRPr="005218EA">
        <w:t xml:space="preserve">к Программе социально – экономического развития </w:t>
      </w:r>
      <w:r>
        <w:t xml:space="preserve">                                                                                                                                                            м</w:t>
      </w:r>
      <w:r w:rsidRPr="005218EA">
        <w:t xml:space="preserve">униципального образования «Город Алдан» на 2017-2022 годы </w:t>
      </w:r>
    </w:p>
    <w:p w:rsidR="00BC5629" w:rsidRDefault="00BC5629" w:rsidP="00BC5629">
      <w:pPr>
        <w:spacing w:line="360" w:lineRule="auto"/>
        <w:jc w:val="right"/>
      </w:pPr>
    </w:p>
    <w:p w:rsidR="00033575" w:rsidRDefault="005E6FDF" w:rsidP="005E6FDF">
      <w:pPr>
        <w:autoSpaceDE w:val="0"/>
        <w:autoSpaceDN w:val="0"/>
        <w:adjustRightInd w:val="0"/>
        <w:spacing w:line="360" w:lineRule="auto"/>
        <w:jc w:val="center"/>
        <w:rPr>
          <w:b/>
        </w:rPr>
      </w:pPr>
      <w:r w:rsidRPr="005E6FDF">
        <w:rPr>
          <w:b/>
        </w:rPr>
        <w:t>Методика оценки достижения конечных результатов Программы</w:t>
      </w:r>
      <w:r w:rsidR="00033575">
        <w:rPr>
          <w:b/>
        </w:rPr>
        <w:t xml:space="preserve"> социально – экономического развития муниципального образования </w:t>
      </w:r>
    </w:p>
    <w:p w:rsidR="005E6FDF" w:rsidRPr="005E6FDF" w:rsidRDefault="00033575" w:rsidP="005E6FDF">
      <w:pPr>
        <w:autoSpaceDE w:val="0"/>
        <w:autoSpaceDN w:val="0"/>
        <w:adjustRightInd w:val="0"/>
        <w:spacing w:line="360" w:lineRule="auto"/>
        <w:jc w:val="center"/>
        <w:rPr>
          <w:b/>
        </w:rPr>
      </w:pPr>
      <w:r>
        <w:rPr>
          <w:b/>
        </w:rPr>
        <w:t>«Город Алдан» на 2017-2022 годы</w:t>
      </w:r>
      <w:r w:rsidR="005E6FDF" w:rsidRPr="005E6FDF">
        <w:rPr>
          <w:b/>
        </w:rPr>
        <w:t>.</w:t>
      </w:r>
    </w:p>
    <w:p w:rsidR="005E6FDF" w:rsidRPr="005E6FDF" w:rsidRDefault="005E6FDF" w:rsidP="005E6FDF">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E6FDF">
        <w:rPr>
          <w:rFonts w:ascii="Times New Roman" w:hAnsi="Times New Roman" w:cs="Times New Roman"/>
          <w:sz w:val="24"/>
          <w:szCs w:val="24"/>
        </w:rPr>
        <w:t>Методика оценки достижения конечных результатов Программы представляет собой алгоритм оценки ее фактической эффективности в процессе и по итогам реализации Программы.</w:t>
      </w:r>
    </w:p>
    <w:p w:rsidR="005E6FDF" w:rsidRPr="005E6FDF" w:rsidRDefault="005E6FDF" w:rsidP="005E6FDF">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E6FDF">
        <w:rPr>
          <w:rFonts w:ascii="Times New Roman" w:hAnsi="Times New Roman" w:cs="Times New Roman"/>
          <w:sz w:val="24"/>
          <w:szCs w:val="24"/>
        </w:rPr>
        <w:t>При проведении оценки достижения конечных результатов Программы должны учитываться фактические достижения целевых индикаторов с учетом объема ресурсов, направляемых на их достижение.</w:t>
      </w:r>
    </w:p>
    <w:p w:rsidR="005E6FDF" w:rsidRPr="005E6FDF" w:rsidRDefault="005E6FDF" w:rsidP="005E6FDF">
      <w:pPr>
        <w:autoSpaceDE w:val="0"/>
        <w:autoSpaceDN w:val="0"/>
        <w:adjustRightInd w:val="0"/>
        <w:spacing w:line="360" w:lineRule="auto"/>
        <w:jc w:val="both"/>
      </w:pPr>
      <w:r w:rsidRPr="005E6FDF">
        <w:t>При разработке Методики рекомендуется учитывать следующее:</w:t>
      </w:r>
    </w:p>
    <w:p w:rsidR="005E6FDF" w:rsidRPr="005E6FDF" w:rsidRDefault="005E6FDF" w:rsidP="005E6FDF">
      <w:pPr>
        <w:autoSpaceDE w:val="0"/>
        <w:autoSpaceDN w:val="0"/>
        <w:adjustRightInd w:val="0"/>
        <w:spacing w:line="360" w:lineRule="auto"/>
        <w:jc w:val="both"/>
        <w:rPr>
          <w:b/>
          <w:i/>
        </w:rPr>
      </w:pPr>
      <w:r w:rsidRPr="005E6FDF">
        <w:rPr>
          <w:b/>
          <w:i/>
        </w:rPr>
        <w:t>1. Расчет фактического выполнения индикаторов Программы СЭР:</w:t>
      </w:r>
    </w:p>
    <w:p w:rsidR="005E6FDF" w:rsidRPr="005E6FDF" w:rsidRDefault="005E6FDF" w:rsidP="005E6FDF">
      <w:pPr>
        <w:autoSpaceDE w:val="0"/>
        <w:autoSpaceDN w:val="0"/>
        <w:adjustRightInd w:val="0"/>
        <w:spacing w:line="360" w:lineRule="auto"/>
        <w:jc w:val="both"/>
      </w:pPr>
      <w:r w:rsidRPr="005E6FDF">
        <w:t>1.1. Применяется для индикаторов, у которых положительным результатом считается превышение фактического показателя над плановым:</w:t>
      </w:r>
    </w:p>
    <w:p w:rsidR="005E6FDF" w:rsidRPr="005E6FDF" w:rsidRDefault="00C42837" w:rsidP="005E6FDF">
      <w:pPr>
        <w:autoSpaceDE w:val="0"/>
        <w:autoSpaceDN w:val="0"/>
        <w:adjustRightInd w:val="0"/>
        <w:spacing w:line="360" w:lineRule="auto"/>
        <w:jc w:val="both"/>
      </w:pPr>
      <m:oMath>
        <m:sSub>
          <m:sSubPr>
            <m:ctrlPr>
              <w:rPr>
                <w:rFonts w:ascii="Cambria Math" w:hAnsi="Cambria Math"/>
                <w:i/>
                <w:lang w:val="en-US" w:eastAsia="en-US"/>
              </w:rPr>
            </m:ctrlPr>
          </m:sSubPr>
          <m:e>
            <m:r>
              <w:rPr>
                <w:rFonts w:ascii="Cambria Math" w:hAnsi="Cambria Math"/>
                <w:lang w:val="en-US"/>
              </w:rPr>
              <m:t>i</m:t>
            </m:r>
          </m:e>
          <m:sub>
            <m:r>
              <w:rPr>
                <w:rFonts w:ascii="Cambria Math"/>
              </w:rPr>
              <m:t>задача</m:t>
            </m:r>
          </m:sub>
        </m:sSub>
        <m:r>
          <w:rPr>
            <w:rFonts w:ascii="Cambria Math"/>
          </w:rPr>
          <m:t xml:space="preserve">= </m:t>
        </m:r>
        <m:f>
          <m:fPr>
            <m:ctrlPr>
              <w:rPr>
                <w:rFonts w:ascii="Cambria Math" w:hAnsi="Cambria Math"/>
                <w:i/>
                <w:lang w:val="en-US" w:eastAsia="en-US"/>
              </w:rPr>
            </m:ctrlPr>
          </m:fPr>
          <m:num>
            <m:sSub>
              <m:sSubPr>
                <m:ctrlPr>
                  <w:rPr>
                    <w:rFonts w:ascii="Cambria Math" w:hAnsi="Cambria Math"/>
                    <w:i/>
                    <w:lang w:val="en-US" w:eastAsia="en-US"/>
                  </w:rPr>
                </m:ctrlPr>
              </m:sSubPr>
              <m:e>
                <m:r>
                  <w:rPr>
                    <w:rFonts w:ascii="Cambria Math" w:hAnsi="Cambria Math"/>
                    <w:lang w:val="en-US"/>
                  </w:rPr>
                  <m:t>i</m:t>
                </m:r>
              </m:e>
              <m:sub>
                <m:r>
                  <w:rPr>
                    <w:rFonts w:ascii="Cambria Math"/>
                  </w:rPr>
                  <m:t>факт</m:t>
                </m:r>
              </m:sub>
            </m:sSub>
          </m:num>
          <m:den>
            <m:sSub>
              <m:sSubPr>
                <m:ctrlPr>
                  <w:rPr>
                    <w:rFonts w:ascii="Cambria Math" w:hAnsi="Cambria Math"/>
                    <w:i/>
                    <w:lang w:val="en-US" w:eastAsia="en-US"/>
                  </w:rPr>
                </m:ctrlPr>
              </m:sSubPr>
              <m:e>
                <m:r>
                  <w:rPr>
                    <w:rFonts w:ascii="Cambria Math" w:hAnsi="Cambria Math"/>
                    <w:lang w:val="en-US"/>
                  </w:rPr>
                  <m:t>i</m:t>
                </m:r>
              </m:e>
              <m:sub>
                <m:r>
                  <w:rPr>
                    <w:rFonts w:ascii="Cambria Math"/>
                  </w:rPr>
                  <m:t>план</m:t>
                </m:r>
              </m:sub>
            </m:sSub>
          </m:den>
        </m:f>
        <m:r>
          <w:rPr>
            <w:rFonts w:ascii="Cambria Math"/>
          </w:rPr>
          <m:t>×</m:t>
        </m:r>
        <m:r>
          <w:rPr>
            <w:rFonts w:ascii="Cambria Math"/>
          </w:rPr>
          <m:t>100%</m:t>
        </m:r>
      </m:oMath>
      <w:r w:rsidR="005E6FDF" w:rsidRPr="005E6FDF">
        <w:t xml:space="preserve">, где </w:t>
      </w:r>
    </w:p>
    <w:p w:rsidR="005E6FDF" w:rsidRPr="005E6FDF" w:rsidRDefault="005E6FDF" w:rsidP="005E6FDF">
      <w:pPr>
        <w:autoSpaceDE w:val="0"/>
        <w:autoSpaceDN w:val="0"/>
        <w:adjustRightInd w:val="0"/>
        <w:spacing w:line="360" w:lineRule="auto"/>
        <w:jc w:val="both"/>
      </w:pPr>
      <w:r w:rsidRPr="005E6FDF">
        <w:rPr>
          <w:lang w:val="en-US"/>
        </w:rPr>
        <w:t>i</w:t>
      </w:r>
      <w:r w:rsidRPr="005E6FDF">
        <w:rPr>
          <w:vertAlign w:val="subscript"/>
        </w:rPr>
        <w:t>факт</w:t>
      </w:r>
      <w:r w:rsidRPr="005E6FDF">
        <w:t xml:space="preserve"> – фактическое значение показателя;</w:t>
      </w:r>
    </w:p>
    <w:p w:rsidR="005E6FDF" w:rsidRPr="005E6FDF" w:rsidRDefault="005E6FDF" w:rsidP="005E6FDF">
      <w:pPr>
        <w:autoSpaceDE w:val="0"/>
        <w:autoSpaceDN w:val="0"/>
        <w:adjustRightInd w:val="0"/>
        <w:spacing w:line="360" w:lineRule="auto"/>
        <w:jc w:val="both"/>
      </w:pPr>
      <w:r w:rsidRPr="005E6FDF">
        <w:rPr>
          <w:lang w:val="en-US"/>
        </w:rPr>
        <w:t>i</w:t>
      </w:r>
      <w:r w:rsidRPr="005E6FDF">
        <w:rPr>
          <w:vertAlign w:val="subscript"/>
        </w:rPr>
        <w:t>план</w:t>
      </w:r>
      <w:r w:rsidRPr="005E6FDF">
        <w:t xml:space="preserve"> – плановое значение показателя.</w:t>
      </w:r>
    </w:p>
    <w:p w:rsidR="005E6FDF" w:rsidRPr="005E6FDF" w:rsidRDefault="005E6FDF" w:rsidP="005E6FDF">
      <w:pPr>
        <w:autoSpaceDE w:val="0"/>
        <w:autoSpaceDN w:val="0"/>
        <w:adjustRightInd w:val="0"/>
        <w:spacing w:line="360" w:lineRule="auto"/>
        <w:jc w:val="both"/>
      </w:pPr>
      <w:r w:rsidRPr="005E6FDF">
        <w:t>1.2. Применяется для индикаторов, у которых положительным результатом считается снижение фактического показателя относительно  планового:</w:t>
      </w:r>
    </w:p>
    <w:p w:rsidR="005E6FDF" w:rsidRPr="005E6FDF" w:rsidRDefault="00C42837" w:rsidP="005E6FDF">
      <w:pPr>
        <w:autoSpaceDE w:val="0"/>
        <w:autoSpaceDN w:val="0"/>
        <w:adjustRightInd w:val="0"/>
        <w:spacing w:line="360" w:lineRule="auto"/>
        <w:jc w:val="both"/>
      </w:pPr>
      <m:oMath>
        <m:sSub>
          <m:sSubPr>
            <m:ctrlPr>
              <w:rPr>
                <w:rFonts w:ascii="Cambria Math" w:eastAsia="Calibri" w:hAnsi="Cambria Math"/>
                <w:i/>
                <w:lang w:eastAsia="en-US"/>
              </w:rPr>
            </m:ctrlPr>
          </m:sSubPr>
          <m:e>
            <m:r>
              <w:rPr>
                <w:rFonts w:ascii="Cambria Math" w:hAnsi="Cambria Math"/>
                <w:lang w:val="en-US"/>
              </w:rPr>
              <m:t>i</m:t>
            </m:r>
          </m:e>
          <m:sub>
            <m:r>
              <w:rPr>
                <w:rFonts w:ascii="Cambria Math"/>
              </w:rPr>
              <m:t>задача</m:t>
            </m:r>
          </m:sub>
        </m:sSub>
        <m:r>
          <w:rPr>
            <w:rFonts w:ascii="Cambria Math"/>
          </w:rPr>
          <m:t xml:space="preserve">= </m:t>
        </m:r>
        <m:f>
          <m:fPr>
            <m:ctrlPr>
              <w:rPr>
                <w:rFonts w:ascii="Cambria Math" w:hAnsi="Cambria Math"/>
                <w:i/>
                <w:lang w:eastAsia="en-US"/>
              </w:rPr>
            </m:ctrlPr>
          </m:fPr>
          <m:num>
            <m:r>
              <w:rPr>
                <w:rFonts w:ascii="Cambria Math"/>
              </w:rPr>
              <m:t>1</m:t>
            </m:r>
          </m:num>
          <m:den>
            <m:f>
              <m:fPr>
                <m:type m:val="lin"/>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rPr>
                      <m:t>i</m:t>
                    </m:r>
                  </m:e>
                  <m:sub>
                    <m:r>
                      <w:rPr>
                        <w:rFonts w:ascii="Cambria Math"/>
                      </w:rPr>
                      <m:t>факт</m:t>
                    </m:r>
                  </m:sub>
                </m:sSub>
              </m:num>
              <m:den>
                <m:sSub>
                  <m:sSubPr>
                    <m:ctrlPr>
                      <w:rPr>
                        <w:rFonts w:ascii="Cambria Math" w:hAnsi="Cambria Math"/>
                        <w:i/>
                        <w:lang w:eastAsia="en-US"/>
                      </w:rPr>
                    </m:ctrlPr>
                  </m:sSubPr>
                  <m:e>
                    <m:r>
                      <w:rPr>
                        <w:rFonts w:ascii="Cambria Math" w:hAnsi="Cambria Math"/>
                        <w:lang w:val="en-US"/>
                      </w:rPr>
                      <m:t>i</m:t>
                    </m:r>
                  </m:e>
                  <m:sub>
                    <m:r>
                      <w:rPr>
                        <w:rFonts w:ascii="Cambria Math"/>
                      </w:rPr>
                      <m:t>план</m:t>
                    </m:r>
                  </m:sub>
                </m:sSub>
              </m:den>
            </m:f>
          </m:den>
        </m:f>
        <m:r>
          <w:rPr>
            <w:rFonts w:ascii="Cambria Math"/>
          </w:rPr>
          <m:t>×</m:t>
        </m:r>
        <m:r>
          <w:rPr>
            <w:rFonts w:ascii="Cambria Math"/>
          </w:rPr>
          <m:t>100%</m:t>
        </m:r>
      </m:oMath>
      <w:r w:rsidR="005E6FDF" w:rsidRPr="005E6FDF">
        <w:t>, где:</w:t>
      </w:r>
    </w:p>
    <w:p w:rsidR="005E6FDF" w:rsidRPr="005E6FDF" w:rsidRDefault="005E6FDF" w:rsidP="005E6FDF">
      <w:pPr>
        <w:autoSpaceDE w:val="0"/>
        <w:autoSpaceDN w:val="0"/>
        <w:adjustRightInd w:val="0"/>
        <w:spacing w:line="360" w:lineRule="auto"/>
        <w:jc w:val="both"/>
      </w:pPr>
      <w:r w:rsidRPr="005E6FDF">
        <w:rPr>
          <w:lang w:val="en-US"/>
        </w:rPr>
        <w:t>i</w:t>
      </w:r>
      <w:r w:rsidRPr="005E6FDF">
        <w:rPr>
          <w:vertAlign w:val="subscript"/>
        </w:rPr>
        <w:t>факт</w:t>
      </w:r>
      <w:r w:rsidRPr="005E6FDF">
        <w:t xml:space="preserve"> – фактическое значение показателя;</w:t>
      </w:r>
    </w:p>
    <w:p w:rsidR="005E6FDF" w:rsidRPr="005E6FDF" w:rsidRDefault="005E6FDF" w:rsidP="005E6FDF">
      <w:pPr>
        <w:autoSpaceDE w:val="0"/>
        <w:autoSpaceDN w:val="0"/>
        <w:adjustRightInd w:val="0"/>
        <w:spacing w:line="360" w:lineRule="auto"/>
        <w:jc w:val="both"/>
      </w:pPr>
      <w:r w:rsidRPr="005E6FDF">
        <w:rPr>
          <w:lang w:val="en-US"/>
        </w:rPr>
        <w:t>i</w:t>
      </w:r>
      <w:r w:rsidRPr="005E6FDF">
        <w:rPr>
          <w:vertAlign w:val="subscript"/>
        </w:rPr>
        <w:t>план</w:t>
      </w:r>
      <w:r w:rsidRPr="005E6FDF">
        <w:t xml:space="preserve"> – плановое значение показателя.</w:t>
      </w:r>
    </w:p>
    <w:p w:rsidR="005E6FDF" w:rsidRPr="005E6FDF" w:rsidRDefault="005E6FDF" w:rsidP="005E6FDF">
      <w:pPr>
        <w:autoSpaceDE w:val="0"/>
        <w:autoSpaceDN w:val="0"/>
        <w:adjustRightInd w:val="0"/>
        <w:spacing w:line="360" w:lineRule="auto"/>
        <w:rPr>
          <w:b/>
          <w:i/>
        </w:rPr>
      </w:pPr>
      <w:r w:rsidRPr="005E6FDF">
        <w:rPr>
          <w:b/>
          <w:i/>
        </w:rPr>
        <w:t>2. Интегральная оценка достижения задачи Программы СЭР:</w:t>
      </w:r>
    </w:p>
    <w:p w:rsidR="005E6FDF" w:rsidRPr="005E6FDF" w:rsidRDefault="00C42837" w:rsidP="005E6FDF">
      <w:pPr>
        <w:autoSpaceDE w:val="0"/>
        <w:autoSpaceDN w:val="0"/>
        <w:adjustRightInd w:val="0"/>
        <w:spacing w:line="360" w:lineRule="auto"/>
        <w:jc w:val="both"/>
      </w:pPr>
      <m:oMath>
        <m:sSub>
          <m:sSubPr>
            <m:ctrlPr>
              <w:rPr>
                <w:rFonts w:ascii="Cambria Math" w:hAnsi="Cambria Math"/>
                <w:i/>
              </w:rPr>
            </m:ctrlPr>
          </m:sSubPr>
          <m:e>
            <m:r>
              <w:rPr>
                <w:rFonts w:ascii="Cambria Math" w:hAnsi="Cambria Math"/>
              </w:rPr>
              <m:t>I</m:t>
            </m:r>
          </m:e>
          <m:sub>
            <m:r>
              <w:rPr>
                <w:rFonts w:ascii="Cambria Math"/>
              </w:rPr>
              <m:t>задача</m:t>
            </m:r>
          </m:sub>
        </m:sSub>
        <m:r>
          <w:rPr>
            <w:rFonts w:ascii="Cambria Math"/>
          </w:rPr>
          <m:t xml:space="preserve">= </m:t>
        </m:r>
        <m:sSub>
          <m:sSubPr>
            <m:ctrlPr>
              <w:rPr>
                <w:rFonts w:ascii="Cambria Math" w:eastAsia="Calibri" w:hAnsi="Cambria Math"/>
                <w:i/>
                <w:lang w:val="en-US"/>
              </w:rPr>
            </m:ctrlPr>
          </m:sSubPr>
          <m:e>
            <m:r>
              <w:rPr>
                <w:rFonts w:ascii="Cambria Math" w:hAnsi="Cambria Math"/>
                <w:lang w:val="en-US"/>
              </w:rPr>
              <m:t>L</m:t>
            </m:r>
          </m:e>
          <m:sub>
            <m:r>
              <w:rPr>
                <w:rFonts w:ascii="Cambria Math"/>
              </w:rPr>
              <m:t>1</m:t>
            </m:r>
          </m:sub>
        </m:sSub>
        <m:r>
          <w:rPr>
            <w:rFonts w:ascii="Cambria Math"/>
          </w:rPr>
          <m:t>×</m:t>
        </m:r>
        <m:sSub>
          <m:sSubPr>
            <m:ctrlPr>
              <w:rPr>
                <w:rFonts w:ascii="Cambria Math" w:eastAsia="Calibri" w:hAnsi="Cambria Math"/>
                <w:i/>
                <w:lang w:val="en-US"/>
              </w:rPr>
            </m:ctrlPr>
          </m:sSubPr>
          <m:e>
            <m:r>
              <w:rPr>
                <w:rFonts w:ascii="Cambria Math" w:hAnsi="Cambria Math"/>
                <w:lang w:val="en-US"/>
              </w:rPr>
              <m:t>i</m:t>
            </m:r>
          </m:e>
          <m:sub>
            <m:r>
              <w:rPr>
                <w:rFonts w:ascii="Cambria Math"/>
              </w:rPr>
              <m:t>1</m:t>
            </m:r>
          </m:sub>
        </m:sSub>
        <m:r>
          <w:rPr>
            <w:rFonts w:ascii="Cambria Math"/>
          </w:rPr>
          <m:t>+</m:t>
        </m:r>
        <m:sSub>
          <m:sSubPr>
            <m:ctrlPr>
              <w:rPr>
                <w:rFonts w:ascii="Cambria Math" w:eastAsia="Calibri" w:hAnsi="Cambria Math"/>
                <w:i/>
              </w:rPr>
            </m:ctrlPr>
          </m:sSubPr>
          <m:e>
            <m:r>
              <w:rPr>
                <w:rFonts w:ascii="Cambria Math" w:hAnsi="Cambria Math"/>
                <w:lang w:val="en-US"/>
              </w:rPr>
              <m:t>L</m:t>
            </m:r>
          </m:e>
          <m:sub>
            <m:r>
              <w:rPr>
                <w:rFonts w:ascii="Cambria Math"/>
              </w:rPr>
              <m:t>2</m:t>
            </m:r>
          </m:sub>
        </m:sSub>
        <m:r>
          <w:rPr>
            <w:rFonts w:ascii="Cambria Math"/>
          </w:rPr>
          <m:t>×</m:t>
        </m:r>
        <m:sSub>
          <m:sSubPr>
            <m:ctrlPr>
              <w:rPr>
                <w:rFonts w:ascii="Cambria Math" w:eastAsia="Calibri" w:hAnsi="Cambria Math"/>
                <w:i/>
                <w:lang w:val="en-US"/>
              </w:rPr>
            </m:ctrlPr>
          </m:sSubPr>
          <m:e>
            <m:r>
              <w:rPr>
                <w:rFonts w:ascii="Cambria Math" w:hAnsi="Cambria Math"/>
                <w:lang w:val="en-US"/>
              </w:rPr>
              <m:t>i</m:t>
            </m:r>
          </m:e>
          <m:sub>
            <m:r>
              <w:rPr>
                <w:rFonts w:ascii="Cambria Math"/>
              </w:rPr>
              <m:t>2</m:t>
            </m:r>
          </m:sub>
        </m:sSub>
        <m:r>
          <w:rPr>
            <w:rFonts w:ascii="Cambria Math"/>
          </w:rPr>
          <m:t>+</m:t>
        </m:r>
        <m:r>
          <w:rPr>
            <w:rFonts w:ascii="Cambria Math"/>
          </w:rPr>
          <m:t>…</m:t>
        </m:r>
        <m:sSub>
          <m:sSubPr>
            <m:ctrlPr>
              <w:rPr>
                <w:rFonts w:ascii="Cambria Math" w:eastAsia="Calibri" w:hAnsi="Cambria Math"/>
                <w:i/>
              </w:rPr>
            </m:ctrlPr>
          </m:sSubPr>
          <m:e>
            <m:r>
              <w:rPr>
                <w:rFonts w:ascii="Cambria Math" w:hAnsi="Cambria Math"/>
                <w:lang w:val="en-US"/>
              </w:rPr>
              <m:t>L</m:t>
            </m:r>
          </m:e>
          <m:sub>
            <m:r>
              <w:rPr>
                <w:rFonts w:ascii="Cambria Math" w:hAnsi="Cambria Math"/>
              </w:rPr>
              <m:t>n</m:t>
            </m:r>
          </m:sub>
        </m:sSub>
        <m:r>
          <w:rPr>
            <w:rFonts w:ascii="Cambria Math"/>
          </w:rPr>
          <m:t>×</m:t>
        </m:r>
        <m:sSub>
          <m:sSubPr>
            <m:ctrlPr>
              <w:rPr>
                <w:rFonts w:ascii="Cambria Math" w:eastAsia="Calibri" w:hAnsi="Cambria Math"/>
                <w:i/>
              </w:rPr>
            </m:ctrlPr>
          </m:sSubPr>
          <m:e>
            <m:r>
              <w:rPr>
                <w:rFonts w:ascii="Cambria Math" w:hAnsi="Cambria Math"/>
              </w:rPr>
              <m:t>i</m:t>
            </m:r>
          </m:e>
          <m:sub>
            <m:r>
              <w:rPr>
                <w:rFonts w:ascii="Cambria Math" w:hAnsi="Cambria Math"/>
                <w:lang w:val="en-US"/>
              </w:rPr>
              <m:t>n</m:t>
            </m:r>
          </m:sub>
        </m:sSub>
      </m:oMath>
      <w:r w:rsidRPr="005E6FDF">
        <w:fldChar w:fldCharType="begin"/>
      </w:r>
      <w:r w:rsidR="005E6FDF" w:rsidRPr="005E6FDF">
        <w:instrText xml:space="preserve"> QUOTE </w:instrText>
      </w:r>
      <m:oMath>
        <m:sSub>
          <m:sSubPr>
            <m:ctrlPr>
              <w:rPr>
                <w:rFonts w:ascii="Cambria Math" w:eastAsia="Calibri" w:hAnsi="Cambria Math"/>
                <w:i/>
                <w:lang w:eastAsia="en-US"/>
              </w:rPr>
            </m:ctrlPr>
          </m:sSubPr>
          <m:e>
            <m:r>
              <m:rPr>
                <m:sty m:val="p"/>
              </m:rPr>
              <w:rPr>
                <w:rFonts w:ascii="Cambria Math"/>
                <w:lang w:val="en-US"/>
              </w:rPr>
              <m:t>i</m:t>
            </m:r>
          </m:e>
          <m:sub>
            <m:r>
              <m:rPr>
                <m:sty m:val="p"/>
              </m:rPr>
              <w:rPr>
                <w:rFonts w:ascii="Cambria Math"/>
              </w:rPr>
              <m:t>2</m:t>
            </m:r>
          </m:sub>
        </m:sSub>
        <m:r>
          <m:rPr>
            <m:sty m:val="p"/>
          </m:rPr>
          <w:rPr>
            <w:rFonts w:ascii="Cambria Math"/>
          </w:rPr>
          <m:t xml:space="preserve">= </m:t>
        </m:r>
        <m:f>
          <m:fPr>
            <m:ctrlPr>
              <w:rPr>
                <w:rFonts w:ascii="Cambria Math" w:eastAsia="Calibri" w:hAnsi="Cambria Math"/>
                <w:i/>
                <w:lang w:eastAsia="en-US"/>
              </w:rPr>
            </m:ctrlPr>
          </m:fPr>
          <m:num>
            <m:nary>
              <m:naryPr>
                <m:chr m:val="∑"/>
                <m:limLoc m:val="undOvr"/>
                <m:subHide m:val="on"/>
                <m:supHide m:val="on"/>
                <m:ctrlPr>
                  <w:rPr>
                    <w:rFonts w:ascii="Cambria Math" w:eastAsia="Calibri" w:hAnsi="Cambria Math"/>
                    <w:i/>
                    <w:lang w:eastAsia="en-US"/>
                  </w:rPr>
                </m:ctrlPr>
              </m:naryPr>
              <m:sub/>
              <m:sup/>
              <m:e>
                <m:sSub>
                  <m:sSubPr>
                    <m:ctrlPr>
                      <w:rPr>
                        <w:rFonts w:ascii="Cambria Math" w:eastAsia="Calibri" w:hAnsi="Cambria Math"/>
                        <w:i/>
                        <w:lang w:eastAsia="en-US"/>
                      </w:rPr>
                    </m:ctrlPr>
                  </m:sSubPr>
                  <m:e>
                    <m:r>
                      <m:rPr>
                        <m:sty m:val="p"/>
                      </m:rPr>
                      <w:rPr>
                        <w:rFonts w:ascii="Cambria Math"/>
                      </w:rPr>
                      <m:t>i</m:t>
                    </m:r>
                  </m:e>
                  <m:sub>
                    <m:r>
                      <m:rPr>
                        <m:sty m:val="p"/>
                      </m:rPr>
                      <w:rPr>
                        <w:rFonts w:ascii="Cambria Math"/>
                      </w:rPr>
                      <m:t>задача</m:t>
                    </m:r>
                  </m:sub>
                </m:sSub>
              </m:e>
            </m:nary>
          </m:num>
          <m:den>
            <m:r>
              <m:rPr>
                <m:sty m:val="p"/>
              </m:rPr>
              <w:rPr>
                <w:rFonts w:ascii="Cambria Math"/>
                <w:lang w:val="en-US"/>
              </w:rPr>
              <m:t>n</m:t>
            </m:r>
          </m:den>
        </m:f>
      </m:oMath>
      <w:r w:rsidRPr="005E6FDF">
        <w:fldChar w:fldCharType="separate"/>
      </w:r>
      <w:r w:rsidRPr="005E6FDF">
        <w:fldChar w:fldCharType="begin"/>
      </w:r>
      <w:r w:rsidR="005E6FDF" w:rsidRPr="005E6FDF">
        <w:instrText xml:space="preserve"> QUOTE </w:instrText>
      </w:r>
      <m:oMath>
        <m:sSub>
          <m:sSubPr>
            <m:ctrlPr>
              <w:rPr>
                <w:rFonts w:ascii="Cambria Math" w:hAnsi="Cambria Math"/>
                <w:i/>
              </w:rPr>
            </m:ctrlPr>
          </m:sSubPr>
          <m:e>
            <m:r>
              <m:rPr>
                <m:sty m:val="p"/>
              </m:rPr>
              <w:rPr>
                <w:rFonts w:ascii="Cambria Math"/>
                <w:lang w:val="en-US"/>
              </w:rPr>
              <m:t>i</m:t>
            </m:r>
          </m:e>
          <m:sub>
            <m:r>
              <m:rPr>
                <m:sty m:val="p"/>
              </m:rPr>
              <w:rPr>
                <w:rFonts w:ascii="Cambria Math"/>
              </w:rPr>
              <m:t>з</m:t>
            </m:r>
          </m:sub>
        </m:sSub>
        <m:r>
          <m:rPr>
            <m:sty m:val="p"/>
          </m:rPr>
          <w:rPr>
            <w:rFonts w:ascii="Cambria Math"/>
          </w:rPr>
          <m:t xml:space="preserve">= </m:t>
        </m:r>
        <m:f>
          <m:fPr>
            <m:ctrlPr>
              <w:rPr>
                <w:rFonts w:ascii="Cambria Math" w:hAnsi="Cambria Math"/>
                <w:i/>
              </w:rPr>
            </m:ctrlPr>
          </m:fPr>
          <m:num>
            <m:nary>
              <m:naryPr>
                <m:chr m:val="∑"/>
                <m:limLoc m:val="undOvr"/>
                <m:subHide m:val="on"/>
                <m:supHide m:val="on"/>
                <m:ctrlPr>
                  <w:rPr>
                    <w:rFonts w:ascii="Cambria Math" w:hAnsi="Cambria Math"/>
                    <w:i/>
                  </w:rPr>
                </m:ctrlPr>
              </m:naryPr>
              <m:sub/>
              <m:sup/>
              <m:e>
                <m:sSub>
                  <m:sSubPr>
                    <m:ctrlPr>
                      <w:rPr>
                        <w:rFonts w:ascii="Cambria Math" w:hAnsi="Cambria Math"/>
                        <w:i/>
                      </w:rPr>
                    </m:ctrlPr>
                  </m:sSubPr>
                  <m:e>
                    <m:r>
                      <m:rPr>
                        <m:sty m:val="p"/>
                      </m:rPr>
                      <w:rPr>
                        <w:rFonts w:ascii="Cambria Math"/>
                      </w:rPr>
                      <m:t>i</m:t>
                    </m:r>
                  </m:e>
                  <m:sub>
                    <m:r>
                      <m:rPr>
                        <m:sty m:val="p"/>
                      </m:rPr>
                      <w:rPr>
                        <w:rFonts w:ascii="Cambria Math"/>
                      </w:rPr>
                      <m:t>задача</m:t>
                    </m:r>
                  </m:sub>
                </m:sSub>
              </m:e>
            </m:nary>
          </m:num>
          <m:den>
            <m:r>
              <m:rPr>
                <m:sty m:val="p"/>
              </m:rPr>
              <w:rPr>
                <w:rFonts w:ascii="Cambria Math"/>
                <w:lang w:val="en-US"/>
              </w:rPr>
              <m:t>n</m:t>
            </m:r>
          </m:den>
        </m:f>
      </m:oMath>
      <w:r w:rsidRPr="005E6FDF">
        <w:fldChar w:fldCharType="separate"/>
      </w:r>
      <w:r w:rsidRPr="005E6FDF">
        <w:fldChar w:fldCharType="begin"/>
      </w:r>
      <w:r w:rsidR="005E6FDF" w:rsidRPr="005E6FDF">
        <w:instrText xml:space="preserve"> QUOTE </w:instrText>
      </w:r>
      <m:oMath>
        <m:sSub>
          <m:sSubPr>
            <m:ctrlPr>
              <w:rPr>
                <w:rFonts w:ascii="Cambria Math" w:hAnsi="Cambria Math"/>
                <w:i/>
              </w:rPr>
            </m:ctrlPr>
          </m:sSubPr>
          <m:e>
            <m:r>
              <m:rPr>
                <m:sty m:val="p"/>
              </m:rPr>
              <w:rPr>
                <w:rFonts w:ascii="Cambria Math"/>
                <w:lang w:val="en-US"/>
              </w:rPr>
              <m:t>i</m:t>
            </m:r>
          </m:e>
          <m:sub>
            <m:r>
              <m:rPr>
                <m:sty m:val="p"/>
              </m:rPr>
              <w:rPr>
                <w:rFonts w:ascii="Cambria Math"/>
              </w:rPr>
              <m:t>ц</m:t>
            </m:r>
          </m:sub>
        </m:sSub>
        <m:r>
          <m:rPr>
            <m:sty m:val="p"/>
          </m:rPr>
          <w:rPr>
            <w:rFonts w:ascii="Cambria Math"/>
          </w:rPr>
          <m:t xml:space="preserve">= </m:t>
        </m:r>
        <m:f>
          <m:fPr>
            <m:ctrlPr>
              <w:rPr>
                <w:rFonts w:ascii="Cambria Math" w:hAnsi="Cambria Math"/>
                <w:i/>
              </w:rPr>
            </m:ctrlPr>
          </m:fPr>
          <m:num>
            <m:nary>
              <m:naryPr>
                <m:chr m:val="∑"/>
                <m:limLoc m:val="undOvr"/>
                <m:subHide m:val="on"/>
                <m:supHide m:val="on"/>
                <m:ctrlPr>
                  <w:rPr>
                    <w:rFonts w:ascii="Cambria Math" w:hAnsi="Cambria Math"/>
                    <w:i/>
                  </w:rPr>
                </m:ctrlPr>
              </m:naryPr>
              <m:sub/>
              <m:sup/>
              <m:e>
                <m:sSub>
                  <m:sSubPr>
                    <m:ctrlPr>
                      <w:rPr>
                        <w:rFonts w:ascii="Cambria Math" w:hAnsi="Cambria Math"/>
                        <w:i/>
                      </w:rPr>
                    </m:ctrlPr>
                  </m:sSubPr>
                  <m:e>
                    <m:r>
                      <m:rPr>
                        <m:sty m:val="p"/>
                      </m:rPr>
                      <w:rPr>
                        <w:rFonts w:ascii="Cambria Math"/>
                      </w:rPr>
                      <m:t>i</m:t>
                    </m:r>
                  </m:e>
                  <m:sub>
                    <m:r>
                      <m:rPr>
                        <m:sty m:val="p"/>
                      </m:rPr>
                      <w:rPr>
                        <w:rFonts w:ascii="Cambria Math"/>
                      </w:rPr>
                      <m:t>задача</m:t>
                    </m:r>
                  </m:sub>
                </m:sSub>
              </m:e>
            </m:nary>
          </m:num>
          <m:den>
            <m:r>
              <m:rPr>
                <m:sty m:val="p"/>
              </m:rPr>
              <w:rPr>
                <w:rFonts w:ascii="Cambria Math"/>
                <w:lang w:val="en-US"/>
              </w:rPr>
              <m:t>n</m:t>
            </m:r>
          </m:den>
        </m:f>
      </m:oMath>
      <w:r w:rsidRPr="005E6FDF">
        <w:fldChar w:fldCharType="separate"/>
      </w:r>
      <w:r w:rsidRPr="005E6FDF">
        <w:fldChar w:fldCharType="begin"/>
      </w:r>
      <w:r w:rsidR="005E6FDF" w:rsidRPr="005E6FDF">
        <w:instrText xml:space="preserve"> QUOTE </w:instrText>
      </w:r>
      <m:oMath>
        <m:sSub>
          <m:sSubPr>
            <m:ctrlPr>
              <w:rPr>
                <w:rFonts w:ascii="Cambria Math" w:hAnsi="Cambria Math"/>
                <w:i/>
              </w:rPr>
            </m:ctrlPr>
          </m:sSubPr>
          <m:e>
            <m:r>
              <m:rPr>
                <m:sty m:val="p"/>
              </m:rPr>
              <w:rPr>
                <w:rFonts w:ascii="Cambria Math"/>
                <w:lang w:val="en-US"/>
              </w:rPr>
              <m:t>i</m:t>
            </m:r>
          </m:e>
          <m:sub>
            <m:r>
              <m:rPr>
                <m:sty m:val="p"/>
              </m:rPr>
              <w:rPr>
                <w:rFonts w:ascii="Cambria Math"/>
              </w:rPr>
              <m:t>ц</m:t>
            </m:r>
          </m:sub>
        </m:sSub>
        <m:r>
          <m:rPr>
            <m:sty m:val="p"/>
          </m:rPr>
          <w:rPr>
            <w:rFonts w:ascii="Cambria Math"/>
          </w:rPr>
          <m:t xml:space="preserve">= </m:t>
        </m:r>
        <m:f>
          <m:fPr>
            <m:ctrlPr>
              <w:rPr>
                <w:rFonts w:ascii="Cambria Math" w:hAnsi="Cambria Math"/>
                <w:i/>
              </w:rPr>
            </m:ctrlPr>
          </m:fPr>
          <m:num>
            <m:nary>
              <m:naryPr>
                <m:chr m:val="∑"/>
                <m:limLoc m:val="undOvr"/>
                <m:subHide m:val="on"/>
                <m:supHide m:val="on"/>
                <m:ctrlPr>
                  <w:rPr>
                    <w:rFonts w:ascii="Cambria Math" w:hAnsi="Cambria Math"/>
                    <w:i/>
                  </w:rPr>
                </m:ctrlPr>
              </m:naryPr>
              <m:sub/>
              <m:sup/>
              <m:e>
                <m:r>
                  <m:rPr>
                    <m:sty m:val="p"/>
                  </m:rPr>
                  <w:rPr>
                    <w:rFonts w:ascii="Cambria Math"/>
                  </w:rPr>
                  <m:t>цель</m:t>
                </m:r>
              </m:e>
            </m:nary>
          </m:num>
          <m:den>
            <m:r>
              <m:rPr>
                <m:sty m:val="p"/>
              </m:rPr>
              <w:rPr>
                <w:rFonts w:ascii="Cambria Math"/>
                <w:lang w:val="en-US"/>
              </w:rPr>
              <m:t>n</m:t>
            </m:r>
          </m:den>
        </m:f>
      </m:oMath>
      <w:r w:rsidRPr="005E6FDF">
        <w:fldChar w:fldCharType="separate"/>
      </w:r>
      <w:r w:rsidRPr="005E6FDF">
        <w:fldChar w:fldCharType="begin"/>
      </w:r>
      <w:r w:rsidR="005E6FDF" w:rsidRPr="005E6FDF">
        <w:instrText xml:space="preserve"> QUOTE </w:instrText>
      </w:r>
      <m:oMath>
        <m:sSub>
          <m:sSubPr>
            <m:ctrlPr>
              <w:rPr>
                <w:rFonts w:ascii="Cambria Math" w:hAnsi="Cambria Math"/>
                <w:i/>
              </w:rPr>
            </m:ctrlPr>
          </m:sSubPr>
          <m:e>
            <m:r>
              <m:rPr>
                <m:sty m:val="p"/>
              </m:rPr>
              <w:rPr>
                <w:rFonts w:ascii="Cambria Math"/>
              </w:rPr>
              <m:t>I</m:t>
            </m:r>
          </m:e>
          <m:sub>
            <m:r>
              <m:rPr>
                <m:sty m:val="p"/>
              </m:rPr>
              <w:rPr>
                <w:rFonts w:ascii="Cambria Math"/>
              </w:rPr>
              <m:t>ц</m:t>
            </m:r>
          </m:sub>
        </m:sSub>
        <m:r>
          <m:rPr>
            <m:sty m:val="p"/>
          </m:rPr>
          <w:rPr>
            <w:rFonts w:ascii="Cambria Math"/>
          </w:rPr>
          <m:t xml:space="preserve">= </m:t>
        </m:r>
        <m:f>
          <m:fPr>
            <m:ctrlPr>
              <w:rPr>
                <w:rFonts w:ascii="Cambria Math" w:hAnsi="Cambria Math"/>
                <w:i/>
              </w:rPr>
            </m:ctrlPr>
          </m:fPr>
          <m:num>
            <m:nary>
              <m:naryPr>
                <m:chr m:val="∑"/>
                <m:limLoc m:val="undOvr"/>
                <m:subHide m:val="on"/>
                <m:supHide m:val="on"/>
                <m:ctrlPr>
                  <w:rPr>
                    <w:rFonts w:ascii="Cambria Math" w:hAnsi="Cambria Math"/>
                    <w:i/>
                  </w:rPr>
                </m:ctrlPr>
              </m:naryPr>
              <m:sub/>
              <m:sup/>
              <m:e>
                <m:r>
                  <m:rPr>
                    <m:sty m:val="p"/>
                  </m:rPr>
                  <w:rPr>
                    <w:rFonts w:ascii="Cambria Math"/>
                  </w:rPr>
                  <m:t>цель</m:t>
                </m:r>
              </m:e>
            </m:nary>
          </m:num>
          <m:den>
            <m:r>
              <m:rPr>
                <m:sty m:val="p"/>
              </m:rPr>
              <w:rPr>
                <w:rFonts w:ascii="Cambria Math"/>
                <w:lang w:val="en-US"/>
              </w:rPr>
              <m:t>n</m:t>
            </m:r>
          </m:den>
        </m:f>
      </m:oMath>
      <w:r w:rsidRPr="005E6FDF">
        <w:fldChar w:fldCharType="separate"/>
      </w:r>
      <w:r w:rsidRPr="005E6FDF">
        <w:fldChar w:fldCharType="begin"/>
      </w:r>
      <w:r w:rsidR="005E6FDF" w:rsidRPr="005E6FDF">
        <w:instrText xml:space="preserve"> QUOTE </w:instrText>
      </w:r>
      <m:oMath>
        <m:sSub>
          <m:sSubPr>
            <m:ctrlPr>
              <w:rPr>
                <w:rFonts w:ascii="Cambria Math" w:hAnsi="Cambria Math"/>
                <w:i/>
              </w:rPr>
            </m:ctrlPr>
          </m:sSubPr>
          <m:e>
            <m:r>
              <m:rPr>
                <m:sty m:val="p"/>
              </m:rPr>
              <w:rPr>
                <w:rFonts w:ascii="Cambria Math"/>
              </w:rPr>
              <m:t>I</m:t>
            </m:r>
          </m:e>
          <m:sub>
            <m:r>
              <m:rPr>
                <m:sty m:val="p"/>
              </m:rPr>
              <w:rPr>
                <w:rFonts w:ascii="Cambria Math"/>
              </w:rPr>
              <m:t>ц</m:t>
            </m:r>
          </m:sub>
        </m:sSub>
        <m:r>
          <m:rPr>
            <m:sty m:val="p"/>
          </m:rPr>
          <w:rPr>
            <w:rFonts w:ascii="Cambria Math"/>
          </w:rPr>
          <m:t xml:space="preserve">= </m:t>
        </m:r>
        <m:f>
          <m:fPr>
            <m:ctrlPr>
              <w:rPr>
                <w:rFonts w:ascii="Cambria Math" w:hAnsi="Cambria Math"/>
                <w:i/>
              </w:rPr>
            </m:ctrlPr>
          </m:fPr>
          <m:num>
            <m:nary>
              <m:naryPr>
                <m:chr m:val="∑"/>
                <m:limLoc m:val="undOvr"/>
                <m:subHide m:val="on"/>
                <m:supHide m:val="on"/>
                <m:ctrlPr>
                  <w:rPr>
                    <w:rFonts w:ascii="Cambria Math" w:hAnsi="Cambria Math"/>
                    <w:i/>
                  </w:rPr>
                </m:ctrlPr>
              </m:naryPr>
              <m:sub/>
              <m:sup/>
              <m:e>
                <m:r>
                  <m:rPr>
                    <m:sty m:val="p"/>
                  </m:rPr>
                  <w:rPr>
                    <w:rFonts w:ascii="Cambria Math"/>
                  </w:rPr>
                  <m:t xml:space="preserve">i </m:t>
                </m:r>
                <m:r>
                  <m:rPr>
                    <m:sty m:val="p"/>
                  </m:rPr>
                  <w:rPr>
                    <w:rFonts w:ascii="Cambria Math"/>
                  </w:rPr>
                  <m:t>цель</m:t>
                </m:r>
              </m:e>
            </m:nary>
          </m:num>
          <m:den>
            <m:r>
              <m:rPr>
                <m:sty m:val="p"/>
              </m:rPr>
              <w:rPr>
                <w:rFonts w:ascii="Cambria Math"/>
                <w:lang w:val="en-US"/>
              </w:rPr>
              <m:t>n</m:t>
            </m:r>
          </m:den>
        </m:f>
      </m:oMath>
      <w:r w:rsidRPr="005E6FDF">
        <w:fldChar w:fldCharType="end"/>
      </w:r>
      <w:r w:rsidRPr="005E6FDF">
        <w:fldChar w:fldCharType="end"/>
      </w:r>
      <w:r w:rsidRPr="005E6FDF">
        <w:fldChar w:fldCharType="end"/>
      </w:r>
      <w:r w:rsidRPr="005E6FDF">
        <w:fldChar w:fldCharType="end"/>
      </w:r>
      <w:r w:rsidRPr="005E6FDF">
        <w:fldChar w:fldCharType="end"/>
      </w:r>
      <w:r w:rsidRPr="005E6FDF">
        <w:fldChar w:fldCharType="end"/>
      </w:r>
      <w:r w:rsidR="005E6FDF" w:rsidRPr="005E6FDF">
        <w:t>, где:</w:t>
      </w:r>
    </w:p>
    <w:p w:rsidR="005E6FDF" w:rsidRPr="005E6FDF" w:rsidRDefault="005E6FDF" w:rsidP="005E6FDF">
      <w:pPr>
        <w:autoSpaceDE w:val="0"/>
        <w:autoSpaceDN w:val="0"/>
        <w:adjustRightInd w:val="0"/>
        <w:spacing w:line="360" w:lineRule="auto"/>
        <w:jc w:val="both"/>
      </w:pPr>
      <w:r w:rsidRPr="005E6FDF">
        <w:rPr>
          <w:lang w:val="en-US"/>
        </w:rPr>
        <w:t>I</w:t>
      </w:r>
      <w:r w:rsidRPr="005E6FDF">
        <w:rPr>
          <w:vertAlign w:val="subscript"/>
        </w:rPr>
        <w:t>задача</w:t>
      </w:r>
      <w:r w:rsidRPr="005E6FDF">
        <w:t xml:space="preserve"> – значение выполнения задачи Программы;</w:t>
      </w:r>
    </w:p>
    <w:p w:rsidR="005E6FDF" w:rsidRPr="005E6FDF" w:rsidRDefault="005E6FDF" w:rsidP="005E6FDF">
      <w:pPr>
        <w:autoSpaceDE w:val="0"/>
        <w:autoSpaceDN w:val="0"/>
        <w:adjustRightInd w:val="0"/>
        <w:spacing w:line="360" w:lineRule="auto"/>
        <w:jc w:val="both"/>
      </w:pPr>
      <w:r w:rsidRPr="005E6FDF">
        <w:rPr>
          <w:lang w:val="en-US"/>
        </w:rPr>
        <w:t>i</w:t>
      </w:r>
      <w:r w:rsidRPr="005E6FDF">
        <w:rPr>
          <w:vertAlign w:val="subscript"/>
        </w:rPr>
        <w:t>1</w:t>
      </w:r>
      <w:r w:rsidRPr="005E6FDF">
        <w:t xml:space="preserve">, </w:t>
      </w:r>
      <w:r w:rsidRPr="005E6FDF">
        <w:rPr>
          <w:lang w:val="en-US"/>
        </w:rPr>
        <w:t>i</w:t>
      </w:r>
      <w:r w:rsidRPr="005E6FDF">
        <w:rPr>
          <w:vertAlign w:val="subscript"/>
        </w:rPr>
        <w:t>2</w:t>
      </w:r>
      <w:r w:rsidRPr="005E6FDF">
        <w:t xml:space="preserve">, </w:t>
      </w:r>
      <w:r w:rsidRPr="005E6FDF">
        <w:rPr>
          <w:lang w:val="en-US"/>
        </w:rPr>
        <w:t>i</w:t>
      </w:r>
      <w:r w:rsidRPr="005E6FDF">
        <w:rPr>
          <w:vertAlign w:val="subscript"/>
          <w:lang w:val="en-US"/>
        </w:rPr>
        <w:t>n</w:t>
      </w:r>
      <w:r w:rsidRPr="005E6FDF">
        <w:t>–значение фактического выполнения индикатора Программы СЭР.</w:t>
      </w:r>
    </w:p>
    <w:p w:rsidR="005E6FDF" w:rsidRPr="005E6FDF" w:rsidRDefault="005E6FDF" w:rsidP="005E6FDF">
      <w:pPr>
        <w:autoSpaceDE w:val="0"/>
        <w:autoSpaceDN w:val="0"/>
        <w:adjustRightInd w:val="0"/>
        <w:spacing w:line="360" w:lineRule="auto"/>
        <w:jc w:val="both"/>
      </w:pPr>
      <w:r w:rsidRPr="005E6FDF">
        <w:rPr>
          <w:lang w:val="en-US"/>
        </w:rPr>
        <w:t>L</w:t>
      </w:r>
      <w:r w:rsidRPr="005E6FDF">
        <w:rPr>
          <w:vertAlign w:val="subscript"/>
        </w:rPr>
        <w:t>1</w:t>
      </w:r>
      <w:r w:rsidRPr="005E6FDF">
        <w:t xml:space="preserve">, </w:t>
      </w:r>
      <w:r w:rsidRPr="005E6FDF">
        <w:rPr>
          <w:lang w:val="en-US"/>
        </w:rPr>
        <w:t>L</w:t>
      </w:r>
      <w:r w:rsidRPr="005E6FDF">
        <w:rPr>
          <w:vertAlign w:val="subscript"/>
        </w:rPr>
        <w:t>2</w:t>
      </w:r>
      <w:r w:rsidRPr="005E6FDF">
        <w:t xml:space="preserve">, </w:t>
      </w:r>
      <w:r w:rsidRPr="005E6FDF">
        <w:rPr>
          <w:lang w:val="en-US"/>
        </w:rPr>
        <w:t>L</w:t>
      </w:r>
      <w:r w:rsidRPr="005E6FDF">
        <w:rPr>
          <w:vertAlign w:val="subscript"/>
          <w:lang w:val="en-US"/>
        </w:rPr>
        <w:t>n</w:t>
      </w:r>
      <w:r w:rsidRPr="005E6FDF">
        <w:t xml:space="preserve">– весовой коэффициент, присваиваемый для каждого индикатора выполнения задачиПрограммы. При этом суммарное значение весовых коэффициентов должно быть равно 1. </w:t>
      </w:r>
    </w:p>
    <w:p w:rsidR="005E6FDF" w:rsidRPr="005E6FDF" w:rsidRDefault="005E6FDF" w:rsidP="005E6FDF">
      <w:pPr>
        <w:autoSpaceDE w:val="0"/>
        <w:autoSpaceDN w:val="0"/>
        <w:adjustRightInd w:val="0"/>
        <w:spacing w:line="360" w:lineRule="auto"/>
        <w:jc w:val="both"/>
      </w:pPr>
      <w:r w:rsidRPr="005E6FDF">
        <w:t xml:space="preserve">В случае если </w:t>
      </w:r>
      <w:r w:rsidRPr="005E6FDF">
        <w:rPr>
          <w:lang w:val="en-US"/>
        </w:rPr>
        <w:t>I</w:t>
      </w:r>
      <w:r w:rsidRPr="005E6FDF">
        <w:rPr>
          <w:vertAlign w:val="subscript"/>
        </w:rPr>
        <w:t>задача</w:t>
      </w:r>
      <w:r w:rsidRPr="005E6FDF">
        <w:t>≥ 90%, задача реализации муниципальной программы выполняется.</w:t>
      </w:r>
    </w:p>
    <w:p w:rsidR="005E6FDF" w:rsidRPr="005E6FDF" w:rsidRDefault="005E6FDF" w:rsidP="005E6FDF">
      <w:pPr>
        <w:autoSpaceDE w:val="0"/>
        <w:autoSpaceDN w:val="0"/>
        <w:adjustRightInd w:val="0"/>
        <w:spacing w:line="360" w:lineRule="auto"/>
        <w:jc w:val="both"/>
      </w:pPr>
      <w:r w:rsidRPr="005E6FDF">
        <w:lastRenderedPageBreak/>
        <w:t xml:space="preserve">В случае если </w:t>
      </w:r>
      <w:r w:rsidRPr="005E6FDF">
        <w:rPr>
          <w:lang w:val="en-US"/>
        </w:rPr>
        <w:t>I</w:t>
      </w:r>
      <w:r w:rsidRPr="005E6FDF">
        <w:rPr>
          <w:vertAlign w:val="subscript"/>
        </w:rPr>
        <w:t>задача</w:t>
      </w:r>
      <w:r w:rsidRPr="005E6FDF">
        <w:t>&lt; 90%, задача реализации муниципальной программы не выполняется.</w:t>
      </w:r>
    </w:p>
    <w:p w:rsidR="005E6FDF" w:rsidRPr="005E6FDF" w:rsidRDefault="005E6FDF" w:rsidP="005E6FDF">
      <w:pPr>
        <w:autoSpaceDE w:val="0"/>
        <w:autoSpaceDN w:val="0"/>
        <w:adjustRightInd w:val="0"/>
        <w:spacing w:line="360" w:lineRule="auto"/>
        <w:jc w:val="both"/>
        <w:rPr>
          <w:b/>
          <w:i/>
        </w:rPr>
      </w:pPr>
      <w:r w:rsidRPr="005E6FDF">
        <w:rPr>
          <w:b/>
          <w:i/>
        </w:rPr>
        <w:t>3. Интегральная оценка достижения цели Программы СЭР:</w:t>
      </w:r>
    </w:p>
    <w:p w:rsidR="005E6FDF" w:rsidRPr="005E6FDF" w:rsidRDefault="00C42837" w:rsidP="005E6FDF">
      <w:pPr>
        <w:autoSpaceDE w:val="0"/>
        <w:autoSpaceDN w:val="0"/>
        <w:adjustRightInd w:val="0"/>
        <w:spacing w:line="360" w:lineRule="auto"/>
        <w:jc w:val="both"/>
      </w:pPr>
      <m:oMath>
        <m:sSub>
          <m:sSubPr>
            <m:ctrlPr>
              <w:rPr>
                <w:rFonts w:ascii="Cambria Math" w:hAnsi="Cambria Math"/>
                <w:i/>
              </w:rPr>
            </m:ctrlPr>
          </m:sSubPr>
          <m:e>
            <m:r>
              <w:rPr>
                <w:rFonts w:ascii="Cambria Math" w:hAnsi="Cambria Math"/>
              </w:rPr>
              <m:t>I</m:t>
            </m:r>
          </m:e>
          <m:sub>
            <m:r>
              <w:rPr>
                <w:rFonts w:ascii="Cambria Math"/>
              </w:rPr>
              <m:t>цель</m:t>
            </m:r>
          </m:sub>
        </m:sSub>
        <m:r>
          <w:rPr>
            <w:rFonts w:ascii="Cambria Math"/>
          </w:rPr>
          <m:t xml:space="preserve">= </m:t>
        </m:r>
        <m:sSub>
          <m:sSubPr>
            <m:ctrlPr>
              <w:rPr>
                <w:rFonts w:ascii="Cambria Math" w:eastAsia="Calibri" w:hAnsi="Cambria Math"/>
                <w:i/>
                <w:lang w:val="en-US"/>
              </w:rPr>
            </m:ctrlPr>
          </m:sSubPr>
          <m:e>
            <m:r>
              <w:rPr>
                <w:rFonts w:ascii="Cambria Math" w:hAnsi="Cambria Math"/>
                <w:lang w:val="en-US"/>
              </w:rPr>
              <m:t>L</m:t>
            </m:r>
          </m:e>
          <m:sub>
            <m:r>
              <w:rPr>
                <w:rFonts w:ascii="Cambria Math"/>
              </w:rPr>
              <m:t>1</m:t>
            </m:r>
          </m:sub>
        </m:sSub>
        <m:r>
          <w:rPr>
            <w:rFonts w:ascii="Cambria Math"/>
          </w:rPr>
          <m:t>×</m:t>
        </m:r>
        <m:sSub>
          <m:sSubPr>
            <m:ctrlPr>
              <w:rPr>
                <w:rFonts w:ascii="Cambria Math" w:eastAsia="Calibri" w:hAnsi="Cambria Math"/>
                <w:i/>
                <w:lang w:val="en-US"/>
              </w:rPr>
            </m:ctrlPr>
          </m:sSubPr>
          <m:e>
            <m:r>
              <w:rPr>
                <w:rFonts w:ascii="Cambria Math" w:hAnsi="Cambria Math"/>
                <w:lang w:val="en-US"/>
              </w:rPr>
              <m:t>i</m:t>
            </m:r>
          </m:e>
          <m:sub>
            <m:r>
              <w:rPr>
                <w:rFonts w:ascii="Cambria Math"/>
              </w:rPr>
              <m:t>1</m:t>
            </m:r>
          </m:sub>
        </m:sSub>
        <m:r>
          <w:rPr>
            <w:rFonts w:ascii="Cambria Math"/>
          </w:rPr>
          <m:t>+</m:t>
        </m:r>
        <m:sSub>
          <m:sSubPr>
            <m:ctrlPr>
              <w:rPr>
                <w:rFonts w:ascii="Cambria Math" w:eastAsia="Calibri" w:hAnsi="Cambria Math"/>
                <w:i/>
              </w:rPr>
            </m:ctrlPr>
          </m:sSubPr>
          <m:e>
            <m:r>
              <w:rPr>
                <w:rFonts w:ascii="Cambria Math" w:hAnsi="Cambria Math"/>
                <w:lang w:val="en-US"/>
              </w:rPr>
              <m:t>L</m:t>
            </m:r>
          </m:e>
          <m:sub>
            <m:r>
              <w:rPr>
                <w:rFonts w:ascii="Cambria Math"/>
              </w:rPr>
              <m:t>2</m:t>
            </m:r>
          </m:sub>
        </m:sSub>
        <m:r>
          <w:rPr>
            <w:rFonts w:ascii="Cambria Math"/>
          </w:rPr>
          <m:t>×</m:t>
        </m:r>
        <m:sSub>
          <m:sSubPr>
            <m:ctrlPr>
              <w:rPr>
                <w:rFonts w:ascii="Cambria Math" w:eastAsia="Calibri" w:hAnsi="Cambria Math"/>
                <w:i/>
                <w:lang w:val="en-US"/>
              </w:rPr>
            </m:ctrlPr>
          </m:sSubPr>
          <m:e>
            <m:r>
              <w:rPr>
                <w:rFonts w:ascii="Cambria Math" w:hAnsi="Cambria Math"/>
                <w:lang w:val="en-US"/>
              </w:rPr>
              <m:t>i</m:t>
            </m:r>
          </m:e>
          <m:sub>
            <m:r>
              <w:rPr>
                <w:rFonts w:ascii="Cambria Math"/>
              </w:rPr>
              <m:t>2</m:t>
            </m:r>
          </m:sub>
        </m:sSub>
        <m:r>
          <w:rPr>
            <w:rFonts w:ascii="Cambria Math"/>
          </w:rPr>
          <m:t>+</m:t>
        </m:r>
        <m:r>
          <w:rPr>
            <w:rFonts w:ascii="Cambria Math"/>
          </w:rPr>
          <m:t>…</m:t>
        </m:r>
        <m:sSub>
          <m:sSubPr>
            <m:ctrlPr>
              <w:rPr>
                <w:rFonts w:ascii="Cambria Math" w:eastAsia="Calibri" w:hAnsi="Cambria Math"/>
                <w:i/>
              </w:rPr>
            </m:ctrlPr>
          </m:sSubPr>
          <m:e>
            <m:r>
              <w:rPr>
                <w:rFonts w:ascii="Cambria Math" w:hAnsi="Cambria Math"/>
                <w:lang w:val="en-US"/>
              </w:rPr>
              <m:t>L</m:t>
            </m:r>
          </m:e>
          <m:sub>
            <m:r>
              <w:rPr>
                <w:rFonts w:ascii="Cambria Math" w:hAnsi="Cambria Math"/>
              </w:rPr>
              <m:t>n</m:t>
            </m:r>
          </m:sub>
        </m:sSub>
        <m:r>
          <w:rPr>
            <w:rFonts w:ascii="Cambria Math"/>
          </w:rPr>
          <m:t>×</m:t>
        </m:r>
        <m:sSub>
          <m:sSubPr>
            <m:ctrlPr>
              <w:rPr>
                <w:rFonts w:ascii="Cambria Math" w:eastAsia="Calibri" w:hAnsi="Cambria Math"/>
                <w:i/>
              </w:rPr>
            </m:ctrlPr>
          </m:sSubPr>
          <m:e>
            <m:r>
              <w:rPr>
                <w:rFonts w:ascii="Cambria Math" w:hAnsi="Cambria Math"/>
              </w:rPr>
              <m:t>i</m:t>
            </m:r>
          </m:e>
          <m:sub>
            <m:r>
              <w:rPr>
                <w:rFonts w:ascii="Cambria Math" w:hAnsi="Cambria Math"/>
                <w:lang w:val="en-US"/>
              </w:rPr>
              <m:t>n</m:t>
            </m:r>
          </m:sub>
        </m:sSub>
      </m:oMath>
      <w:r w:rsidR="005E6FDF" w:rsidRPr="005E6FDF">
        <w:t>где:</w:t>
      </w:r>
    </w:p>
    <w:p w:rsidR="005E6FDF" w:rsidRPr="005E6FDF" w:rsidRDefault="005E6FDF" w:rsidP="005E6FDF">
      <w:pPr>
        <w:autoSpaceDE w:val="0"/>
        <w:autoSpaceDN w:val="0"/>
        <w:adjustRightInd w:val="0"/>
        <w:spacing w:line="360" w:lineRule="auto"/>
        <w:jc w:val="both"/>
      </w:pPr>
      <w:r w:rsidRPr="005E6FDF">
        <w:t>I цель – значение выполнения цели Программы;</w:t>
      </w:r>
    </w:p>
    <w:p w:rsidR="005E6FDF" w:rsidRPr="005E6FDF" w:rsidRDefault="005E6FDF" w:rsidP="005E6FDF">
      <w:pPr>
        <w:autoSpaceDE w:val="0"/>
        <w:autoSpaceDN w:val="0"/>
        <w:adjustRightInd w:val="0"/>
        <w:spacing w:line="360" w:lineRule="auto"/>
        <w:jc w:val="both"/>
      </w:pPr>
      <w:r w:rsidRPr="005E6FDF">
        <w:rPr>
          <w:lang w:val="en-US"/>
        </w:rPr>
        <w:t>i</w:t>
      </w:r>
      <w:r w:rsidRPr="005E6FDF">
        <w:rPr>
          <w:vertAlign w:val="subscript"/>
        </w:rPr>
        <w:t>1</w:t>
      </w:r>
      <w:r w:rsidRPr="005E6FDF">
        <w:t xml:space="preserve">, </w:t>
      </w:r>
      <w:r w:rsidRPr="005E6FDF">
        <w:rPr>
          <w:lang w:val="en-US"/>
        </w:rPr>
        <w:t>i</w:t>
      </w:r>
      <w:r w:rsidRPr="005E6FDF">
        <w:rPr>
          <w:vertAlign w:val="subscript"/>
        </w:rPr>
        <w:t>2</w:t>
      </w:r>
      <w:r w:rsidRPr="005E6FDF">
        <w:t xml:space="preserve">, </w:t>
      </w:r>
      <w:r w:rsidRPr="005E6FDF">
        <w:rPr>
          <w:lang w:val="en-US"/>
        </w:rPr>
        <w:t>i</w:t>
      </w:r>
      <w:r w:rsidRPr="005E6FDF">
        <w:rPr>
          <w:vertAlign w:val="subscript"/>
          <w:lang w:val="en-US"/>
        </w:rPr>
        <w:t>n</w:t>
      </w:r>
      <w:r w:rsidRPr="005E6FDF">
        <w:t>–значение фактического выполнения задачи Программы СЭР.</w:t>
      </w:r>
    </w:p>
    <w:p w:rsidR="005E6FDF" w:rsidRPr="005E6FDF" w:rsidRDefault="005E6FDF" w:rsidP="005E6FDF">
      <w:pPr>
        <w:autoSpaceDE w:val="0"/>
        <w:autoSpaceDN w:val="0"/>
        <w:adjustRightInd w:val="0"/>
        <w:spacing w:line="360" w:lineRule="auto"/>
        <w:jc w:val="both"/>
      </w:pPr>
      <w:r w:rsidRPr="005E6FDF">
        <w:t>L1, L2, Ln – весовой коэффициент, присваиваемый для каждой задачи Программы. При этом суммарное значение весовых коэффициентов должно быть равно 1.</w:t>
      </w:r>
    </w:p>
    <w:p w:rsidR="005E6FDF" w:rsidRPr="005E6FDF" w:rsidRDefault="005E6FDF" w:rsidP="005E6FDF">
      <w:pPr>
        <w:autoSpaceDE w:val="0"/>
        <w:autoSpaceDN w:val="0"/>
        <w:adjustRightInd w:val="0"/>
        <w:spacing w:line="360" w:lineRule="auto"/>
        <w:jc w:val="both"/>
      </w:pPr>
      <w:r w:rsidRPr="005E6FDF">
        <w:t xml:space="preserve">В случае если </w:t>
      </w:r>
      <w:r w:rsidRPr="005E6FDF">
        <w:rPr>
          <w:lang w:val="en-US"/>
        </w:rPr>
        <w:t>I</w:t>
      </w:r>
      <w:r w:rsidRPr="005E6FDF">
        <w:rPr>
          <w:vertAlign w:val="subscript"/>
        </w:rPr>
        <w:t>цель</w:t>
      </w:r>
      <w:r w:rsidRPr="005E6FDF">
        <w:t>≥ 90%, цель реализации муниципальной программы выполняется.</w:t>
      </w:r>
    </w:p>
    <w:p w:rsidR="005E6FDF" w:rsidRPr="005E6FDF" w:rsidRDefault="005E6FDF" w:rsidP="00787688">
      <w:pPr>
        <w:autoSpaceDE w:val="0"/>
        <w:autoSpaceDN w:val="0"/>
        <w:adjustRightInd w:val="0"/>
        <w:spacing w:line="360" w:lineRule="auto"/>
        <w:jc w:val="both"/>
      </w:pPr>
      <w:r w:rsidRPr="005E6FDF">
        <w:t xml:space="preserve">В случае если </w:t>
      </w:r>
      <w:r w:rsidRPr="005E6FDF">
        <w:rPr>
          <w:lang w:val="en-US"/>
        </w:rPr>
        <w:t>I</w:t>
      </w:r>
      <w:r w:rsidRPr="005E6FDF">
        <w:rPr>
          <w:vertAlign w:val="subscript"/>
        </w:rPr>
        <w:t>цель</w:t>
      </w:r>
      <w:r w:rsidRPr="005E6FDF">
        <w:t>&lt; 90%, цель реализации муниципальной программы не выполняется.</w:t>
      </w:r>
    </w:p>
    <w:p w:rsidR="005E6FDF" w:rsidRPr="005E6FDF" w:rsidRDefault="005E6FDF" w:rsidP="00787688">
      <w:pPr>
        <w:pStyle w:val="aa"/>
        <w:autoSpaceDE w:val="0"/>
        <w:autoSpaceDN w:val="0"/>
        <w:adjustRightInd w:val="0"/>
        <w:spacing w:line="360" w:lineRule="auto"/>
        <w:ind w:left="284"/>
        <w:jc w:val="right"/>
        <w:rPr>
          <w:rFonts w:eastAsia="SimSun"/>
          <w:lang w:eastAsia="zh-CN"/>
        </w:rPr>
      </w:pPr>
      <w:r w:rsidRPr="005E6FDF">
        <w:rPr>
          <w:rFonts w:eastAsia="SimSun"/>
          <w:lang w:eastAsia="zh-CN"/>
        </w:rPr>
        <w:t>Таблица 1</w:t>
      </w:r>
    </w:p>
    <w:p w:rsidR="005E6FDF" w:rsidRPr="00817716" w:rsidRDefault="005E6FDF" w:rsidP="00787688">
      <w:pPr>
        <w:pStyle w:val="aa"/>
        <w:autoSpaceDE w:val="0"/>
        <w:autoSpaceDN w:val="0"/>
        <w:adjustRightInd w:val="0"/>
        <w:spacing w:line="360" w:lineRule="auto"/>
        <w:ind w:left="928"/>
        <w:jc w:val="center"/>
        <w:rPr>
          <w:rFonts w:eastAsia="SimSun"/>
          <w:b/>
          <w:lang w:eastAsia="zh-CN"/>
        </w:rPr>
      </w:pPr>
      <w:r w:rsidRPr="00817716">
        <w:rPr>
          <w:rFonts w:eastAsia="SimSun"/>
          <w:b/>
          <w:lang w:eastAsia="zh-CN"/>
        </w:rPr>
        <w:t xml:space="preserve">Весовые коэффициенты, предназначенные для оценки достижения конечных результатов Программы </w:t>
      </w:r>
      <w:r w:rsidR="00787688" w:rsidRPr="00817716">
        <w:rPr>
          <w:rFonts w:eastAsia="SimSun"/>
          <w:b/>
          <w:lang w:eastAsia="zh-CN"/>
        </w:rPr>
        <w:t>социально – экономического развития муниципального образования «Город Алдан» на 2017-2022 годы</w:t>
      </w:r>
    </w:p>
    <w:tbl>
      <w:tblPr>
        <w:tblStyle w:val="11"/>
        <w:tblpPr w:leftFromText="180" w:rightFromText="180" w:vertAnchor="text" w:horzAnchor="margin" w:tblpXSpec="center" w:tblpY="138"/>
        <w:tblW w:w="10260" w:type="dxa"/>
        <w:tblLayout w:type="fixed"/>
        <w:tblLook w:val="04A0"/>
      </w:tblPr>
      <w:tblGrid>
        <w:gridCol w:w="817"/>
        <w:gridCol w:w="4253"/>
        <w:gridCol w:w="1842"/>
        <w:gridCol w:w="1674"/>
        <w:gridCol w:w="1674"/>
      </w:tblGrid>
      <w:tr w:rsidR="003B403D" w:rsidRPr="00817716" w:rsidTr="00DB0494">
        <w:tc>
          <w:tcPr>
            <w:tcW w:w="817" w:type="dxa"/>
          </w:tcPr>
          <w:p w:rsidR="003B403D" w:rsidRPr="00817716" w:rsidRDefault="003B403D" w:rsidP="001F55A5">
            <w:pPr>
              <w:autoSpaceDE w:val="0"/>
              <w:autoSpaceDN w:val="0"/>
              <w:adjustRightInd w:val="0"/>
              <w:spacing w:line="276" w:lineRule="auto"/>
              <w:jc w:val="center"/>
              <w:rPr>
                <w:rFonts w:eastAsia="SimSun"/>
                <w:lang w:eastAsia="zh-CN"/>
              </w:rPr>
            </w:pPr>
            <w:r w:rsidRPr="00817716">
              <w:rPr>
                <w:rFonts w:eastAsia="SimSun"/>
                <w:lang w:eastAsia="zh-CN"/>
              </w:rPr>
              <w:t>№</w:t>
            </w:r>
          </w:p>
        </w:tc>
        <w:tc>
          <w:tcPr>
            <w:tcW w:w="4253" w:type="dxa"/>
          </w:tcPr>
          <w:p w:rsidR="003B403D" w:rsidRPr="00817716" w:rsidRDefault="003B403D" w:rsidP="001F55A5">
            <w:pPr>
              <w:autoSpaceDE w:val="0"/>
              <w:autoSpaceDN w:val="0"/>
              <w:adjustRightInd w:val="0"/>
              <w:spacing w:line="276" w:lineRule="auto"/>
              <w:jc w:val="both"/>
              <w:rPr>
                <w:rFonts w:eastAsia="SimSun"/>
                <w:lang w:eastAsia="zh-CN"/>
              </w:rPr>
            </w:pPr>
            <w:r w:rsidRPr="00817716">
              <w:rPr>
                <w:rFonts w:eastAsia="SimSun"/>
                <w:lang w:eastAsia="zh-CN"/>
              </w:rPr>
              <w:t>Наименование программы/подпрограммы/индикатора</w:t>
            </w:r>
          </w:p>
        </w:tc>
        <w:tc>
          <w:tcPr>
            <w:tcW w:w="1842" w:type="dxa"/>
            <w:tcBorders>
              <w:bottom w:val="single" w:sz="4" w:space="0" w:color="auto"/>
            </w:tcBorders>
          </w:tcPr>
          <w:p w:rsidR="003B403D" w:rsidRPr="00817716" w:rsidRDefault="003B403D" w:rsidP="001F55A5">
            <w:pPr>
              <w:autoSpaceDE w:val="0"/>
              <w:autoSpaceDN w:val="0"/>
              <w:adjustRightInd w:val="0"/>
              <w:spacing w:line="276" w:lineRule="auto"/>
              <w:jc w:val="center"/>
              <w:rPr>
                <w:rFonts w:eastAsia="SimSun"/>
                <w:lang w:eastAsia="zh-CN"/>
              </w:rPr>
            </w:pPr>
            <w:r w:rsidRPr="00817716">
              <w:rPr>
                <w:rFonts w:eastAsia="SimSun"/>
                <w:lang w:eastAsia="zh-CN"/>
              </w:rPr>
              <w:t>Весовой коэффициент целевого индикатора в разрезе задачи</w:t>
            </w:r>
          </w:p>
        </w:tc>
        <w:tc>
          <w:tcPr>
            <w:tcW w:w="1674" w:type="dxa"/>
            <w:tcBorders>
              <w:bottom w:val="single" w:sz="4" w:space="0" w:color="auto"/>
            </w:tcBorders>
          </w:tcPr>
          <w:p w:rsidR="003B403D" w:rsidRPr="00817716" w:rsidRDefault="003B403D" w:rsidP="001F55A5">
            <w:pPr>
              <w:autoSpaceDE w:val="0"/>
              <w:autoSpaceDN w:val="0"/>
              <w:adjustRightInd w:val="0"/>
              <w:spacing w:line="276" w:lineRule="auto"/>
              <w:jc w:val="center"/>
              <w:rPr>
                <w:rFonts w:eastAsia="SimSun"/>
                <w:lang w:eastAsia="zh-CN"/>
              </w:rPr>
            </w:pPr>
            <w:r w:rsidRPr="00817716">
              <w:rPr>
                <w:rFonts w:eastAsia="SimSun"/>
                <w:lang w:eastAsia="zh-CN"/>
              </w:rPr>
              <w:t>Весовой коэффициент задачи в разрезе Программы</w:t>
            </w:r>
          </w:p>
        </w:tc>
        <w:tc>
          <w:tcPr>
            <w:tcW w:w="1674" w:type="dxa"/>
            <w:tcBorders>
              <w:bottom w:val="single" w:sz="4" w:space="0" w:color="auto"/>
            </w:tcBorders>
          </w:tcPr>
          <w:p w:rsidR="003B403D" w:rsidRPr="00817716" w:rsidRDefault="003B403D" w:rsidP="003B403D">
            <w:pPr>
              <w:autoSpaceDE w:val="0"/>
              <w:autoSpaceDN w:val="0"/>
              <w:adjustRightInd w:val="0"/>
              <w:spacing w:line="276" w:lineRule="auto"/>
              <w:jc w:val="center"/>
              <w:rPr>
                <w:rFonts w:eastAsia="SimSun"/>
                <w:lang w:eastAsia="zh-CN"/>
              </w:rPr>
            </w:pPr>
            <w:r w:rsidRPr="00817716">
              <w:rPr>
                <w:rFonts w:eastAsia="SimSun"/>
                <w:lang w:eastAsia="zh-CN"/>
              </w:rPr>
              <w:t>Весовой коэффициент цели в разрезе Программы</w:t>
            </w:r>
          </w:p>
        </w:tc>
      </w:tr>
      <w:tr w:rsidR="003B403D" w:rsidRPr="00817716" w:rsidTr="00033FC2">
        <w:tc>
          <w:tcPr>
            <w:tcW w:w="817" w:type="dxa"/>
          </w:tcPr>
          <w:p w:rsidR="003B403D" w:rsidRPr="00817716" w:rsidRDefault="003B403D" w:rsidP="001F55A5">
            <w:pPr>
              <w:autoSpaceDE w:val="0"/>
              <w:autoSpaceDN w:val="0"/>
              <w:adjustRightInd w:val="0"/>
              <w:spacing w:line="276" w:lineRule="auto"/>
              <w:jc w:val="center"/>
              <w:rPr>
                <w:rFonts w:eastAsia="SimSun"/>
                <w:b/>
                <w:lang w:eastAsia="zh-CN"/>
              </w:rPr>
            </w:pPr>
            <w:r w:rsidRPr="00817716">
              <w:rPr>
                <w:rFonts w:eastAsia="SimSun"/>
                <w:b/>
                <w:lang w:eastAsia="zh-CN"/>
              </w:rPr>
              <w:t>1.</w:t>
            </w:r>
          </w:p>
        </w:tc>
        <w:tc>
          <w:tcPr>
            <w:tcW w:w="4253" w:type="dxa"/>
          </w:tcPr>
          <w:p w:rsidR="003B403D" w:rsidRPr="00817716" w:rsidRDefault="003B403D" w:rsidP="002D6BB1">
            <w:pPr>
              <w:autoSpaceDE w:val="0"/>
              <w:autoSpaceDN w:val="0"/>
              <w:adjustRightInd w:val="0"/>
              <w:spacing w:line="276" w:lineRule="auto"/>
              <w:jc w:val="both"/>
              <w:rPr>
                <w:rFonts w:eastAsia="SimSun"/>
                <w:b/>
                <w:lang w:eastAsia="zh-CN"/>
              </w:rPr>
            </w:pPr>
            <w:r w:rsidRPr="00817716">
              <w:rPr>
                <w:rFonts w:eastAsia="SimSun"/>
                <w:b/>
                <w:lang w:eastAsia="zh-CN"/>
              </w:rPr>
              <w:t>Цель № 1.</w:t>
            </w:r>
            <w:r w:rsidR="002D6BB1" w:rsidRPr="00817716">
              <w:rPr>
                <w:rFonts w:eastAsia="SimSun"/>
                <w:b/>
                <w:lang w:eastAsia="zh-CN"/>
              </w:rPr>
              <w:t>Повышение уровня и качества жизни населения муниципального образования «Город Алдан»</w:t>
            </w:r>
          </w:p>
        </w:tc>
        <w:tc>
          <w:tcPr>
            <w:tcW w:w="1842" w:type="dxa"/>
            <w:shd w:val="clear" w:color="auto" w:fill="auto"/>
            <w:vAlign w:val="center"/>
          </w:tcPr>
          <w:p w:rsidR="003B403D" w:rsidRPr="00817716" w:rsidRDefault="003B403D" w:rsidP="001F55A5">
            <w:pPr>
              <w:autoSpaceDE w:val="0"/>
              <w:autoSpaceDN w:val="0"/>
              <w:adjustRightInd w:val="0"/>
              <w:spacing w:line="276" w:lineRule="auto"/>
              <w:jc w:val="center"/>
              <w:rPr>
                <w:rFonts w:eastAsia="SimSun"/>
                <w:b/>
                <w:lang w:eastAsia="zh-CN"/>
              </w:rPr>
            </w:pPr>
            <w:r w:rsidRPr="00817716">
              <w:rPr>
                <w:rFonts w:eastAsia="SimSun"/>
                <w:b/>
                <w:lang w:eastAsia="zh-CN"/>
              </w:rPr>
              <w:t>Х</w:t>
            </w:r>
          </w:p>
        </w:tc>
        <w:tc>
          <w:tcPr>
            <w:tcW w:w="1674" w:type="dxa"/>
            <w:shd w:val="clear" w:color="auto" w:fill="auto"/>
            <w:vAlign w:val="center"/>
          </w:tcPr>
          <w:p w:rsidR="003B403D" w:rsidRPr="00817716" w:rsidRDefault="00D97E7B" w:rsidP="001F55A5">
            <w:pPr>
              <w:autoSpaceDE w:val="0"/>
              <w:autoSpaceDN w:val="0"/>
              <w:adjustRightInd w:val="0"/>
              <w:spacing w:line="276" w:lineRule="auto"/>
              <w:jc w:val="center"/>
              <w:rPr>
                <w:rFonts w:eastAsia="SimSun"/>
                <w:b/>
                <w:lang w:eastAsia="zh-CN"/>
              </w:rPr>
            </w:pPr>
            <w:r w:rsidRPr="00817716">
              <w:rPr>
                <w:rFonts w:eastAsia="SimSun"/>
                <w:b/>
                <w:lang w:eastAsia="zh-CN"/>
              </w:rPr>
              <w:t>1</w:t>
            </w:r>
          </w:p>
        </w:tc>
        <w:tc>
          <w:tcPr>
            <w:tcW w:w="1674" w:type="dxa"/>
          </w:tcPr>
          <w:p w:rsidR="003B403D" w:rsidRPr="00817716" w:rsidRDefault="003B403D" w:rsidP="001F55A5">
            <w:pPr>
              <w:autoSpaceDE w:val="0"/>
              <w:autoSpaceDN w:val="0"/>
              <w:adjustRightInd w:val="0"/>
              <w:spacing w:line="276" w:lineRule="auto"/>
              <w:jc w:val="center"/>
              <w:rPr>
                <w:rFonts w:eastAsia="SimSun"/>
                <w:b/>
                <w:lang w:eastAsia="zh-CN"/>
              </w:rPr>
            </w:pPr>
          </w:p>
          <w:p w:rsidR="00B55AF6" w:rsidRPr="00817716" w:rsidRDefault="00B55AF6" w:rsidP="001F55A5">
            <w:pPr>
              <w:autoSpaceDE w:val="0"/>
              <w:autoSpaceDN w:val="0"/>
              <w:adjustRightInd w:val="0"/>
              <w:spacing w:line="276" w:lineRule="auto"/>
              <w:jc w:val="center"/>
              <w:rPr>
                <w:rFonts w:eastAsia="SimSun"/>
                <w:b/>
                <w:lang w:eastAsia="zh-CN"/>
              </w:rPr>
            </w:pPr>
            <w:r w:rsidRPr="00817716">
              <w:rPr>
                <w:rFonts w:eastAsia="SimSun"/>
                <w:b/>
                <w:lang w:eastAsia="zh-CN"/>
              </w:rPr>
              <w:t>1</w:t>
            </w:r>
          </w:p>
          <w:p w:rsidR="00B55AF6" w:rsidRPr="00817716" w:rsidRDefault="00B55AF6" w:rsidP="001F55A5">
            <w:pPr>
              <w:autoSpaceDE w:val="0"/>
              <w:autoSpaceDN w:val="0"/>
              <w:adjustRightInd w:val="0"/>
              <w:spacing w:line="276" w:lineRule="auto"/>
              <w:jc w:val="center"/>
              <w:rPr>
                <w:rFonts w:eastAsia="SimSun"/>
                <w:b/>
                <w:lang w:eastAsia="zh-CN"/>
              </w:rPr>
            </w:pPr>
          </w:p>
        </w:tc>
      </w:tr>
      <w:tr w:rsidR="005B03F6" w:rsidRPr="00817716" w:rsidTr="002B2A87">
        <w:tc>
          <w:tcPr>
            <w:tcW w:w="817" w:type="dxa"/>
          </w:tcPr>
          <w:p w:rsidR="005B03F6" w:rsidRPr="00817716" w:rsidRDefault="005B03F6" w:rsidP="002B2A87">
            <w:pPr>
              <w:spacing w:line="360" w:lineRule="auto"/>
              <w:ind w:right="40"/>
              <w:jc w:val="center"/>
            </w:pPr>
            <w:r w:rsidRPr="00817716">
              <w:t>1</w:t>
            </w:r>
          </w:p>
        </w:tc>
        <w:tc>
          <w:tcPr>
            <w:tcW w:w="4253" w:type="dxa"/>
            <w:vAlign w:val="center"/>
          </w:tcPr>
          <w:p w:rsidR="005B03F6" w:rsidRPr="00817716" w:rsidRDefault="005B03F6" w:rsidP="002B2A87">
            <w:pPr>
              <w:rPr>
                <w:bCs/>
                <w:iCs/>
                <w:color w:val="000000"/>
              </w:rPr>
            </w:pPr>
            <w:r w:rsidRPr="00817716">
              <w:rPr>
                <w:bCs/>
                <w:iCs/>
                <w:color w:val="000000"/>
              </w:rPr>
              <w:t>Задача № 1. Обеспечение эффективного управления и распоряжения земельными ресурсами муниципального образования "Город Алдан"</w:t>
            </w:r>
          </w:p>
        </w:tc>
        <w:tc>
          <w:tcPr>
            <w:tcW w:w="1842" w:type="dxa"/>
            <w:shd w:val="clear" w:color="auto" w:fill="auto"/>
            <w:vAlign w:val="center"/>
          </w:tcPr>
          <w:p w:rsidR="005B03F6" w:rsidRPr="003C3588" w:rsidRDefault="00307A63" w:rsidP="001F55A5">
            <w:pPr>
              <w:autoSpaceDE w:val="0"/>
              <w:autoSpaceDN w:val="0"/>
              <w:adjustRightInd w:val="0"/>
              <w:spacing w:line="276" w:lineRule="auto"/>
              <w:jc w:val="center"/>
              <w:rPr>
                <w:rFonts w:eastAsia="SimSun"/>
                <w:lang w:eastAsia="zh-CN"/>
              </w:rPr>
            </w:pPr>
            <w:r w:rsidRPr="003C3588">
              <w:rPr>
                <w:rFonts w:eastAsia="SimSun"/>
                <w:lang w:eastAsia="zh-CN"/>
              </w:rPr>
              <w:t>1</w:t>
            </w:r>
          </w:p>
        </w:tc>
        <w:tc>
          <w:tcPr>
            <w:tcW w:w="1674" w:type="dxa"/>
            <w:shd w:val="clear" w:color="auto" w:fill="auto"/>
            <w:vAlign w:val="center"/>
          </w:tcPr>
          <w:p w:rsidR="005B03F6" w:rsidRDefault="009B0F44" w:rsidP="001F55A5">
            <w:pPr>
              <w:autoSpaceDE w:val="0"/>
              <w:autoSpaceDN w:val="0"/>
              <w:adjustRightInd w:val="0"/>
              <w:spacing w:line="276" w:lineRule="auto"/>
              <w:jc w:val="center"/>
              <w:rPr>
                <w:rFonts w:eastAsia="SimSun"/>
                <w:lang w:eastAsia="zh-CN"/>
              </w:rPr>
            </w:pPr>
            <w:r>
              <w:rPr>
                <w:rFonts w:eastAsia="SimSun"/>
                <w:lang w:eastAsia="zh-CN"/>
              </w:rPr>
              <w:t>0,1</w:t>
            </w:r>
          </w:p>
          <w:p w:rsidR="009B0F44" w:rsidRPr="003C3588" w:rsidRDefault="009B0F44" w:rsidP="001F55A5">
            <w:pPr>
              <w:autoSpaceDE w:val="0"/>
              <w:autoSpaceDN w:val="0"/>
              <w:adjustRightInd w:val="0"/>
              <w:spacing w:line="276" w:lineRule="auto"/>
              <w:jc w:val="center"/>
              <w:rPr>
                <w:rFonts w:eastAsia="SimSun"/>
                <w:lang w:eastAsia="zh-CN"/>
              </w:rPr>
            </w:pP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3C3588"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1.1</w:t>
            </w:r>
          </w:p>
        </w:tc>
        <w:tc>
          <w:tcPr>
            <w:tcW w:w="4253" w:type="dxa"/>
            <w:vAlign w:val="center"/>
          </w:tcPr>
          <w:p w:rsidR="005B03F6" w:rsidRPr="00817716" w:rsidRDefault="005B03F6" w:rsidP="002B2A87">
            <w:pPr>
              <w:rPr>
                <w:bCs/>
                <w:iCs/>
                <w:color w:val="000000"/>
              </w:rPr>
            </w:pPr>
            <w:r w:rsidRPr="00817716">
              <w:rPr>
                <w:bCs/>
                <w:iCs/>
                <w:color w:val="000000"/>
              </w:rPr>
              <w:t xml:space="preserve">Доходы, получаемые в виде арендной платы, средств от продажи земельных участков расположенных в границах поселения. </w:t>
            </w:r>
          </w:p>
        </w:tc>
        <w:tc>
          <w:tcPr>
            <w:tcW w:w="1842" w:type="dxa"/>
            <w:shd w:val="clear" w:color="auto" w:fill="auto"/>
            <w:vAlign w:val="center"/>
          </w:tcPr>
          <w:p w:rsidR="005B03F6" w:rsidRPr="003C3588" w:rsidRDefault="003C3588" w:rsidP="001F55A5">
            <w:pPr>
              <w:autoSpaceDE w:val="0"/>
              <w:autoSpaceDN w:val="0"/>
              <w:adjustRightInd w:val="0"/>
              <w:spacing w:line="276" w:lineRule="auto"/>
              <w:jc w:val="center"/>
              <w:rPr>
                <w:rFonts w:eastAsia="SimSun"/>
                <w:lang w:eastAsia="zh-CN"/>
              </w:rPr>
            </w:pPr>
            <w:r w:rsidRPr="003C3588">
              <w:rPr>
                <w:rFonts w:eastAsia="SimSun"/>
                <w:lang w:eastAsia="zh-CN"/>
              </w:rPr>
              <w:t>0,7</w:t>
            </w:r>
          </w:p>
        </w:tc>
        <w:tc>
          <w:tcPr>
            <w:tcW w:w="1674" w:type="dxa"/>
            <w:shd w:val="clear" w:color="auto" w:fill="auto"/>
            <w:vAlign w:val="center"/>
          </w:tcPr>
          <w:p w:rsidR="005B03F6" w:rsidRPr="003C3588"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3C3588"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1.2</w:t>
            </w:r>
          </w:p>
        </w:tc>
        <w:tc>
          <w:tcPr>
            <w:tcW w:w="4253" w:type="dxa"/>
            <w:vAlign w:val="center"/>
          </w:tcPr>
          <w:p w:rsidR="005B03F6" w:rsidRPr="00817716" w:rsidRDefault="005B03F6" w:rsidP="002B2A87">
            <w:pPr>
              <w:rPr>
                <w:bCs/>
                <w:iCs/>
                <w:color w:val="000000"/>
              </w:rPr>
            </w:pPr>
            <w:r w:rsidRPr="00817716">
              <w:rPr>
                <w:bCs/>
                <w:iCs/>
                <w:color w:val="000000"/>
              </w:rPr>
              <w:t>Площадь земельных участков, предоставленных для жилищного строительства, в том числе ИЖС.</w:t>
            </w:r>
          </w:p>
        </w:tc>
        <w:tc>
          <w:tcPr>
            <w:tcW w:w="1842" w:type="dxa"/>
            <w:shd w:val="clear" w:color="auto" w:fill="auto"/>
            <w:vAlign w:val="center"/>
          </w:tcPr>
          <w:p w:rsidR="005B03F6" w:rsidRPr="003C3588" w:rsidRDefault="003C3588" w:rsidP="001F55A5">
            <w:pPr>
              <w:autoSpaceDE w:val="0"/>
              <w:autoSpaceDN w:val="0"/>
              <w:adjustRightInd w:val="0"/>
              <w:spacing w:line="276" w:lineRule="auto"/>
              <w:jc w:val="center"/>
              <w:rPr>
                <w:rFonts w:eastAsia="SimSun"/>
                <w:lang w:eastAsia="zh-CN"/>
              </w:rPr>
            </w:pPr>
            <w:r w:rsidRPr="003C3588">
              <w:rPr>
                <w:rFonts w:eastAsia="SimSun"/>
                <w:lang w:eastAsia="zh-CN"/>
              </w:rPr>
              <w:t>0,3</w:t>
            </w:r>
          </w:p>
        </w:tc>
        <w:tc>
          <w:tcPr>
            <w:tcW w:w="1674" w:type="dxa"/>
            <w:shd w:val="clear" w:color="auto" w:fill="auto"/>
            <w:vAlign w:val="center"/>
          </w:tcPr>
          <w:p w:rsidR="005B03F6" w:rsidRPr="003C3588"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3C3588"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2</w:t>
            </w:r>
          </w:p>
        </w:tc>
        <w:tc>
          <w:tcPr>
            <w:tcW w:w="4253" w:type="dxa"/>
            <w:vAlign w:val="center"/>
          </w:tcPr>
          <w:p w:rsidR="005B03F6" w:rsidRPr="00817716" w:rsidRDefault="005B03F6" w:rsidP="002B2A87">
            <w:pPr>
              <w:rPr>
                <w:bCs/>
                <w:iCs/>
                <w:color w:val="000000"/>
              </w:rPr>
            </w:pPr>
            <w:r w:rsidRPr="00817716">
              <w:rPr>
                <w:bCs/>
                <w:iCs/>
                <w:color w:val="000000"/>
              </w:rPr>
              <w:t>Задача № 2. Обеспечение эффективного использования муниципального имущества, его сохранности, воспроизводства, увеличение доходной части бюджета МО «Город Алдан».</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0,1</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2.1</w:t>
            </w:r>
          </w:p>
        </w:tc>
        <w:tc>
          <w:tcPr>
            <w:tcW w:w="4253" w:type="dxa"/>
            <w:vAlign w:val="center"/>
          </w:tcPr>
          <w:p w:rsidR="005B03F6" w:rsidRPr="00817716" w:rsidRDefault="005B03F6" w:rsidP="002B2A87">
            <w:pPr>
              <w:rPr>
                <w:bCs/>
                <w:iCs/>
                <w:color w:val="000000"/>
              </w:rPr>
            </w:pPr>
            <w:r w:rsidRPr="00817716">
              <w:rPr>
                <w:bCs/>
                <w:iCs/>
                <w:color w:val="000000"/>
              </w:rPr>
              <w:t xml:space="preserve">Доходы от сдачи в аренду имущества, </w:t>
            </w:r>
            <w:r w:rsidRPr="00817716">
              <w:rPr>
                <w:bCs/>
                <w:iCs/>
                <w:color w:val="000000"/>
              </w:rPr>
              <w:lastRenderedPageBreak/>
              <w:t>продажи имущества, находящегося в муниципальной собственности.</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lastRenderedPageBreak/>
              <w:t>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lastRenderedPageBreak/>
              <w:t>3</w:t>
            </w:r>
          </w:p>
        </w:tc>
        <w:tc>
          <w:tcPr>
            <w:tcW w:w="4253" w:type="dxa"/>
            <w:vAlign w:val="center"/>
          </w:tcPr>
          <w:p w:rsidR="005B03F6" w:rsidRPr="00817716" w:rsidRDefault="005B03F6" w:rsidP="002B2A87">
            <w:pPr>
              <w:rPr>
                <w:bCs/>
                <w:iCs/>
                <w:color w:val="000000"/>
              </w:rPr>
            </w:pPr>
            <w:r w:rsidRPr="00817716">
              <w:rPr>
                <w:bCs/>
                <w:iCs/>
                <w:color w:val="000000"/>
              </w:rPr>
              <w:t xml:space="preserve">Задача № 3.Создание благоприятных условий для развития малого бизнеса и  предпринимательства. </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0,05</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3.1</w:t>
            </w:r>
          </w:p>
        </w:tc>
        <w:tc>
          <w:tcPr>
            <w:tcW w:w="4253" w:type="dxa"/>
            <w:vAlign w:val="center"/>
          </w:tcPr>
          <w:p w:rsidR="005B03F6" w:rsidRPr="00817716" w:rsidRDefault="005B03F6" w:rsidP="002B2A87">
            <w:pPr>
              <w:rPr>
                <w:bCs/>
                <w:iCs/>
                <w:color w:val="000000"/>
              </w:rPr>
            </w:pPr>
            <w:r w:rsidRPr="00817716">
              <w:rPr>
                <w:bCs/>
                <w:iCs/>
                <w:color w:val="000000"/>
              </w:rPr>
              <w:t>Количество малых предприятий.</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0,5</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p w:rsidR="00921EF0" w:rsidRPr="00E01193" w:rsidRDefault="00921EF0" w:rsidP="001F55A5">
            <w:pPr>
              <w:autoSpaceDE w:val="0"/>
              <w:autoSpaceDN w:val="0"/>
              <w:adjustRightInd w:val="0"/>
              <w:spacing w:line="276" w:lineRule="auto"/>
              <w:jc w:val="center"/>
              <w:rPr>
                <w:rFonts w:eastAsia="SimSun"/>
                <w:lang w:eastAsia="zh-CN"/>
              </w:rPr>
            </w:pPr>
          </w:p>
        </w:tc>
      </w:tr>
      <w:tr w:rsidR="005B03F6" w:rsidRPr="00817716" w:rsidTr="002B2A87">
        <w:tc>
          <w:tcPr>
            <w:tcW w:w="817" w:type="dxa"/>
          </w:tcPr>
          <w:p w:rsidR="005B03F6" w:rsidRPr="00817716" w:rsidRDefault="005B03F6" w:rsidP="002B2A87">
            <w:pPr>
              <w:spacing w:line="360" w:lineRule="auto"/>
              <w:ind w:right="40"/>
              <w:jc w:val="center"/>
            </w:pPr>
            <w:r w:rsidRPr="00817716">
              <w:t>3.2.</w:t>
            </w:r>
          </w:p>
        </w:tc>
        <w:tc>
          <w:tcPr>
            <w:tcW w:w="4253" w:type="dxa"/>
            <w:vAlign w:val="center"/>
          </w:tcPr>
          <w:p w:rsidR="005B03F6" w:rsidRPr="00817716" w:rsidRDefault="005B03F6" w:rsidP="002B2A87">
            <w:pPr>
              <w:rPr>
                <w:bCs/>
                <w:iCs/>
                <w:color w:val="000000"/>
              </w:rPr>
            </w:pPr>
            <w:r w:rsidRPr="00817716">
              <w:rPr>
                <w:bCs/>
                <w:iCs/>
                <w:color w:val="000000"/>
              </w:rPr>
              <w:t>Количество индивидуальных предпринимателей.</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0,5</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p w:rsidR="00921EF0" w:rsidRPr="00E01193" w:rsidRDefault="00921EF0" w:rsidP="001F55A5">
            <w:pPr>
              <w:autoSpaceDE w:val="0"/>
              <w:autoSpaceDN w:val="0"/>
              <w:adjustRightInd w:val="0"/>
              <w:spacing w:line="276" w:lineRule="auto"/>
              <w:jc w:val="center"/>
              <w:rPr>
                <w:rFonts w:eastAsia="SimSun"/>
                <w:lang w:eastAsia="zh-CN"/>
              </w:rPr>
            </w:pPr>
          </w:p>
        </w:tc>
      </w:tr>
      <w:tr w:rsidR="005B03F6" w:rsidRPr="00817716" w:rsidTr="002B2A87">
        <w:tc>
          <w:tcPr>
            <w:tcW w:w="817" w:type="dxa"/>
          </w:tcPr>
          <w:p w:rsidR="005B03F6" w:rsidRPr="00817716" w:rsidRDefault="005B03F6" w:rsidP="002B2A87">
            <w:pPr>
              <w:spacing w:line="360" w:lineRule="auto"/>
              <w:ind w:right="40"/>
              <w:jc w:val="center"/>
            </w:pPr>
            <w:r w:rsidRPr="00817716">
              <w:t>4</w:t>
            </w:r>
          </w:p>
        </w:tc>
        <w:tc>
          <w:tcPr>
            <w:tcW w:w="4253" w:type="dxa"/>
            <w:vAlign w:val="center"/>
          </w:tcPr>
          <w:p w:rsidR="005B03F6" w:rsidRPr="00817716" w:rsidRDefault="005B03F6" w:rsidP="002B2A87">
            <w:pPr>
              <w:rPr>
                <w:bCs/>
                <w:iCs/>
                <w:color w:val="000000"/>
              </w:rPr>
            </w:pPr>
            <w:r w:rsidRPr="00817716">
              <w:rPr>
                <w:bCs/>
                <w:iCs/>
                <w:color w:val="000000"/>
              </w:rPr>
              <w:t>Задача № 4.Обеспечение сохранности многоквартирных домов и улучшение комфортности проживания в них граждан.</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0,05</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4.1</w:t>
            </w:r>
          </w:p>
        </w:tc>
        <w:tc>
          <w:tcPr>
            <w:tcW w:w="4253" w:type="dxa"/>
            <w:vAlign w:val="center"/>
          </w:tcPr>
          <w:p w:rsidR="005B03F6" w:rsidRPr="00817716" w:rsidRDefault="005B03F6" w:rsidP="002B2A87">
            <w:pPr>
              <w:rPr>
                <w:bCs/>
                <w:iCs/>
                <w:color w:val="000000"/>
              </w:rPr>
            </w:pPr>
            <w:r w:rsidRPr="00817716">
              <w:rPr>
                <w:bCs/>
                <w:iCs/>
                <w:color w:val="000000"/>
              </w:rPr>
              <w:t>Доля  жилищного фонда находящегося в удовлетворительном состоянии от общего объема жилищного фонда.</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0,7</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4.2</w:t>
            </w:r>
          </w:p>
        </w:tc>
        <w:tc>
          <w:tcPr>
            <w:tcW w:w="4253" w:type="dxa"/>
            <w:vAlign w:val="center"/>
          </w:tcPr>
          <w:p w:rsidR="005B03F6" w:rsidRPr="00817716" w:rsidRDefault="005B03F6" w:rsidP="002B2A87">
            <w:pPr>
              <w:rPr>
                <w:bCs/>
                <w:iCs/>
                <w:color w:val="000000"/>
              </w:rPr>
            </w:pPr>
            <w:r w:rsidRPr="00817716">
              <w:rPr>
                <w:bCs/>
                <w:iCs/>
                <w:color w:val="000000"/>
              </w:rPr>
              <w:t>Доля МКД, в которых созданы ТСЖ от общего количества МКД.</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0,3</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5</w:t>
            </w:r>
          </w:p>
        </w:tc>
        <w:tc>
          <w:tcPr>
            <w:tcW w:w="4253" w:type="dxa"/>
            <w:vAlign w:val="center"/>
          </w:tcPr>
          <w:p w:rsidR="005B03F6" w:rsidRPr="00817716" w:rsidRDefault="005B03F6" w:rsidP="002B2A87">
            <w:pPr>
              <w:rPr>
                <w:bCs/>
                <w:iCs/>
                <w:color w:val="000000"/>
              </w:rPr>
            </w:pPr>
            <w:r w:rsidRPr="00817716">
              <w:rPr>
                <w:bCs/>
                <w:iCs/>
                <w:color w:val="000000"/>
              </w:rPr>
              <w:t>Задача № 5.Обеспечение безопасности дорожного движения, улучшение технического и эксплуатационного состояния, повышение качества содержания дорог.</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0,1</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5.1</w:t>
            </w:r>
          </w:p>
        </w:tc>
        <w:tc>
          <w:tcPr>
            <w:tcW w:w="4253" w:type="dxa"/>
            <w:vAlign w:val="center"/>
          </w:tcPr>
          <w:p w:rsidR="005B03F6" w:rsidRPr="00817716" w:rsidRDefault="005B03F6" w:rsidP="002B2A87">
            <w:pPr>
              <w:rPr>
                <w:bCs/>
                <w:iCs/>
                <w:color w:val="000000"/>
              </w:rPr>
            </w:pPr>
            <w:r w:rsidRPr="00817716">
              <w:rPr>
                <w:bCs/>
                <w:iCs/>
                <w:color w:val="000000"/>
              </w:rPr>
              <w:t>Доля заасфальтированных дорог, в общей протяженности дорог общего пользования местного значения.</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0,5</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5.2.</w:t>
            </w:r>
          </w:p>
        </w:tc>
        <w:tc>
          <w:tcPr>
            <w:tcW w:w="4253" w:type="dxa"/>
            <w:vAlign w:val="center"/>
          </w:tcPr>
          <w:p w:rsidR="005B03F6" w:rsidRPr="00817716" w:rsidRDefault="005B03F6" w:rsidP="002B2A87">
            <w:pPr>
              <w:rPr>
                <w:bCs/>
                <w:iCs/>
                <w:color w:val="000000"/>
              </w:rPr>
            </w:pPr>
            <w:r w:rsidRPr="00817716">
              <w:rPr>
                <w:bCs/>
                <w:iCs/>
                <w:color w:val="000000"/>
              </w:rPr>
              <w:t>Доля дорог соответствующая нормам ГОСТа, в общей протяженности дорог общего пользования местного значения.</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0,5</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6</w:t>
            </w:r>
          </w:p>
        </w:tc>
        <w:tc>
          <w:tcPr>
            <w:tcW w:w="4253" w:type="dxa"/>
            <w:vAlign w:val="center"/>
          </w:tcPr>
          <w:p w:rsidR="005B03F6" w:rsidRPr="00817716" w:rsidRDefault="005B03F6" w:rsidP="002B2A87">
            <w:pPr>
              <w:rPr>
                <w:bCs/>
                <w:iCs/>
                <w:color w:val="000000"/>
              </w:rPr>
            </w:pPr>
            <w:r w:rsidRPr="00817716">
              <w:rPr>
                <w:bCs/>
                <w:iCs/>
                <w:color w:val="000000"/>
              </w:rPr>
              <w:t xml:space="preserve">Задача № 6. Обеспечение нормативного уровня освещения, увеличение количества освещенных территорий муниципального образования «Город Алдан» для обеспечения комфортного проживания жителей поселения и безопасного движения транспортных средств.   </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0,1</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Default="00921EF0" w:rsidP="001F55A5">
            <w:pPr>
              <w:autoSpaceDE w:val="0"/>
              <w:autoSpaceDN w:val="0"/>
              <w:adjustRightInd w:val="0"/>
              <w:spacing w:line="276" w:lineRule="auto"/>
              <w:jc w:val="center"/>
              <w:rPr>
                <w:rFonts w:eastAsia="SimSun"/>
                <w:lang w:eastAsia="zh-CN"/>
              </w:rPr>
            </w:pPr>
          </w:p>
          <w:p w:rsidR="00921EF0" w:rsidRDefault="00921EF0" w:rsidP="001F55A5">
            <w:pPr>
              <w:autoSpaceDE w:val="0"/>
              <w:autoSpaceDN w:val="0"/>
              <w:adjustRightInd w:val="0"/>
              <w:spacing w:line="276" w:lineRule="auto"/>
              <w:jc w:val="center"/>
              <w:rPr>
                <w:rFonts w:eastAsia="SimSun"/>
                <w:lang w:eastAsia="zh-CN"/>
              </w:rPr>
            </w:pPr>
          </w:p>
          <w:p w:rsidR="00921EF0"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p w:rsidR="00921EF0" w:rsidRPr="00E01193" w:rsidRDefault="00921EF0" w:rsidP="001F55A5">
            <w:pPr>
              <w:autoSpaceDE w:val="0"/>
              <w:autoSpaceDN w:val="0"/>
              <w:adjustRightInd w:val="0"/>
              <w:spacing w:line="276" w:lineRule="auto"/>
              <w:jc w:val="center"/>
              <w:rPr>
                <w:rFonts w:eastAsia="SimSun"/>
                <w:lang w:eastAsia="zh-CN"/>
              </w:rPr>
            </w:pPr>
          </w:p>
        </w:tc>
      </w:tr>
      <w:tr w:rsidR="005B03F6" w:rsidRPr="00817716" w:rsidTr="002B2A87">
        <w:tc>
          <w:tcPr>
            <w:tcW w:w="817" w:type="dxa"/>
          </w:tcPr>
          <w:p w:rsidR="005B03F6" w:rsidRPr="00817716" w:rsidRDefault="005B03F6" w:rsidP="002B2A87">
            <w:pPr>
              <w:spacing w:line="360" w:lineRule="auto"/>
              <w:ind w:right="40"/>
              <w:jc w:val="center"/>
            </w:pPr>
            <w:r w:rsidRPr="00817716">
              <w:t>6.1</w:t>
            </w:r>
          </w:p>
        </w:tc>
        <w:tc>
          <w:tcPr>
            <w:tcW w:w="4253" w:type="dxa"/>
            <w:vAlign w:val="center"/>
          </w:tcPr>
          <w:p w:rsidR="005B03F6" w:rsidRPr="00817716" w:rsidRDefault="005B03F6" w:rsidP="002B2A87">
            <w:pPr>
              <w:rPr>
                <w:bCs/>
                <w:iCs/>
                <w:color w:val="000000"/>
              </w:rPr>
            </w:pPr>
            <w:r w:rsidRPr="00817716">
              <w:rPr>
                <w:bCs/>
                <w:iCs/>
                <w:color w:val="000000"/>
              </w:rPr>
              <w:t>Доля освещенных улиц в общем количестве улиц.</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0,4</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6.2</w:t>
            </w:r>
          </w:p>
        </w:tc>
        <w:tc>
          <w:tcPr>
            <w:tcW w:w="4253" w:type="dxa"/>
            <w:vAlign w:val="center"/>
          </w:tcPr>
          <w:p w:rsidR="005B03F6" w:rsidRPr="00817716" w:rsidRDefault="005B03F6" w:rsidP="002B2A87">
            <w:pPr>
              <w:rPr>
                <w:bCs/>
                <w:iCs/>
                <w:color w:val="000000"/>
              </w:rPr>
            </w:pPr>
            <w:r w:rsidRPr="00817716">
              <w:rPr>
                <w:bCs/>
                <w:iCs/>
                <w:color w:val="000000"/>
              </w:rPr>
              <w:t>Доля энергосберегающих светильников в общем количестве светильников уличного освещения.</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0,3</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6.3</w:t>
            </w:r>
          </w:p>
        </w:tc>
        <w:tc>
          <w:tcPr>
            <w:tcW w:w="4253" w:type="dxa"/>
            <w:vAlign w:val="center"/>
          </w:tcPr>
          <w:p w:rsidR="005B03F6" w:rsidRPr="00817716" w:rsidRDefault="005B03F6" w:rsidP="002B2A87">
            <w:pPr>
              <w:rPr>
                <w:bCs/>
                <w:iCs/>
                <w:color w:val="000000"/>
              </w:rPr>
            </w:pPr>
            <w:r w:rsidRPr="00817716">
              <w:rPr>
                <w:bCs/>
                <w:iCs/>
                <w:color w:val="000000"/>
              </w:rPr>
              <w:t>Нормативный уровень освещения.</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0,3</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7</w:t>
            </w:r>
          </w:p>
        </w:tc>
        <w:tc>
          <w:tcPr>
            <w:tcW w:w="4253" w:type="dxa"/>
            <w:vAlign w:val="center"/>
          </w:tcPr>
          <w:p w:rsidR="005B03F6" w:rsidRPr="00817716" w:rsidRDefault="005B03F6" w:rsidP="002B2A87">
            <w:pPr>
              <w:rPr>
                <w:bCs/>
                <w:iCs/>
                <w:color w:val="000000"/>
              </w:rPr>
            </w:pPr>
            <w:r w:rsidRPr="00817716">
              <w:rPr>
                <w:bCs/>
                <w:iCs/>
                <w:color w:val="000000"/>
              </w:rPr>
              <w:t xml:space="preserve">Задача №7. Создание комфортных, здоровых, благоприятных и безопасных условий жизни населения на территории муниципального образования «Город Алдан», </w:t>
            </w:r>
            <w:r w:rsidRPr="00817716">
              <w:rPr>
                <w:bCs/>
                <w:iCs/>
                <w:color w:val="000000"/>
              </w:rPr>
              <w:lastRenderedPageBreak/>
              <w:t>улучшение экологического состояния и внешнего  облика поселения.</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lastRenderedPageBreak/>
              <w:t>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0,1</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Default="00921EF0"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lastRenderedPageBreak/>
              <w:t>7.1</w:t>
            </w:r>
          </w:p>
        </w:tc>
        <w:tc>
          <w:tcPr>
            <w:tcW w:w="4253" w:type="dxa"/>
            <w:vAlign w:val="center"/>
          </w:tcPr>
          <w:p w:rsidR="005B03F6" w:rsidRPr="00817716" w:rsidRDefault="005B03F6" w:rsidP="002B2A87">
            <w:pPr>
              <w:rPr>
                <w:bCs/>
                <w:iCs/>
                <w:color w:val="000000"/>
              </w:rPr>
            </w:pPr>
            <w:r w:rsidRPr="00817716">
              <w:rPr>
                <w:bCs/>
                <w:iCs/>
                <w:color w:val="000000"/>
              </w:rPr>
              <w:t>Количество высаженных зеленных насаждений.</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7.2</w:t>
            </w:r>
          </w:p>
        </w:tc>
        <w:tc>
          <w:tcPr>
            <w:tcW w:w="4253" w:type="dxa"/>
            <w:vAlign w:val="center"/>
          </w:tcPr>
          <w:p w:rsidR="005B03F6" w:rsidRPr="00817716" w:rsidRDefault="005B03F6" w:rsidP="002B2A87">
            <w:pPr>
              <w:rPr>
                <w:bCs/>
                <w:iCs/>
                <w:color w:val="000000"/>
              </w:rPr>
            </w:pPr>
            <w:r w:rsidRPr="00817716">
              <w:rPr>
                <w:bCs/>
                <w:iCs/>
                <w:color w:val="000000"/>
              </w:rPr>
              <w:t>Протяженность тротуаров и ливнесточных канав.</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7.3</w:t>
            </w:r>
          </w:p>
        </w:tc>
        <w:tc>
          <w:tcPr>
            <w:tcW w:w="4253" w:type="dxa"/>
            <w:vAlign w:val="center"/>
          </w:tcPr>
          <w:p w:rsidR="005B03F6" w:rsidRPr="00817716" w:rsidRDefault="005B03F6" w:rsidP="002B2A87">
            <w:pPr>
              <w:rPr>
                <w:bCs/>
                <w:iCs/>
                <w:color w:val="000000"/>
              </w:rPr>
            </w:pPr>
            <w:r w:rsidRPr="00817716">
              <w:rPr>
                <w:bCs/>
                <w:iCs/>
                <w:color w:val="000000"/>
              </w:rPr>
              <w:t>Доля отремонтированных тротуаров и ливнесточных канав, в общей протяженности.</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0,2</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7.4</w:t>
            </w:r>
          </w:p>
        </w:tc>
        <w:tc>
          <w:tcPr>
            <w:tcW w:w="4253" w:type="dxa"/>
            <w:vAlign w:val="center"/>
          </w:tcPr>
          <w:p w:rsidR="005B03F6" w:rsidRPr="00817716" w:rsidRDefault="005B03F6" w:rsidP="002B2A87">
            <w:pPr>
              <w:rPr>
                <w:bCs/>
                <w:iCs/>
                <w:color w:val="000000"/>
              </w:rPr>
            </w:pPr>
            <w:r w:rsidRPr="00817716">
              <w:rPr>
                <w:bCs/>
                <w:iCs/>
                <w:color w:val="000000"/>
              </w:rPr>
              <w:t>Доля отремонтированных пешеходных переходов, в общем количестве.</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7.5</w:t>
            </w:r>
          </w:p>
        </w:tc>
        <w:tc>
          <w:tcPr>
            <w:tcW w:w="4253" w:type="dxa"/>
            <w:vAlign w:val="center"/>
          </w:tcPr>
          <w:p w:rsidR="005B03F6" w:rsidRPr="00817716" w:rsidRDefault="005B03F6" w:rsidP="002B2A87">
            <w:pPr>
              <w:rPr>
                <w:bCs/>
                <w:iCs/>
                <w:color w:val="000000"/>
              </w:rPr>
            </w:pPr>
            <w:r w:rsidRPr="00817716">
              <w:rPr>
                <w:bCs/>
                <w:iCs/>
                <w:color w:val="000000"/>
              </w:rPr>
              <w:t xml:space="preserve">Доля благоустроенных дворовых территорий МКД, в общем количестве дворовых территорий.  </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0,2</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7.6</w:t>
            </w:r>
          </w:p>
        </w:tc>
        <w:tc>
          <w:tcPr>
            <w:tcW w:w="4253" w:type="dxa"/>
            <w:vAlign w:val="center"/>
          </w:tcPr>
          <w:p w:rsidR="005B03F6" w:rsidRPr="00817716" w:rsidRDefault="005B03F6" w:rsidP="002B2A87">
            <w:pPr>
              <w:rPr>
                <w:bCs/>
                <w:iCs/>
                <w:color w:val="000000"/>
              </w:rPr>
            </w:pPr>
            <w:r w:rsidRPr="00817716">
              <w:rPr>
                <w:bCs/>
                <w:iCs/>
                <w:color w:val="000000"/>
              </w:rPr>
              <w:t>Количество детских игровых площадок.</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7.7</w:t>
            </w:r>
          </w:p>
        </w:tc>
        <w:tc>
          <w:tcPr>
            <w:tcW w:w="4253" w:type="dxa"/>
            <w:vAlign w:val="center"/>
          </w:tcPr>
          <w:p w:rsidR="005B03F6" w:rsidRPr="00817716" w:rsidRDefault="005B03F6" w:rsidP="002B2A87">
            <w:pPr>
              <w:rPr>
                <w:bCs/>
                <w:iCs/>
                <w:color w:val="000000"/>
              </w:rPr>
            </w:pPr>
            <w:r w:rsidRPr="00817716">
              <w:rPr>
                <w:bCs/>
                <w:iCs/>
                <w:color w:val="000000"/>
              </w:rPr>
              <w:t>Доля автобусных остановок, находящихся в исправном состоянии в общем количестве остановок.</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7.8</w:t>
            </w:r>
          </w:p>
        </w:tc>
        <w:tc>
          <w:tcPr>
            <w:tcW w:w="4253" w:type="dxa"/>
            <w:vAlign w:val="center"/>
          </w:tcPr>
          <w:p w:rsidR="005B03F6" w:rsidRPr="00817716" w:rsidRDefault="005B03F6" w:rsidP="002B2A87">
            <w:pPr>
              <w:rPr>
                <w:bCs/>
                <w:iCs/>
                <w:color w:val="000000"/>
              </w:rPr>
            </w:pPr>
            <w:r w:rsidRPr="00817716">
              <w:rPr>
                <w:bCs/>
                <w:iCs/>
                <w:color w:val="000000"/>
              </w:rPr>
              <w:t xml:space="preserve">Доля домовладений, принявших участие в конкурсах по благоустройству территорий, в общем количестве домовладений. </w:t>
            </w:r>
          </w:p>
        </w:tc>
        <w:tc>
          <w:tcPr>
            <w:tcW w:w="1842" w:type="dxa"/>
            <w:shd w:val="clear" w:color="auto" w:fill="auto"/>
            <w:vAlign w:val="center"/>
          </w:tcPr>
          <w:p w:rsidR="005B03F6" w:rsidRPr="00E01193" w:rsidRDefault="00E01193" w:rsidP="001F55A5">
            <w:pPr>
              <w:autoSpaceDE w:val="0"/>
              <w:autoSpaceDN w:val="0"/>
              <w:adjustRightInd w:val="0"/>
              <w:spacing w:line="276" w:lineRule="auto"/>
              <w:jc w:val="center"/>
              <w:rPr>
                <w:rFonts w:eastAsia="SimSun"/>
                <w:lang w:eastAsia="zh-CN"/>
              </w:rPr>
            </w:pPr>
            <w:r w:rsidRPr="00E01193">
              <w:rPr>
                <w:rFonts w:eastAsia="SimSun"/>
                <w:lang w:eastAsia="zh-CN"/>
              </w:rPr>
              <w:t>0,1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8</w:t>
            </w:r>
          </w:p>
        </w:tc>
        <w:tc>
          <w:tcPr>
            <w:tcW w:w="4253" w:type="dxa"/>
            <w:vAlign w:val="center"/>
          </w:tcPr>
          <w:p w:rsidR="005B03F6" w:rsidRPr="00817716" w:rsidRDefault="005B03F6" w:rsidP="002B2A87">
            <w:pPr>
              <w:rPr>
                <w:bCs/>
                <w:iCs/>
                <w:color w:val="000000"/>
              </w:rPr>
            </w:pPr>
            <w:r w:rsidRPr="00817716">
              <w:rPr>
                <w:bCs/>
                <w:iCs/>
                <w:color w:val="000000"/>
              </w:rPr>
              <w:t>Задача № 8.Создание условий для раскрытия творческого потенциала личности, удовлетворения жителей поселения своих духовных и культурных потребностей, сохранение и развитие народного творчества.</w:t>
            </w:r>
          </w:p>
        </w:tc>
        <w:tc>
          <w:tcPr>
            <w:tcW w:w="1842" w:type="dxa"/>
            <w:shd w:val="clear" w:color="auto" w:fill="auto"/>
            <w:vAlign w:val="center"/>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0,1</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Default="00921EF0"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8.1</w:t>
            </w:r>
          </w:p>
        </w:tc>
        <w:tc>
          <w:tcPr>
            <w:tcW w:w="4253" w:type="dxa"/>
            <w:vAlign w:val="center"/>
          </w:tcPr>
          <w:p w:rsidR="005B03F6" w:rsidRPr="00817716" w:rsidRDefault="005B03F6" w:rsidP="002B2A87">
            <w:pPr>
              <w:rPr>
                <w:bCs/>
                <w:iCs/>
                <w:color w:val="000000"/>
              </w:rPr>
            </w:pPr>
            <w:r w:rsidRPr="00817716">
              <w:rPr>
                <w:bCs/>
                <w:iCs/>
                <w:color w:val="000000"/>
              </w:rPr>
              <w:t>Доля граждан, принявших участие в культурно массовых мероприятиях от общей численности населения.</w:t>
            </w:r>
          </w:p>
        </w:tc>
        <w:tc>
          <w:tcPr>
            <w:tcW w:w="1842" w:type="dxa"/>
            <w:shd w:val="clear" w:color="auto" w:fill="auto"/>
            <w:vAlign w:val="center"/>
          </w:tcPr>
          <w:p w:rsidR="005B03F6" w:rsidRPr="00E01193" w:rsidRDefault="00921EF0" w:rsidP="00921EF0">
            <w:pPr>
              <w:autoSpaceDE w:val="0"/>
              <w:autoSpaceDN w:val="0"/>
              <w:adjustRightInd w:val="0"/>
              <w:spacing w:line="276" w:lineRule="auto"/>
              <w:jc w:val="center"/>
              <w:rPr>
                <w:rFonts w:eastAsia="SimSun"/>
                <w:lang w:eastAsia="zh-CN"/>
              </w:rPr>
            </w:pPr>
            <w:r>
              <w:rPr>
                <w:rFonts w:eastAsia="SimSun"/>
                <w:lang w:eastAsia="zh-CN"/>
              </w:rPr>
              <w:t>0,25</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8.2</w:t>
            </w:r>
          </w:p>
        </w:tc>
        <w:tc>
          <w:tcPr>
            <w:tcW w:w="4253" w:type="dxa"/>
            <w:vAlign w:val="center"/>
          </w:tcPr>
          <w:p w:rsidR="005B03F6" w:rsidRPr="00817716" w:rsidRDefault="005B03F6" w:rsidP="002B2A87">
            <w:pPr>
              <w:rPr>
                <w:bCs/>
                <w:iCs/>
                <w:color w:val="000000"/>
              </w:rPr>
            </w:pPr>
            <w:r w:rsidRPr="00817716">
              <w:rPr>
                <w:bCs/>
                <w:iCs/>
                <w:color w:val="000000"/>
              </w:rPr>
              <w:t>Доля граждан, участвующих в клубных формированиях, от общей численности населения.</w:t>
            </w:r>
          </w:p>
        </w:tc>
        <w:tc>
          <w:tcPr>
            <w:tcW w:w="1842" w:type="dxa"/>
            <w:shd w:val="clear" w:color="auto" w:fill="auto"/>
            <w:vAlign w:val="center"/>
          </w:tcPr>
          <w:p w:rsidR="005B03F6" w:rsidRPr="00E01193" w:rsidRDefault="00921EF0" w:rsidP="00921EF0">
            <w:pPr>
              <w:autoSpaceDE w:val="0"/>
              <w:autoSpaceDN w:val="0"/>
              <w:adjustRightInd w:val="0"/>
              <w:spacing w:line="276" w:lineRule="auto"/>
              <w:jc w:val="center"/>
              <w:rPr>
                <w:rFonts w:eastAsia="SimSun"/>
                <w:lang w:eastAsia="zh-CN"/>
              </w:rPr>
            </w:pPr>
            <w:r>
              <w:rPr>
                <w:rFonts w:eastAsia="SimSun"/>
                <w:lang w:eastAsia="zh-CN"/>
              </w:rPr>
              <w:t>0,25</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8.3</w:t>
            </w:r>
          </w:p>
        </w:tc>
        <w:tc>
          <w:tcPr>
            <w:tcW w:w="4253" w:type="dxa"/>
            <w:vAlign w:val="center"/>
          </w:tcPr>
          <w:p w:rsidR="005B03F6" w:rsidRPr="00817716" w:rsidRDefault="005B03F6" w:rsidP="002B2A87">
            <w:pPr>
              <w:rPr>
                <w:bCs/>
                <w:iCs/>
                <w:color w:val="000000"/>
              </w:rPr>
            </w:pPr>
            <w:r w:rsidRPr="00817716">
              <w:rPr>
                <w:bCs/>
                <w:iCs/>
                <w:color w:val="000000"/>
              </w:rPr>
              <w:t>Количество посещений библиотек.</w:t>
            </w:r>
          </w:p>
        </w:tc>
        <w:tc>
          <w:tcPr>
            <w:tcW w:w="1842" w:type="dxa"/>
            <w:shd w:val="clear" w:color="auto" w:fill="auto"/>
            <w:vAlign w:val="center"/>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0,25</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8.4</w:t>
            </w:r>
          </w:p>
        </w:tc>
        <w:tc>
          <w:tcPr>
            <w:tcW w:w="4253" w:type="dxa"/>
            <w:vAlign w:val="center"/>
          </w:tcPr>
          <w:p w:rsidR="005B03F6" w:rsidRPr="00817716" w:rsidRDefault="005B03F6" w:rsidP="002B2A87">
            <w:pPr>
              <w:rPr>
                <w:bCs/>
                <w:iCs/>
                <w:color w:val="000000"/>
              </w:rPr>
            </w:pPr>
            <w:r w:rsidRPr="00817716">
              <w:rPr>
                <w:bCs/>
                <w:iCs/>
                <w:color w:val="000000"/>
              </w:rPr>
              <w:t>Количество посетителей Алданского историко – краеведческого музея.</w:t>
            </w:r>
          </w:p>
        </w:tc>
        <w:tc>
          <w:tcPr>
            <w:tcW w:w="1842" w:type="dxa"/>
            <w:shd w:val="clear" w:color="auto" w:fill="auto"/>
            <w:vAlign w:val="center"/>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0,25</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9</w:t>
            </w:r>
          </w:p>
        </w:tc>
        <w:tc>
          <w:tcPr>
            <w:tcW w:w="4253" w:type="dxa"/>
            <w:vAlign w:val="bottom"/>
          </w:tcPr>
          <w:p w:rsidR="005B03F6" w:rsidRPr="00817716" w:rsidRDefault="005B03F6" w:rsidP="002B2A87">
            <w:pPr>
              <w:jc w:val="both"/>
              <w:rPr>
                <w:bCs/>
                <w:iCs/>
                <w:color w:val="000000"/>
              </w:rPr>
            </w:pPr>
            <w:r w:rsidRPr="00817716">
              <w:rPr>
                <w:bCs/>
                <w:iCs/>
                <w:color w:val="000000"/>
              </w:rPr>
              <w:t>Задача № 9. Создание условий для максимального вовлечения населения в занятия физической культурой и спортом, пропаганда здорового образа жизни и развитие доступных для всех слоев населения спортивно – массовых видов спорта.</w:t>
            </w:r>
          </w:p>
        </w:tc>
        <w:tc>
          <w:tcPr>
            <w:tcW w:w="1842" w:type="dxa"/>
            <w:shd w:val="clear" w:color="auto" w:fill="auto"/>
            <w:vAlign w:val="center"/>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1</w:t>
            </w:r>
          </w:p>
        </w:tc>
        <w:tc>
          <w:tcPr>
            <w:tcW w:w="1674" w:type="dxa"/>
            <w:shd w:val="clear" w:color="auto" w:fill="auto"/>
            <w:vAlign w:val="center"/>
          </w:tcPr>
          <w:p w:rsidR="005B03F6" w:rsidRPr="00E01193" w:rsidRDefault="009B0F44" w:rsidP="009B0F44">
            <w:pPr>
              <w:autoSpaceDE w:val="0"/>
              <w:autoSpaceDN w:val="0"/>
              <w:adjustRightInd w:val="0"/>
              <w:spacing w:line="276" w:lineRule="auto"/>
              <w:jc w:val="center"/>
              <w:rPr>
                <w:rFonts w:eastAsia="SimSun"/>
                <w:lang w:eastAsia="zh-CN"/>
              </w:rPr>
            </w:pPr>
            <w:r>
              <w:rPr>
                <w:rFonts w:eastAsia="SimSun"/>
                <w:lang w:eastAsia="zh-CN"/>
              </w:rPr>
              <w:t>0,1</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Default="00921EF0" w:rsidP="001F55A5">
            <w:pPr>
              <w:autoSpaceDE w:val="0"/>
              <w:autoSpaceDN w:val="0"/>
              <w:adjustRightInd w:val="0"/>
              <w:spacing w:line="276" w:lineRule="auto"/>
              <w:jc w:val="center"/>
              <w:rPr>
                <w:rFonts w:eastAsia="SimSun"/>
                <w:lang w:eastAsia="zh-CN"/>
              </w:rPr>
            </w:pPr>
          </w:p>
          <w:p w:rsidR="00921EF0" w:rsidRDefault="00921EF0"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9.1</w:t>
            </w:r>
          </w:p>
        </w:tc>
        <w:tc>
          <w:tcPr>
            <w:tcW w:w="4253" w:type="dxa"/>
            <w:vAlign w:val="center"/>
          </w:tcPr>
          <w:p w:rsidR="005B03F6" w:rsidRPr="00817716" w:rsidRDefault="005B03F6" w:rsidP="002B2A87">
            <w:pPr>
              <w:rPr>
                <w:bCs/>
                <w:iCs/>
                <w:color w:val="000000"/>
              </w:rPr>
            </w:pPr>
            <w:r w:rsidRPr="00817716">
              <w:rPr>
                <w:bCs/>
                <w:iCs/>
                <w:color w:val="000000"/>
              </w:rPr>
              <w:t xml:space="preserve">Доля граждан, систематически занимающихся физической культурой и спортом, в общей численности населения.  </w:t>
            </w:r>
          </w:p>
        </w:tc>
        <w:tc>
          <w:tcPr>
            <w:tcW w:w="1842" w:type="dxa"/>
            <w:shd w:val="clear" w:color="auto" w:fill="auto"/>
            <w:vAlign w:val="center"/>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921EF0"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lastRenderedPageBreak/>
              <w:t>10</w:t>
            </w:r>
          </w:p>
        </w:tc>
        <w:tc>
          <w:tcPr>
            <w:tcW w:w="4253" w:type="dxa"/>
            <w:vAlign w:val="center"/>
          </w:tcPr>
          <w:p w:rsidR="005B03F6" w:rsidRPr="00817716" w:rsidRDefault="005B03F6" w:rsidP="002B2A87">
            <w:pPr>
              <w:rPr>
                <w:bCs/>
                <w:iCs/>
                <w:color w:val="000000"/>
              </w:rPr>
            </w:pPr>
            <w:r w:rsidRPr="00817716">
              <w:rPr>
                <w:bCs/>
                <w:iCs/>
                <w:color w:val="000000"/>
              </w:rPr>
              <w:t xml:space="preserve">Задача № 10. Создание необходимых условий для активизации и самореализации молодежи в интересах общества.  </w:t>
            </w:r>
          </w:p>
        </w:tc>
        <w:tc>
          <w:tcPr>
            <w:tcW w:w="1842" w:type="dxa"/>
            <w:shd w:val="clear" w:color="auto" w:fill="auto"/>
            <w:vAlign w:val="center"/>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1</w:t>
            </w:r>
          </w:p>
        </w:tc>
        <w:tc>
          <w:tcPr>
            <w:tcW w:w="1674" w:type="dxa"/>
            <w:shd w:val="clear" w:color="auto" w:fill="auto"/>
            <w:vAlign w:val="center"/>
          </w:tcPr>
          <w:p w:rsidR="005B03F6" w:rsidRPr="00E01193" w:rsidRDefault="009B0F44" w:rsidP="009B0F44">
            <w:pPr>
              <w:autoSpaceDE w:val="0"/>
              <w:autoSpaceDN w:val="0"/>
              <w:adjustRightInd w:val="0"/>
              <w:spacing w:line="276" w:lineRule="auto"/>
              <w:jc w:val="center"/>
              <w:rPr>
                <w:rFonts w:eastAsia="SimSun"/>
                <w:lang w:eastAsia="zh-CN"/>
              </w:rPr>
            </w:pPr>
            <w:r>
              <w:rPr>
                <w:rFonts w:eastAsia="SimSun"/>
                <w:lang w:eastAsia="zh-CN"/>
              </w:rPr>
              <w:t>0,1</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6E3113" w:rsidRPr="00E01193" w:rsidRDefault="006E3113"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10.1</w:t>
            </w:r>
          </w:p>
        </w:tc>
        <w:tc>
          <w:tcPr>
            <w:tcW w:w="4253" w:type="dxa"/>
            <w:vAlign w:val="center"/>
          </w:tcPr>
          <w:p w:rsidR="005B03F6" w:rsidRPr="00817716" w:rsidRDefault="005B03F6" w:rsidP="002B2A87">
            <w:pPr>
              <w:rPr>
                <w:bCs/>
                <w:i/>
                <w:iCs/>
                <w:color w:val="000000"/>
              </w:rPr>
            </w:pPr>
            <w:r w:rsidRPr="00817716">
              <w:rPr>
                <w:bCs/>
                <w:iCs/>
                <w:color w:val="000000"/>
              </w:rPr>
              <w:t>Доля молодежи, принявшая участие в мероприятиях разной направленности от общего числа молодежи.</w:t>
            </w:r>
          </w:p>
        </w:tc>
        <w:tc>
          <w:tcPr>
            <w:tcW w:w="1842" w:type="dxa"/>
            <w:shd w:val="clear" w:color="auto" w:fill="auto"/>
            <w:vAlign w:val="center"/>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6E3113" w:rsidRPr="00E01193" w:rsidRDefault="006E3113"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11</w:t>
            </w:r>
          </w:p>
        </w:tc>
        <w:tc>
          <w:tcPr>
            <w:tcW w:w="4253" w:type="dxa"/>
            <w:vAlign w:val="center"/>
          </w:tcPr>
          <w:p w:rsidR="005B03F6" w:rsidRPr="00817716" w:rsidRDefault="005B03F6" w:rsidP="002B2A87">
            <w:pPr>
              <w:rPr>
                <w:bCs/>
                <w:iCs/>
                <w:color w:val="000000"/>
              </w:rPr>
            </w:pPr>
            <w:r w:rsidRPr="00817716">
              <w:rPr>
                <w:bCs/>
                <w:iCs/>
                <w:color w:val="000000"/>
              </w:rPr>
              <w:t xml:space="preserve">Задача № 11. Обеспечение соблюдения прав и законных интересов общественных объединений, некоммерческих организаций, оказание поддержки их деятельности, целевое финансирование отдельных общественно полезных проектов.  </w:t>
            </w:r>
          </w:p>
        </w:tc>
        <w:tc>
          <w:tcPr>
            <w:tcW w:w="1842" w:type="dxa"/>
            <w:shd w:val="clear" w:color="auto" w:fill="auto"/>
            <w:vAlign w:val="center"/>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0,05</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6E3113" w:rsidRDefault="006E3113" w:rsidP="001F55A5">
            <w:pPr>
              <w:autoSpaceDE w:val="0"/>
              <w:autoSpaceDN w:val="0"/>
              <w:adjustRightInd w:val="0"/>
              <w:spacing w:line="276" w:lineRule="auto"/>
              <w:jc w:val="center"/>
              <w:rPr>
                <w:rFonts w:eastAsia="SimSun"/>
                <w:lang w:eastAsia="zh-CN"/>
              </w:rPr>
            </w:pPr>
          </w:p>
          <w:p w:rsidR="006E3113" w:rsidRDefault="006E3113" w:rsidP="001F55A5">
            <w:pPr>
              <w:autoSpaceDE w:val="0"/>
              <w:autoSpaceDN w:val="0"/>
              <w:adjustRightInd w:val="0"/>
              <w:spacing w:line="276" w:lineRule="auto"/>
              <w:jc w:val="center"/>
              <w:rPr>
                <w:rFonts w:eastAsia="SimSun"/>
                <w:lang w:eastAsia="zh-CN"/>
              </w:rPr>
            </w:pPr>
          </w:p>
          <w:p w:rsidR="006E3113" w:rsidRPr="00E01193" w:rsidRDefault="006E3113"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033FC2">
        <w:tc>
          <w:tcPr>
            <w:tcW w:w="817" w:type="dxa"/>
          </w:tcPr>
          <w:p w:rsidR="005B03F6" w:rsidRPr="00817716" w:rsidRDefault="005B03F6" w:rsidP="002B2A87">
            <w:pPr>
              <w:spacing w:line="360" w:lineRule="auto"/>
              <w:ind w:right="40"/>
              <w:jc w:val="center"/>
            </w:pPr>
            <w:r w:rsidRPr="00817716">
              <w:t>11.1</w:t>
            </w:r>
          </w:p>
        </w:tc>
        <w:tc>
          <w:tcPr>
            <w:tcW w:w="4253" w:type="dxa"/>
          </w:tcPr>
          <w:p w:rsidR="005B03F6" w:rsidRPr="00817716" w:rsidRDefault="005B03F6" w:rsidP="002B2A87">
            <w:pPr>
              <w:rPr>
                <w:bCs/>
                <w:iCs/>
                <w:color w:val="000000"/>
              </w:rPr>
            </w:pPr>
            <w:r w:rsidRPr="00817716">
              <w:rPr>
                <w:bCs/>
                <w:iCs/>
                <w:color w:val="000000"/>
              </w:rPr>
              <w:t>Объем финансирования отдельных общественно полезных проектов.</w:t>
            </w:r>
          </w:p>
        </w:tc>
        <w:tc>
          <w:tcPr>
            <w:tcW w:w="1842" w:type="dxa"/>
            <w:shd w:val="clear" w:color="auto" w:fill="auto"/>
            <w:vAlign w:val="center"/>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Pr="00E01193" w:rsidRDefault="006E3113"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12.</w:t>
            </w:r>
          </w:p>
        </w:tc>
        <w:tc>
          <w:tcPr>
            <w:tcW w:w="4253" w:type="dxa"/>
            <w:vAlign w:val="center"/>
          </w:tcPr>
          <w:p w:rsidR="005B03F6" w:rsidRPr="00817716" w:rsidRDefault="005B03F6" w:rsidP="002B2A87">
            <w:pPr>
              <w:rPr>
                <w:bCs/>
                <w:iCs/>
                <w:color w:val="000000"/>
              </w:rPr>
            </w:pPr>
            <w:r w:rsidRPr="00817716">
              <w:rPr>
                <w:bCs/>
                <w:iCs/>
                <w:color w:val="000000"/>
              </w:rPr>
              <w:t xml:space="preserve">Задача № 12.Снижение рисков и смягчение последствий чрезвычайных ситуаций природного и техногенного характера, обеспечение пожарной безопасности и гражданской обороны. </w:t>
            </w:r>
          </w:p>
        </w:tc>
        <w:tc>
          <w:tcPr>
            <w:tcW w:w="1842" w:type="dxa"/>
            <w:shd w:val="clear" w:color="auto" w:fill="auto"/>
            <w:vAlign w:val="center"/>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0,05</w:t>
            </w:r>
          </w:p>
        </w:tc>
        <w:tc>
          <w:tcPr>
            <w:tcW w:w="1674" w:type="dxa"/>
          </w:tcPr>
          <w:p w:rsidR="005B03F6" w:rsidRDefault="005B03F6" w:rsidP="001F55A5">
            <w:pPr>
              <w:autoSpaceDE w:val="0"/>
              <w:autoSpaceDN w:val="0"/>
              <w:adjustRightInd w:val="0"/>
              <w:spacing w:line="276" w:lineRule="auto"/>
              <w:jc w:val="center"/>
              <w:rPr>
                <w:rFonts w:eastAsia="SimSun"/>
                <w:lang w:eastAsia="zh-CN"/>
              </w:rPr>
            </w:pPr>
          </w:p>
          <w:p w:rsidR="006E3113" w:rsidRDefault="006E3113" w:rsidP="001F55A5">
            <w:pPr>
              <w:autoSpaceDE w:val="0"/>
              <w:autoSpaceDN w:val="0"/>
              <w:adjustRightInd w:val="0"/>
              <w:spacing w:line="276" w:lineRule="auto"/>
              <w:jc w:val="center"/>
              <w:rPr>
                <w:rFonts w:eastAsia="SimSun"/>
                <w:lang w:eastAsia="zh-CN"/>
              </w:rPr>
            </w:pPr>
          </w:p>
          <w:p w:rsidR="006E3113" w:rsidRPr="00E01193" w:rsidRDefault="006E3113" w:rsidP="001F55A5">
            <w:pPr>
              <w:autoSpaceDE w:val="0"/>
              <w:autoSpaceDN w:val="0"/>
              <w:adjustRightInd w:val="0"/>
              <w:spacing w:line="276" w:lineRule="auto"/>
              <w:jc w:val="center"/>
              <w:rPr>
                <w:rFonts w:eastAsia="SimSun"/>
                <w:lang w:eastAsia="zh-CN"/>
              </w:rPr>
            </w:pPr>
            <w:r>
              <w:rPr>
                <w:rFonts w:eastAsia="SimSun"/>
                <w:lang w:eastAsia="zh-CN"/>
              </w:rPr>
              <w:t>Х</w:t>
            </w:r>
          </w:p>
        </w:tc>
      </w:tr>
      <w:tr w:rsidR="005B03F6" w:rsidRPr="00817716" w:rsidTr="002B2A87">
        <w:tc>
          <w:tcPr>
            <w:tcW w:w="817" w:type="dxa"/>
          </w:tcPr>
          <w:p w:rsidR="005B03F6" w:rsidRPr="00817716" w:rsidRDefault="005B03F6" w:rsidP="002B2A87">
            <w:pPr>
              <w:spacing w:line="360" w:lineRule="auto"/>
              <w:ind w:right="40"/>
              <w:jc w:val="center"/>
            </w:pPr>
            <w:r w:rsidRPr="00817716">
              <w:t>12.1</w:t>
            </w:r>
          </w:p>
        </w:tc>
        <w:tc>
          <w:tcPr>
            <w:tcW w:w="4253" w:type="dxa"/>
            <w:vAlign w:val="center"/>
          </w:tcPr>
          <w:p w:rsidR="005B03F6" w:rsidRPr="0063047D" w:rsidRDefault="00017DF6" w:rsidP="002B2A87">
            <w:pPr>
              <w:rPr>
                <w:bCs/>
                <w:iCs/>
                <w:color w:val="000000"/>
              </w:rPr>
            </w:pPr>
            <w:r w:rsidRPr="0063047D">
              <w:rPr>
                <w:bCs/>
                <w:iCs/>
                <w:color w:val="000000"/>
              </w:rPr>
              <w:t>Снижение количества пожаров по сравнению с 2015 годом.</w:t>
            </w:r>
          </w:p>
        </w:tc>
        <w:tc>
          <w:tcPr>
            <w:tcW w:w="1842" w:type="dxa"/>
            <w:shd w:val="clear" w:color="auto" w:fill="auto"/>
            <w:vAlign w:val="center"/>
          </w:tcPr>
          <w:p w:rsidR="005B03F6" w:rsidRPr="00E01193" w:rsidRDefault="00921EF0" w:rsidP="001F55A5">
            <w:pPr>
              <w:autoSpaceDE w:val="0"/>
              <w:autoSpaceDN w:val="0"/>
              <w:adjustRightInd w:val="0"/>
              <w:spacing w:line="276" w:lineRule="auto"/>
              <w:jc w:val="center"/>
              <w:rPr>
                <w:rFonts w:eastAsia="SimSun"/>
                <w:lang w:eastAsia="zh-CN"/>
              </w:rPr>
            </w:pPr>
            <w:r>
              <w:rPr>
                <w:rFonts w:eastAsia="SimSun"/>
                <w:lang w:eastAsia="zh-CN"/>
              </w:rPr>
              <w:t>1</w:t>
            </w:r>
          </w:p>
        </w:tc>
        <w:tc>
          <w:tcPr>
            <w:tcW w:w="1674" w:type="dxa"/>
            <w:shd w:val="clear" w:color="auto" w:fill="auto"/>
            <w:vAlign w:val="center"/>
          </w:tcPr>
          <w:p w:rsidR="005B03F6" w:rsidRPr="00E01193" w:rsidRDefault="009B0F44" w:rsidP="001F55A5">
            <w:pPr>
              <w:autoSpaceDE w:val="0"/>
              <w:autoSpaceDN w:val="0"/>
              <w:adjustRightInd w:val="0"/>
              <w:spacing w:line="276" w:lineRule="auto"/>
              <w:jc w:val="center"/>
              <w:rPr>
                <w:rFonts w:eastAsia="SimSun"/>
                <w:lang w:eastAsia="zh-CN"/>
              </w:rPr>
            </w:pPr>
            <w:r>
              <w:rPr>
                <w:rFonts w:eastAsia="SimSun"/>
                <w:lang w:eastAsia="zh-CN"/>
              </w:rPr>
              <w:t>Х</w:t>
            </w:r>
          </w:p>
        </w:tc>
        <w:tc>
          <w:tcPr>
            <w:tcW w:w="1674" w:type="dxa"/>
          </w:tcPr>
          <w:p w:rsidR="005B03F6" w:rsidRPr="00E01193" w:rsidRDefault="006E3113" w:rsidP="001F55A5">
            <w:pPr>
              <w:autoSpaceDE w:val="0"/>
              <w:autoSpaceDN w:val="0"/>
              <w:adjustRightInd w:val="0"/>
              <w:spacing w:line="276" w:lineRule="auto"/>
              <w:jc w:val="center"/>
              <w:rPr>
                <w:rFonts w:eastAsia="SimSun"/>
                <w:lang w:eastAsia="zh-CN"/>
              </w:rPr>
            </w:pPr>
            <w:r>
              <w:rPr>
                <w:rFonts w:eastAsia="SimSun"/>
                <w:lang w:eastAsia="zh-CN"/>
              </w:rPr>
              <w:t>Х</w:t>
            </w:r>
          </w:p>
        </w:tc>
      </w:tr>
    </w:tbl>
    <w:p w:rsidR="005E6FDF" w:rsidRPr="00817716" w:rsidRDefault="005E6FDF" w:rsidP="005E6FDF">
      <w:pPr>
        <w:pStyle w:val="ConsPlusNormal"/>
        <w:ind w:left="5812" w:firstLine="0"/>
        <w:jc w:val="right"/>
        <w:outlineLvl w:val="2"/>
        <w:rPr>
          <w:rFonts w:ascii="Times New Roman" w:hAnsi="Times New Roman" w:cs="Times New Roman"/>
          <w:sz w:val="24"/>
          <w:szCs w:val="24"/>
        </w:rPr>
      </w:pPr>
    </w:p>
    <w:p w:rsidR="005E6FDF" w:rsidRPr="00817716" w:rsidRDefault="005E6FDF" w:rsidP="00AC3470">
      <w:pPr>
        <w:pStyle w:val="ConsPlusNormal"/>
        <w:ind w:left="6237" w:firstLine="0"/>
        <w:jc w:val="center"/>
        <w:outlineLvl w:val="2"/>
        <w:rPr>
          <w:rFonts w:ascii="Times New Roman" w:hAnsi="Times New Roman" w:cs="Times New Roman"/>
          <w:sz w:val="24"/>
          <w:szCs w:val="24"/>
        </w:rPr>
        <w:sectPr w:rsidR="005E6FDF" w:rsidRPr="00817716" w:rsidSect="001F55A5">
          <w:pgSz w:w="11906" w:h="16838" w:code="9"/>
          <w:pgMar w:top="851" w:right="851" w:bottom="1843" w:left="1701" w:header="720" w:footer="720" w:gutter="0"/>
          <w:cols w:space="720"/>
        </w:sectPr>
      </w:pPr>
    </w:p>
    <w:p w:rsidR="00147ADF" w:rsidRDefault="00147ADF" w:rsidP="00AC3470">
      <w:pPr>
        <w:rPr>
          <w:b/>
        </w:rPr>
      </w:pPr>
    </w:p>
    <w:sectPr w:rsidR="00147ADF" w:rsidSect="00183908">
      <w:pgSz w:w="11909" w:h="16834"/>
      <w:pgMar w:top="1134" w:right="851" w:bottom="1134"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671" w:rsidRDefault="00FC1671">
      <w:r>
        <w:separator/>
      </w:r>
    </w:p>
  </w:endnote>
  <w:endnote w:type="continuationSeparator" w:id="1">
    <w:p w:rsidR="00FC1671" w:rsidRDefault="00FC1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44" w:rsidRDefault="00B92C44" w:rsidP="001D27E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92C44" w:rsidRDefault="00B92C44" w:rsidP="001A771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6563"/>
    </w:sdtPr>
    <w:sdtContent>
      <w:p w:rsidR="00B92C44" w:rsidRDefault="00B92C44">
        <w:pPr>
          <w:pStyle w:val="a4"/>
          <w:jc w:val="right"/>
        </w:pPr>
        <w:fldSimple w:instr=" PAGE   \* MERGEFORMAT ">
          <w:r w:rsidR="003920DA">
            <w:rPr>
              <w:noProof/>
            </w:rPr>
            <w:t>74</w:t>
          </w:r>
        </w:fldSimple>
      </w:p>
    </w:sdtContent>
  </w:sdt>
  <w:p w:rsidR="00B92C44" w:rsidRDefault="00B92C44" w:rsidP="001A7715">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44" w:rsidRDefault="00B92C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671" w:rsidRDefault="00FC1671">
      <w:r>
        <w:separator/>
      </w:r>
    </w:p>
  </w:footnote>
  <w:footnote w:type="continuationSeparator" w:id="1">
    <w:p w:rsidR="00FC1671" w:rsidRDefault="00FC1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44" w:rsidRDefault="00B92C4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44" w:rsidRDefault="00B92C4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44" w:rsidRDefault="00B92C4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1D9E67B9"/>
    <w:multiLevelType w:val="hybridMultilevel"/>
    <w:tmpl w:val="7F80B610"/>
    <w:lvl w:ilvl="0" w:tplc="2CD66E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7477A"/>
    <w:multiLevelType w:val="hybridMultilevel"/>
    <w:tmpl w:val="C2EC6574"/>
    <w:lvl w:ilvl="0" w:tplc="E6A26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4F2EF4"/>
    <w:multiLevelType w:val="multilevel"/>
    <w:tmpl w:val="222E9C20"/>
    <w:lvl w:ilvl="0">
      <w:start w:val="1"/>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B286809"/>
    <w:multiLevelType w:val="hybridMultilevel"/>
    <w:tmpl w:val="B5A879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2B6688"/>
    <w:multiLevelType w:val="hybridMultilevel"/>
    <w:tmpl w:val="5D9A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3E3067"/>
    <w:rsid w:val="000011D9"/>
    <w:rsid w:val="0000139B"/>
    <w:rsid w:val="00001B30"/>
    <w:rsid w:val="00002421"/>
    <w:rsid w:val="0000256F"/>
    <w:rsid w:val="0000305E"/>
    <w:rsid w:val="0000339C"/>
    <w:rsid w:val="00003AAF"/>
    <w:rsid w:val="00004089"/>
    <w:rsid w:val="0000450C"/>
    <w:rsid w:val="0000454E"/>
    <w:rsid w:val="00004DA5"/>
    <w:rsid w:val="000058AA"/>
    <w:rsid w:val="00006DF1"/>
    <w:rsid w:val="00006F5D"/>
    <w:rsid w:val="00007050"/>
    <w:rsid w:val="00007498"/>
    <w:rsid w:val="0001018D"/>
    <w:rsid w:val="000102FD"/>
    <w:rsid w:val="00010CC8"/>
    <w:rsid w:val="00010D4B"/>
    <w:rsid w:val="0001115E"/>
    <w:rsid w:val="00011511"/>
    <w:rsid w:val="000120D3"/>
    <w:rsid w:val="000124ED"/>
    <w:rsid w:val="000125A2"/>
    <w:rsid w:val="00012EF2"/>
    <w:rsid w:val="00013BBA"/>
    <w:rsid w:val="00013CAA"/>
    <w:rsid w:val="00014306"/>
    <w:rsid w:val="000146C4"/>
    <w:rsid w:val="000156F3"/>
    <w:rsid w:val="00015EA1"/>
    <w:rsid w:val="00016945"/>
    <w:rsid w:val="00016CF7"/>
    <w:rsid w:val="00017282"/>
    <w:rsid w:val="000179D3"/>
    <w:rsid w:val="00017DF6"/>
    <w:rsid w:val="00020129"/>
    <w:rsid w:val="00020A35"/>
    <w:rsid w:val="000210E2"/>
    <w:rsid w:val="0002180A"/>
    <w:rsid w:val="00021814"/>
    <w:rsid w:val="00021ACC"/>
    <w:rsid w:val="000227B2"/>
    <w:rsid w:val="00022A7A"/>
    <w:rsid w:val="00023786"/>
    <w:rsid w:val="00023C7E"/>
    <w:rsid w:val="00023D2F"/>
    <w:rsid w:val="00023DA8"/>
    <w:rsid w:val="0002446E"/>
    <w:rsid w:val="000256FE"/>
    <w:rsid w:val="00025958"/>
    <w:rsid w:val="00025B43"/>
    <w:rsid w:val="00025C1A"/>
    <w:rsid w:val="00025CEB"/>
    <w:rsid w:val="00025DF4"/>
    <w:rsid w:val="00025E17"/>
    <w:rsid w:val="0002606A"/>
    <w:rsid w:val="00026CDB"/>
    <w:rsid w:val="00026D97"/>
    <w:rsid w:val="000271C1"/>
    <w:rsid w:val="000273D0"/>
    <w:rsid w:val="00027D71"/>
    <w:rsid w:val="000301D4"/>
    <w:rsid w:val="000304BF"/>
    <w:rsid w:val="00030D5E"/>
    <w:rsid w:val="00031308"/>
    <w:rsid w:val="00031DB7"/>
    <w:rsid w:val="000320D1"/>
    <w:rsid w:val="00033575"/>
    <w:rsid w:val="00033693"/>
    <w:rsid w:val="000338C6"/>
    <w:rsid w:val="000338D9"/>
    <w:rsid w:val="00033F66"/>
    <w:rsid w:val="00033FA2"/>
    <w:rsid w:val="00033FC2"/>
    <w:rsid w:val="0003473D"/>
    <w:rsid w:val="00035478"/>
    <w:rsid w:val="000359DC"/>
    <w:rsid w:val="00036789"/>
    <w:rsid w:val="00036815"/>
    <w:rsid w:val="00036CFE"/>
    <w:rsid w:val="0004044D"/>
    <w:rsid w:val="000407E0"/>
    <w:rsid w:val="000408E3"/>
    <w:rsid w:val="000413C0"/>
    <w:rsid w:val="0004163C"/>
    <w:rsid w:val="000426DB"/>
    <w:rsid w:val="00043675"/>
    <w:rsid w:val="00043C33"/>
    <w:rsid w:val="00043F41"/>
    <w:rsid w:val="00043FE6"/>
    <w:rsid w:val="0004524D"/>
    <w:rsid w:val="0004541E"/>
    <w:rsid w:val="0004571C"/>
    <w:rsid w:val="00045751"/>
    <w:rsid w:val="0004575B"/>
    <w:rsid w:val="00045DCF"/>
    <w:rsid w:val="00046117"/>
    <w:rsid w:val="0004624B"/>
    <w:rsid w:val="00046918"/>
    <w:rsid w:val="00046D26"/>
    <w:rsid w:val="00047121"/>
    <w:rsid w:val="000471B0"/>
    <w:rsid w:val="00047281"/>
    <w:rsid w:val="000474C4"/>
    <w:rsid w:val="000479EE"/>
    <w:rsid w:val="00047DA0"/>
    <w:rsid w:val="0005044F"/>
    <w:rsid w:val="00050D99"/>
    <w:rsid w:val="00050F4A"/>
    <w:rsid w:val="00051194"/>
    <w:rsid w:val="00051DAE"/>
    <w:rsid w:val="000522C0"/>
    <w:rsid w:val="00052716"/>
    <w:rsid w:val="00052861"/>
    <w:rsid w:val="00052D78"/>
    <w:rsid w:val="00052FC1"/>
    <w:rsid w:val="00053016"/>
    <w:rsid w:val="0005301B"/>
    <w:rsid w:val="00053975"/>
    <w:rsid w:val="000539F0"/>
    <w:rsid w:val="00054695"/>
    <w:rsid w:val="000548EA"/>
    <w:rsid w:val="00054A3B"/>
    <w:rsid w:val="00054A7B"/>
    <w:rsid w:val="00054F9E"/>
    <w:rsid w:val="00055547"/>
    <w:rsid w:val="000566DD"/>
    <w:rsid w:val="00056F5F"/>
    <w:rsid w:val="000572EA"/>
    <w:rsid w:val="00057603"/>
    <w:rsid w:val="00057B7C"/>
    <w:rsid w:val="00057C85"/>
    <w:rsid w:val="00060115"/>
    <w:rsid w:val="00060361"/>
    <w:rsid w:val="00060D10"/>
    <w:rsid w:val="00061163"/>
    <w:rsid w:val="0006233E"/>
    <w:rsid w:val="00062CE0"/>
    <w:rsid w:val="00063813"/>
    <w:rsid w:val="00063A19"/>
    <w:rsid w:val="00063BC4"/>
    <w:rsid w:val="0006452A"/>
    <w:rsid w:val="0006465B"/>
    <w:rsid w:val="0006497D"/>
    <w:rsid w:val="00064E81"/>
    <w:rsid w:val="00064F5D"/>
    <w:rsid w:val="00066CFC"/>
    <w:rsid w:val="00066EC2"/>
    <w:rsid w:val="00067068"/>
    <w:rsid w:val="0006716E"/>
    <w:rsid w:val="00067423"/>
    <w:rsid w:val="00067C87"/>
    <w:rsid w:val="00067DDF"/>
    <w:rsid w:val="00067F79"/>
    <w:rsid w:val="000716CF"/>
    <w:rsid w:val="00071C33"/>
    <w:rsid w:val="00072F16"/>
    <w:rsid w:val="00073263"/>
    <w:rsid w:val="00073438"/>
    <w:rsid w:val="00074A07"/>
    <w:rsid w:val="00074F3B"/>
    <w:rsid w:val="00074F7F"/>
    <w:rsid w:val="000756FE"/>
    <w:rsid w:val="0007617C"/>
    <w:rsid w:val="00076741"/>
    <w:rsid w:val="00076B47"/>
    <w:rsid w:val="000770C9"/>
    <w:rsid w:val="0008023F"/>
    <w:rsid w:val="0008107A"/>
    <w:rsid w:val="000810BA"/>
    <w:rsid w:val="000815E1"/>
    <w:rsid w:val="000818AE"/>
    <w:rsid w:val="00081B0E"/>
    <w:rsid w:val="000823F9"/>
    <w:rsid w:val="000824F9"/>
    <w:rsid w:val="000836B7"/>
    <w:rsid w:val="00083762"/>
    <w:rsid w:val="00083858"/>
    <w:rsid w:val="000839ED"/>
    <w:rsid w:val="000840DD"/>
    <w:rsid w:val="00084354"/>
    <w:rsid w:val="00084438"/>
    <w:rsid w:val="0008483C"/>
    <w:rsid w:val="00085072"/>
    <w:rsid w:val="00085252"/>
    <w:rsid w:val="000854D7"/>
    <w:rsid w:val="00085548"/>
    <w:rsid w:val="0008580E"/>
    <w:rsid w:val="00085933"/>
    <w:rsid w:val="000864FE"/>
    <w:rsid w:val="000869DA"/>
    <w:rsid w:val="00086B28"/>
    <w:rsid w:val="000874FF"/>
    <w:rsid w:val="0008784A"/>
    <w:rsid w:val="000878F3"/>
    <w:rsid w:val="00087961"/>
    <w:rsid w:val="00087F6C"/>
    <w:rsid w:val="00087FE3"/>
    <w:rsid w:val="000908EA"/>
    <w:rsid w:val="00090BD8"/>
    <w:rsid w:val="00090F4F"/>
    <w:rsid w:val="0009145E"/>
    <w:rsid w:val="000915A2"/>
    <w:rsid w:val="00091CD1"/>
    <w:rsid w:val="00092312"/>
    <w:rsid w:val="00092A32"/>
    <w:rsid w:val="00092FFA"/>
    <w:rsid w:val="000933CC"/>
    <w:rsid w:val="00093440"/>
    <w:rsid w:val="00093A57"/>
    <w:rsid w:val="00095603"/>
    <w:rsid w:val="000963A4"/>
    <w:rsid w:val="00096576"/>
    <w:rsid w:val="00096A76"/>
    <w:rsid w:val="000971FD"/>
    <w:rsid w:val="00097377"/>
    <w:rsid w:val="00097F0F"/>
    <w:rsid w:val="000A018C"/>
    <w:rsid w:val="000A097A"/>
    <w:rsid w:val="000A0A8B"/>
    <w:rsid w:val="000A1973"/>
    <w:rsid w:val="000A1EE8"/>
    <w:rsid w:val="000A1F2A"/>
    <w:rsid w:val="000A313C"/>
    <w:rsid w:val="000A353C"/>
    <w:rsid w:val="000A3A31"/>
    <w:rsid w:val="000A3E4C"/>
    <w:rsid w:val="000A4241"/>
    <w:rsid w:val="000A4544"/>
    <w:rsid w:val="000A4980"/>
    <w:rsid w:val="000A4CC4"/>
    <w:rsid w:val="000A4DCB"/>
    <w:rsid w:val="000A4E8C"/>
    <w:rsid w:val="000A563F"/>
    <w:rsid w:val="000A5895"/>
    <w:rsid w:val="000A65D5"/>
    <w:rsid w:val="000A6818"/>
    <w:rsid w:val="000A6A00"/>
    <w:rsid w:val="000A6FCA"/>
    <w:rsid w:val="000A7145"/>
    <w:rsid w:val="000A7838"/>
    <w:rsid w:val="000A7AB4"/>
    <w:rsid w:val="000B048D"/>
    <w:rsid w:val="000B1B6B"/>
    <w:rsid w:val="000B1BEE"/>
    <w:rsid w:val="000B1C69"/>
    <w:rsid w:val="000B1DE7"/>
    <w:rsid w:val="000B2198"/>
    <w:rsid w:val="000B21B5"/>
    <w:rsid w:val="000B229F"/>
    <w:rsid w:val="000B2A3C"/>
    <w:rsid w:val="000B3072"/>
    <w:rsid w:val="000B309A"/>
    <w:rsid w:val="000B33AA"/>
    <w:rsid w:val="000B34EF"/>
    <w:rsid w:val="000B3C80"/>
    <w:rsid w:val="000B4A3A"/>
    <w:rsid w:val="000B4A9E"/>
    <w:rsid w:val="000B4B51"/>
    <w:rsid w:val="000B4D18"/>
    <w:rsid w:val="000B522D"/>
    <w:rsid w:val="000B5522"/>
    <w:rsid w:val="000B57CB"/>
    <w:rsid w:val="000B6028"/>
    <w:rsid w:val="000B6994"/>
    <w:rsid w:val="000B7527"/>
    <w:rsid w:val="000B7B1F"/>
    <w:rsid w:val="000C0232"/>
    <w:rsid w:val="000C04E3"/>
    <w:rsid w:val="000C0524"/>
    <w:rsid w:val="000C1433"/>
    <w:rsid w:val="000C1CD0"/>
    <w:rsid w:val="000C2D4E"/>
    <w:rsid w:val="000C39DD"/>
    <w:rsid w:val="000C43D5"/>
    <w:rsid w:val="000C5B90"/>
    <w:rsid w:val="000C5C80"/>
    <w:rsid w:val="000C6355"/>
    <w:rsid w:val="000C7EBA"/>
    <w:rsid w:val="000D0824"/>
    <w:rsid w:val="000D1046"/>
    <w:rsid w:val="000D1664"/>
    <w:rsid w:val="000D1BFD"/>
    <w:rsid w:val="000D21F5"/>
    <w:rsid w:val="000D22CD"/>
    <w:rsid w:val="000D27E5"/>
    <w:rsid w:val="000D289F"/>
    <w:rsid w:val="000D2CB9"/>
    <w:rsid w:val="000D3098"/>
    <w:rsid w:val="000D3D84"/>
    <w:rsid w:val="000D4344"/>
    <w:rsid w:val="000D4971"/>
    <w:rsid w:val="000D4A36"/>
    <w:rsid w:val="000D4EBC"/>
    <w:rsid w:val="000D4FCB"/>
    <w:rsid w:val="000D55FE"/>
    <w:rsid w:val="000D5F7D"/>
    <w:rsid w:val="000D612C"/>
    <w:rsid w:val="000D6365"/>
    <w:rsid w:val="000D649E"/>
    <w:rsid w:val="000D653C"/>
    <w:rsid w:val="000D75B4"/>
    <w:rsid w:val="000D783D"/>
    <w:rsid w:val="000D785C"/>
    <w:rsid w:val="000D7B98"/>
    <w:rsid w:val="000D7BB6"/>
    <w:rsid w:val="000D7EB6"/>
    <w:rsid w:val="000E060C"/>
    <w:rsid w:val="000E081B"/>
    <w:rsid w:val="000E0C13"/>
    <w:rsid w:val="000E0D01"/>
    <w:rsid w:val="000E1187"/>
    <w:rsid w:val="000E1E91"/>
    <w:rsid w:val="000E2AAA"/>
    <w:rsid w:val="000E40EC"/>
    <w:rsid w:val="000E41A1"/>
    <w:rsid w:val="000E41B2"/>
    <w:rsid w:val="000E4273"/>
    <w:rsid w:val="000E53E9"/>
    <w:rsid w:val="000E54C2"/>
    <w:rsid w:val="000E5998"/>
    <w:rsid w:val="000E5AA4"/>
    <w:rsid w:val="000E613C"/>
    <w:rsid w:val="000E76A6"/>
    <w:rsid w:val="000E7DEB"/>
    <w:rsid w:val="000F018E"/>
    <w:rsid w:val="000F0407"/>
    <w:rsid w:val="000F0B51"/>
    <w:rsid w:val="000F1BF1"/>
    <w:rsid w:val="000F1FB3"/>
    <w:rsid w:val="000F221E"/>
    <w:rsid w:val="000F315C"/>
    <w:rsid w:val="000F3391"/>
    <w:rsid w:val="000F3C52"/>
    <w:rsid w:val="000F494B"/>
    <w:rsid w:val="000F566D"/>
    <w:rsid w:val="000F578A"/>
    <w:rsid w:val="000F7706"/>
    <w:rsid w:val="001000E1"/>
    <w:rsid w:val="00100A7A"/>
    <w:rsid w:val="001013C9"/>
    <w:rsid w:val="0010240F"/>
    <w:rsid w:val="001030FD"/>
    <w:rsid w:val="0010321A"/>
    <w:rsid w:val="0010401F"/>
    <w:rsid w:val="0010409E"/>
    <w:rsid w:val="001041CD"/>
    <w:rsid w:val="001042DF"/>
    <w:rsid w:val="00105352"/>
    <w:rsid w:val="00105400"/>
    <w:rsid w:val="00105815"/>
    <w:rsid w:val="00107A3A"/>
    <w:rsid w:val="0011124F"/>
    <w:rsid w:val="00111484"/>
    <w:rsid w:val="00111A62"/>
    <w:rsid w:val="00113B51"/>
    <w:rsid w:val="0011403A"/>
    <w:rsid w:val="001140F5"/>
    <w:rsid w:val="00114276"/>
    <w:rsid w:val="001148BD"/>
    <w:rsid w:val="00115923"/>
    <w:rsid w:val="00115EEC"/>
    <w:rsid w:val="0011619E"/>
    <w:rsid w:val="00116727"/>
    <w:rsid w:val="00116879"/>
    <w:rsid w:val="00116AA8"/>
    <w:rsid w:val="00116E37"/>
    <w:rsid w:val="00117652"/>
    <w:rsid w:val="0011787F"/>
    <w:rsid w:val="0012059B"/>
    <w:rsid w:val="001205B3"/>
    <w:rsid w:val="00120D77"/>
    <w:rsid w:val="001211EE"/>
    <w:rsid w:val="0012134E"/>
    <w:rsid w:val="00121396"/>
    <w:rsid w:val="001222D5"/>
    <w:rsid w:val="00122A29"/>
    <w:rsid w:val="00122A7F"/>
    <w:rsid w:val="00122B5D"/>
    <w:rsid w:val="00122D02"/>
    <w:rsid w:val="00123572"/>
    <w:rsid w:val="00124124"/>
    <w:rsid w:val="0012460F"/>
    <w:rsid w:val="001247AD"/>
    <w:rsid w:val="00125503"/>
    <w:rsid w:val="00125827"/>
    <w:rsid w:val="0012594A"/>
    <w:rsid w:val="0012594C"/>
    <w:rsid w:val="00127465"/>
    <w:rsid w:val="00127DAF"/>
    <w:rsid w:val="00130477"/>
    <w:rsid w:val="0013079B"/>
    <w:rsid w:val="00130B90"/>
    <w:rsid w:val="001312AC"/>
    <w:rsid w:val="001316D2"/>
    <w:rsid w:val="0013196E"/>
    <w:rsid w:val="00131EC2"/>
    <w:rsid w:val="001322C8"/>
    <w:rsid w:val="001327AA"/>
    <w:rsid w:val="001327AF"/>
    <w:rsid w:val="00132F94"/>
    <w:rsid w:val="0013320F"/>
    <w:rsid w:val="00133465"/>
    <w:rsid w:val="00133837"/>
    <w:rsid w:val="00133A57"/>
    <w:rsid w:val="00134382"/>
    <w:rsid w:val="00134618"/>
    <w:rsid w:val="00134CD5"/>
    <w:rsid w:val="00135188"/>
    <w:rsid w:val="0013520D"/>
    <w:rsid w:val="00135D8C"/>
    <w:rsid w:val="00135FD4"/>
    <w:rsid w:val="0013615D"/>
    <w:rsid w:val="0013638C"/>
    <w:rsid w:val="00136DAD"/>
    <w:rsid w:val="00136E36"/>
    <w:rsid w:val="001373EB"/>
    <w:rsid w:val="00137436"/>
    <w:rsid w:val="00137EC4"/>
    <w:rsid w:val="00140180"/>
    <w:rsid w:val="0014048E"/>
    <w:rsid w:val="001406A3"/>
    <w:rsid w:val="00140852"/>
    <w:rsid w:val="00140A9A"/>
    <w:rsid w:val="00140EC1"/>
    <w:rsid w:val="001416AD"/>
    <w:rsid w:val="00141818"/>
    <w:rsid w:val="001419E2"/>
    <w:rsid w:val="00141D20"/>
    <w:rsid w:val="0014255E"/>
    <w:rsid w:val="001429E6"/>
    <w:rsid w:val="001437D6"/>
    <w:rsid w:val="001438F4"/>
    <w:rsid w:val="00143D1F"/>
    <w:rsid w:val="00144450"/>
    <w:rsid w:val="00144A43"/>
    <w:rsid w:val="00144C2C"/>
    <w:rsid w:val="0014522F"/>
    <w:rsid w:val="00145520"/>
    <w:rsid w:val="001456F5"/>
    <w:rsid w:val="00145E70"/>
    <w:rsid w:val="00145EF5"/>
    <w:rsid w:val="00145FC1"/>
    <w:rsid w:val="001460E0"/>
    <w:rsid w:val="0014639A"/>
    <w:rsid w:val="001463E2"/>
    <w:rsid w:val="001468BA"/>
    <w:rsid w:val="00146A34"/>
    <w:rsid w:val="00146F2C"/>
    <w:rsid w:val="00147ADF"/>
    <w:rsid w:val="00150B28"/>
    <w:rsid w:val="001512F1"/>
    <w:rsid w:val="0015194E"/>
    <w:rsid w:val="00151E39"/>
    <w:rsid w:val="00151F3B"/>
    <w:rsid w:val="0015254F"/>
    <w:rsid w:val="00152BBC"/>
    <w:rsid w:val="00153987"/>
    <w:rsid w:val="00153C84"/>
    <w:rsid w:val="001541EE"/>
    <w:rsid w:val="00154331"/>
    <w:rsid w:val="001548E4"/>
    <w:rsid w:val="00155A9A"/>
    <w:rsid w:val="00155CDA"/>
    <w:rsid w:val="00156363"/>
    <w:rsid w:val="0015689E"/>
    <w:rsid w:val="00157045"/>
    <w:rsid w:val="00160135"/>
    <w:rsid w:val="001602D7"/>
    <w:rsid w:val="001612BE"/>
    <w:rsid w:val="00161C31"/>
    <w:rsid w:val="00162365"/>
    <w:rsid w:val="0016263D"/>
    <w:rsid w:val="0016292B"/>
    <w:rsid w:val="001635CB"/>
    <w:rsid w:val="00165A80"/>
    <w:rsid w:val="00167114"/>
    <w:rsid w:val="00167967"/>
    <w:rsid w:val="00167C23"/>
    <w:rsid w:val="00167F10"/>
    <w:rsid w:val="00170917"/>
    <w:rsid w:val="001709E5"/>
    <w:rsid w:val="001713B4"/>
    <w:rsid w:val="001713D7"/>
    <w:rsid w:val="0017151A"/>
    <w:rsid w:val="001717AF"/>
    <w:rsid w:val="00171CB1"/>
    <w:rsid w:val="00171F99"/>
    <w:rsid w:val="001727C9"/>
    <w:rsid w:val="001727DC"/>
    <w:rsid w:val="0017332E"/>
    <w:rsid w:val="001734DC"/>
    <w:rsid w:val="00173A67"/>
    <w:rsid w:val="001740EB"/>
    <w:rsid w:val="0017461C"/>
    <w:rsid w:val="001747C0"/>
    <w:rsid w:val="0017663C"/>
    <w:rsid w:val="00176A1B"/>
    <w:rsid w:val="00180662"/>
    <w:rsid w:val="001807FB"/>
    <w:rsid w:val="00181354"/>
    <w:rsid w:val="00181424"/>
    <w:rsid w:val="0018148F"/>
    <w:rsid w:val="00181857"/>
    <w:rsid w:val="00181872"/>
    <w:rsid w:val="00182A51"/>
    <w:rsid w:val="00183908"/>
    <w:rsid w:val="001841D3"/>
    <w:rsid w:val="001842A0"/>
    <w:rsid w:val="0018487C"/>
    <w:rsid w:val="00184D5F"/>
    <w:rsid w:val="00184DD6"/>
    <w:rsid w:val="00185CB6"/>
    <w:rsid w:val="00185DAB"/>
    <w:rsid w:val="001863B9"/>
    <w:rsid w:val="00186AB3"/>
    <w:rsid w:val="00186D10"/>
    <w:rsid w:val="00186D9E"/>
    <w:rsid w:val="00187825"/>
    <w:rsid w:val="00187CD2"/>
    <w:rsid w:val="00187E2E"/>
    <w:rsid w:val="00190483"/>
    <w:rsid w:val="0019069D"/>
    <w:rsid w:val="00190E63"/>
    <w:rsid w:val="00190E82"/>
    <w:rsid w:val="00190F90"/>
    <w:rsid w:val="00190F9B"/>
    <w:rsid w:val="00191A65"/>
    <w:rsid w:val="00191A74"/>
    <w:rsid w:val="00191A79"/>
    <w:rsid w:val="001929D1"/>
    <w:rsid w:val="00192D8D"/>
    <w:rsid w:val="00192DA7"/>
    <w:rsid w:val="00192EB5"/>
    <w:rsid w:val="001938B5"/>
    <w:rsid w:val="0019410D"/>
    <w:rsid w:val="0019428E"/>
    <w:rsid w:val="00194A76"/>
    <w:rsid w:val="00195842"/>
    <w:rsid w:val="00195BC8"/>
    <w:rsid w:val="00196A6F"/>
    <w:rsid w:val="001974C0"/>
    <w:rsid w:val="0019795C"/>
    <w:rsid w:val="00197D9B"/>
    <w:rsid w:val="001A0019"/>
    <w:rsid w:val="001A0056"/>
    <w:rsid w:val="001A008C"/>
    <w:rsid w:val="001A00C2"/>
    <w:rsid w:val="001A070C"/>
    <w:rsid w:val="001A092B"/>
    <w:rsid w:val="001A0DB2"/>
    <w:rsid w:val="001A0E93"/>
    <w:rsid w:val="001A1C9A"/>
    <w:rsid w:val="001A2206"/>
    <w:rsid w:val="001A2218"/>
    <w:rsid w:val="001A25E0"/>
    <w:rsid w:val="001A2654"/>
    <w:rsid w:val="001A38C9"/>
    <w:rsid w:val="001A3DEA"/>
    <w:rsid w:val="001A4A77"/>
    <w:rsid w:val="001A68E7"/>
    <w:rsid w:val="001A6B94"/>
    <w:rsid w:val="001A72BA"/>
    <w:rsid w:val="001A73A0"/>
    <w:rsid w:val="001A7715"/>
    <w:rsid w:val="001A7B5D"/>
    <w:rsid w:val="001A7E62"/>
    <w:rsid w:val="001B0218"/>
    <w:rsid w:val="001B0A5A"/>
    <w:rsid w:val="001B0B3B"/>
    <w:rsid w:val="001B1EDA"/>
    <w:rsid w:val="001B2562"/>
    <w:rsid w:val="001B2BAF"/>
    <w:rsid w:val="001B2BC9"/>
    <w:rsid w:val="001B3098"/>
    <w:rsid w:val="001B3395"/>
    <w:rsid w:val="001B359C"/>
    <w:rsid w:val="001B3FC6"/>
    <w:rsid w:val="001B42E7"/>
    <w:rsid w:val="001B5923"/>
    <w:rsid w:val="001B710A"/>
    <w:rsid w:val="001B7983"/>
    <w:rsid w:val="001B79B4"/>
    <w:rsid w:val="001B7AD8"/>
    <w:rsid w:val="001C08DF"/>
    <w:rsid w:val="001C0D79"/>
    <w:rsid w:val="001C1045"/>
    <w:rsid w:val="001C3981"/>
    <w:rsid w:val="001C3C39"/>
    <w:rsid w:val="001C3CF5"/>
    <w:rsid w:val="001C3F73"/>
    <w:rsid w:val="001C40C6"/>
    <w:rsid w:val="001C41FA"/>
    <w:rsid w:val="001C4236"/>
    <w:rsid w:val="001C47FE"/>
    <w:rsid w:val="001C480F"/>
    <w:rsid w:val="001C4870"/>
    <w:rsid w:val="001C497C"/>
    <w:rsid w:val="001C4FAC"/>
    <w:rsid w:val="001C5167"/>
    <w:rsid w:val="001C5535"/>
    <w:rsid w:val="001C5F59"/>
    <w:rsid w:val="001C6094"/>
    <w:rsid w:val="001C69C2"/>
    <w:rsid w:val="001C6EFA"/>
    <w:rsid w:val="001C72F9"/>
    <w:rsid w:val="001C797F"/>
    <w:rsid w:val="001D0158"/>
    <w:rsid w:val="001D1825"/>
    <w:rsid w:val="001D19A6"/>
    <w:rsid w:val="001D1CE1"/>
    <w:rsid w:val="001D25EA"/>
    <w:rsid w:val="001D27EA"/>
    <w:rsid w:val="001D2C53"/>
    <w:rsid w:val="001D3780"/>
    <w:rsid w:val="001D3B7F"/>
    <w:rsid w:val="001D4139"/>
    <w:rsid w:val="001D45F5"/>
    <w:rsid w:val="001D5298"/>
    <w:rsid w:val="001D538F"/>
    <w:rsid w:val="001D5A6C"/>
    <w:rsid w:val="001D6D6C"/>
    <w:rsid w:val="001D731A"/>
    <w:rsid w:val="001D7481"/>
    <w:rsid w:val="001D763F"/>
    <w:rsid w:val="001D7661"/>
    <w:rsid w:val="001D78AE"/>
    <w:rsid w:val="001D7DA7"/>
    <w:rsid w:val="001E06F4"/>
    <w:rsid w:val="001E0714"/>
    <w:rsid w:val="001E0938"/>
    <w:rsid w:val="001E1398"/>
    <w:rsid w:val="001E1C73"/>
    <w:rsid w:val="001E370D"/>
    <w:rsid w:val="001E4435"/>
    <w:rsid w:val="001E450E"/>
    <w:rsid w:val="001E4670"/>
    <w:rsid w:val="001E4DD6"/>
    <w:rsid w:val="001E4F5D"/>
    <w:rsid w:val="001E501D"/>
    <w:rsid w:val="001E52FA"/>
    <w:rsid w:val="001E565E"/>
    <w:rsid w:val="001E5771"/>
    <w:rsid w:val="001E6594"/>
    <w:rsid w:val="001E669E"/>
    <w:rsid w:val="001E6E1D"/>
    <w:rsid w:val="001F0273"/>
    <w:rsid w:val="001F083F"/>
    <w:rsid w:val="001F0A5C"/>
    <w:rsid w:val="001F0EE1"/>
    <w:rsid w:val="001F0F1E"/>
    <w:rsid w:val="001F0F23"/>
    <w:rsid w:val="001F154B"/>
    <w:rsid w:val="001F22B8"/>
    <w:rsid w:val="001F368E"/>
    <w:rsid w:val="001F3AE8"/>
    <w:rsid w:val="001F3DA3"/>
    <w:rsid w:val="001F3ECA"/>
    <w:rsid w:val="001F4C04"/>
    <w:rsid w:val="001F4FC7"/>
    <w:rsid w:val="001F55A5"/>
    <w:rsid w:val="001F5738"/>
    <w:rsid w:val="002001E8"/>
    <w:rsid w:val="002008E7"/>
    <w:rsid w:val="00201407"/>
    <w:rsid w:val="00201AA5"/>
    <w:rsid w:val="00201E88"/>
    <w:rsid w:val="002031E0"/>
    <w:rsid w:val="00203388"/>
    <w:rsid w:val="002033EC"/>
    <w:rsid w:val="002036A0"/>
    <w:rsid w:val="002042A8"/>
    <w:rsid w:val="00204E9A"/>
    <w:rsid w:val="00205552"/>
    <w:rsid w:val="002057B7"/>
    <w:rsid w:val="0020581D"/>
    <w:rsid w:val="00206342"/>
    <w:rsid w:val="00206A99"/>
    <w:rsid w:val="0020753E"/>
    <w:rsid w:val="002077F0"/>
    <w:rsid w:val="00207A49"/>
    <w:rsid w:val="0021064B"/>
    <w:rsid w:val="00210D63"/>
    <w:rsid w:val="00210DC5"/>
    <w:rsid w:val="00211401"/>
    <w:rsid w:val="0021149E"/>
    <w:rsid w:val="002114AE"/>
    <w:rsid w:val="00212037"/>
    <w:rsid w:val="00212D23"/>
    <w:rsid w:val="00213560"/>
    <w:rsid w:val="00213744"/>
    <w:rsid w:val="0021411E"/>
    <w:rsid w:val="00214845"/>
    <w:rsid w:val="00214867"/>
    <w:rsid w:val="002148D6"/>
    <w:rsid w:val="00214C09"/>
    <w:rsid w:val="00214E6F"/>
    <w:rsid w:val="00216C61"/>
    <w:rsid w:val="00216E63"/>
    <w:rsid w:val="00217000"/>
    <w:rsid w:val="0021714F"/>
    <w:rsid w:val="0021731F"/>
    <w:rsid w:val="00217FF6"/>
    <w:rsid w:val="00220068"/>
    <w:rsid w:val="002204F5"/>
    <w:rsid w:val="00220850"/>
    <w:rsid w:val="00220CEB"/>
    <w:rsid w:val="0022176D"/>
    <w:rsid w:val="00221AC1"/>
    <w:rsid w:val="00221D30"/>
    <w:rsid w:val="00222E97"/>
    <w:rsid w:val="002238A6"/>
    <w:rsid w:val="00223E07"/>
    <w:rsid w:val="00223EDA"/>
    <w:rsid w:val="00223EE7"/>
    <w:rsid w:val="0022412F"/>
    <w:rsid w:val="00224721"/>
    <w:rsid w:val="00224A7F"/>
    <w:rsid w:val="00224FFA"/>
    <w:rsid w:val="002251C6"/>
    <w:rsid w:val="0022544A"/>
    <w:rsid w:val="0022587B"/>
    <w:rsid w:val="00225BA5"/>
    <w:rsid w:val="00225C8E"/>
    <w:rsid w:val="00225EB7"/>
    <w:rsid w:val="00226379"/>
    <w:rsid w:val="002274E6"/>
    <w:rsid w:val="00227794"/>
    <w:rsid w:val="00231722"/>
    <w:rsid w:val="002319AE"/>
    <w:rsid w:val="002320B6"/>
    <w:rsid w:val="00232FAC"/>
    <w:rsid w:val="002337CD"/>
    <w:rsid w:val="00233BD9"/>
    <w:rsid w:val="00234389"/>
    <w:rsid w:val="002347EE"/>
    <w:rsid w:val="00234BDF"/>
    <w:rsid w:val="00235013"/>
    <w:rsid w:val="00235614"/>
    <w:rsid w:val="00236369"/>
    <w:rsid w:val="0023636B"/>
    <w:rsid w:val="002370D1"/>
    <w:rsid w:val="0023727B"/>
    <w:rsid w:val="0023771D"/>
    <w:rsid w:val="00237CCB"/>
    <w:rsid w:val="00240AF2"/>
    <w:rsid w:val="00241403"/>
    <w:rsid w:val="0024227F"/>
    <w:rsid w:val="00242678"/>
    <w:rsid w:val="002427FC"/>
    <w:rsid w:val="00242B76"/>
    <w:rsid w:val="00243E74"/>
    <w:rsid w:val="0024452B"/>
    <w:rsid w:val="00244B9D"/>
    <w:rsid w:val="00244CE6"/>
    <w:rsid w:val="00244D42"/>
    <w:rsid w:val="002453AE"/>
    <w:rsid w:val="0024629E"/>
    <w:rsid w:val="0024686D"/>
    <w:rsid w:val="00246AAA"/>
    <w:rsid w:val="00246F46"/>
    <w:rsid w:val="002472E4"/>
    <w:rsid w:val="002475FD"/>
    <w:rsid w:val="002477EA"/>
    <w:rsid w:val="00247873"/>
    <w:rsid w:val="00247B81"/>
    <w:rsid w:val="00250440"/>
    <w:rsid w:val="00250E5F"/>
    <w:rsid w:val="00251223"/>
    <w:rsid w:val="0025182E"/>
    <w:rsid w:val="0025200B"/>
    <w:rsid w:val="0025266D"/>
    <w:rsid w:val="00252B29"/>
    <w:rsid w:val="00253659"/>
    <w:rsid w:val="00253C42"/>
    <w:rsid w:val="00253F8E"/>
    <w:rsid w:val="00253FB9"/>
    <w:rsid w:val="0025489E"/>
    <w:rsid w:val="0025566B"/>
    <w:rsid w:val="00256467"/>
    <w:rsid w:val="002575AC"/>
    <w:rsid w:val="002610A8"/>
    <w:rsid w:val="002610C0"/>
    <w:rsid w:val="002611FB"/>
    <w:rsid w:val="00261465"/>
    <w:rsid w:val="00261ABE"/>
    <w:rsid w:val="002623F6"/>
    <w:rsid w:val="00262AAF"/>
    <w:rsid w:val="00262DA3"/>
    <w:rsid w:val="00262F7D"/>
    <w:rsid w:val="002630FE"/>
    <w:rsid w:val="00263B7B"/>
    <w:rsid w:val="002643FD"/>
    <w:rsid w:val="0026449B"/>
    <w:rsid w:val="00264C06"/>
    <w:rsid w:val="00264C41"/>
    <w:rsid w:val="00264F22"/>
    <w:rsid w:val="0026508A"/>
    <w:rsid w:val="002653DB"/>
    <w:rsid w:val="002656D1"/>
    <w:rsid w:val="002657A3"/>
    <w:rsid w:val="002661B2"/>
    <w:rsid w:val="00266908"/>
    <w:rsid w:val="00266ECB"/>
    <w:rsid w:val="00266F9B"/>
    <w:rsid w:val="00266FAE"/>
    <w:rsid w:val="0026709D"/>
    <w:rsid w:val="00267993"/>
    <w:rsid w:val="002708A6"/>
    <w:rsid w:val="00270BD9"/>
    <w:rsid w:val="00271607"/>
    <w:rsid w:val="0027166D"/>
    <w:rsid w:val="002717AC"/>
    <w:rsid w:val="00272468"/>
    <w:rsid w:val="00272611"/>
    <w:rsid w:val="00272B43"/>
    <w:rsid w:val="0027307C"/>
    <w:rsid w:val="00273B66"/>
    <w:rsid w:val="002740DE"/>
    <w:rsid w:val="002743DA"/>
    <w:rsid w:val="0027618E"/>
    <w:rsid w:val="00276222"/>
    <w:rsid w:val="00276A67"/>
    <w:rsid w:val="00276F16"/>
    <w:rsid w:val="002771D5"/>
    <w:rsid w:val="002773BF"/>
    <w:rsid w:val="00277881"/>
    <w:rsid w:val="00277A0E"/>
    <w:rsid w:val="00280A73"/>
    <w:rsid w:val="0028202E"/>
    <w:rsid w:val="00282165"/>
    <w:rsid w:val="00282681"/>
    <w:rsid w:val="00282DAB"/>
    <w:rsid w:val="00283062"/>
    <w:rsid w:val="0028349C"/>
    <w:rsid w:val="00283927"/>
    <w:rsid w:val="002840B1"/>
    <w:rsid w:val="002850B3"/>
    <w:rsid w:val="0028577E"/>
    <w:rsid w:val="00285D6A"/>
    <w:rsid w:val="0028618E"/>
    <w:rsid w:val="00286BA0"/>
    <w:rsid w:val="002874A4"/>
    <w:rsid w:val="002878A7"/>
    <w:rsid w:val="00287FE2"/>
    <w:rsid w:val="00290EBE"/>
    <w:rsid w:val="002913F0"/>
    <w:rsid w:val="0029174A"/>
    <w:rsid w:val="00291E56"/>
    <w:rsid w:val="00292155"/>
    <w:rsid w:val="002926F9"/>
    <w:rsid w:val="00292A21"/>
    <w:rsid w:val="002932BC"/>
    <w:rsid w:val="00293612"/>
    <w:rsid w:val="0029374A"/>
    <w:rsid w:val="00293A1C"/>
    <w:rsid w:val="00293A36"/>
    <w:rsid w:val="00293E87"/>
    <w:rsid w:val="00293FD4"/>
    <w:rsid w:val="00294010"/>
    <w:rsid w:val="00294130"/>
    <w:rsid w:val="002947BA"/>
    <w:rsid w:val="00295158"/>
    <w:rsid w:val="0029516A"/>
    <w:rsid w:val="002955BD"/>
    <w:rsid w:val="0029598B"/>
    <w:rsid w:val="00296020"/>
    <w:rsid w:val="00297D11"/>
    <w:rsid w:val="002A00F5"/>
    <w:rsid w:val="002A026B"/>
    <w:rsid w:val="002A044E"/>
    <w:rsid w:val="002A0A11"/>
    <w:rsid w:val="002A0CC8"/>
    <w:rsid w:val="002A184C"/>
    <w:rsid w:val="002A1CA2"/>
    <w:rsid w:val="002A288A"/>
    <w:rsid w:val="002A293E"/>
    <w:rsid w:val="002A32FC"/>
    <w:rsid w:val="002A33F4"/>
    <w:rsid w:val="002A3730"/>
    <w:rsid w:val="002A3FD5"/>
    <w:rsid w:val="002A4287"/>
    <w:rsid w:val="002A436E"/>
    <w:rsid w:val="002A56E7"/>
    <w:rsid w:val="002A661F"/>
    <w:rsid w:val="002A6937"/>
    <w:rsid w:val="002A7243"/>
    <w:rsid w:val="002A76AE"/>
    <w:rsid w:val="002A7A72"/>
    <w:rsid w:val="002A7EBB"/>
    <w:rsid w:val="002B001A"/>
    <w:rsid w:val="002B0092"/>
    <w:rsid w:val="002B0242"/>
    <w:rsid w:val="002B1A1E"/>
    <w:rsid w:val="002B1A21"/>
    <w:rsid w:val="002B22ED"/>
    <w:rsid w:val="002B247F"/>
    <w:rsid w:val="002B29AC"/>
    <w:rsid w:val="002B2A87"/>
    <w:rsid w:val="002B2AAA"/>
    <w:rsid w:val="002B2DAF"/>
    <w:rsid w:val="002B2DBC"/>
    <w:rsid w:val="002B2F9E"/>
    <w:rsid w:val="002B33A9"/>
    <w:rsid w:val="002B4D31"/>
    <w:rsid w:val="002B4DDA"/>
    <w:rsid w:val="002B5E88"/>
    <w:rsid w:val="002B5EDF"/>
    <w:rsid w:val="002B6395"/>
    <w:rsid w:val="002B63B2"/>
    <w:rsid w:val="002B6FBE"/>
    <w:rsid w:val="002C03D6"/>
    <w:rsid w:val="002C0D99"/>
    <w:rsid w:val="002C122E"/>
    <w:rsid w:val="002C185F"/>
    <w:rsid w:val="002C1D3C"/>
    <w:rsid w:val="002C2A31"/>
    <w:rsid w:val="002C322F"/>
    <w:rsid w:val="002C3389"/>
    <w:rsid w:val="002C344E"/>
    <w:rsid w:val="002C38B2"/>
    <w:rsid w:val="002C3C4C"/>
    <w:rsid w:val="002C4ECE"/>
    <w:rsid w:val="002C525D"/>
    <w:rsid w:val="002C53E5"/>
    <w:rsid w:val="002C60ED"/>
    <w:rsid w:val="002C618F"/>
    <w:rsid w:val="002C641A"/>
    <w:rsid w:val="002C6BD7"/>
    <w:rsid w:val="002C70DC"/>
    <w:rsid w:val="002C7291"/>
    <w:rsid w:val="002C7FCD"/>
    <w:rsid w:val="002D08DF"/>
    <w:rsid w:val="002D0D1F"/>
    <w:rsid w:val="002D0F55"/>
    <w:rsid w:val="002D12F4"/>
    <w:rsid w:val="002D1434"/>
    <w:rsid w:val="002D1E65"/>
    <w:rsid w:val="002D24FE"/>
    <w:rsid w:val="002D34A2"/>
    <w:rsid w:val="002D369E"/>
    <w:rsid w:val="002D39F9"/>
    <w:rsid w:val="002D3C65"/>
    <w:rsid w:val="002D3D5D"/>
    <w:rsid w:val="002D47E4"/>
    <w:rsid w:val="002D4953"/>
    <w:rsid w:val="002D4A2B"/>
    <w:rsid w:val="002D4F86"/>
    <w:rsid w:val="002D5B0D"/>
    <w:rsid w:val="002D5F6B"/>
    <w:rsid w:val="002D6319"/>
    <w:rsid w:val="002D65A7"/>
    <w:rsid w:val="002D65AF"/>
    <w:rsid w:val="002D6946"/>
    <w:rsid w:val="002D6BB1"/>
    <w:rsid w:val="002D77C1"/>
    <w:rsid w:val="002D791C"/>
    <w:rsid w:val="002D7D70"/>
    <w:rsid w:val="002D7FAB"/>
    <w:rsid w:val="002E03B4"/>
    <w:rsid w:val="002E0464"/>
    <w:rsid w:val="002E0597"/>
    <w:rsid w:val="002E0744"/>
    <w:rsid w:val="002E0931"/>
    <w:rsid w:val="002E0947"/>
    <w:rsid w:val="002E13B8"/>
    <w:rsid w:val="002E1561"/>
    <w:rsid w:val="002E1AD3"/>
    <w:rsid w:val="002E2408"/>
    <w:rsid w:val="002E27C5"/>
    <w:rsid w:val="002E29B3"/>
    <w:rsid w:val="002E29E0"/>
    <w:rsid w:val="002E349E"/>
    <w:rsid w:val="002E4237"/>
    <w:rsid w:val="002E4372"/>
    <w:rsid w:val="002E43BD"/>
    <w:rsid w:val="002E461B"/>
    <w:rsid w:val="002E47DF"/>
    <w:rsid w:val="002E51D1"/>
    <w:rsid w:val="002E5553"/>
    <w:rsid w:val="002E5845"/>
    <w:rsid w:val="002E5C09"/>
    <w:rsid w:val="002E5E22"/>
    <w:rsid w:val="002E63D3"/>
    <w:rsid w:val="002E643F"/>
    <w:rsid w:val="002E6678"/>
    <w:rsid w:val="002E6841"/>
    <w:rsid w:val="002E6C93"/>
    <w:rsid w:val="002E74FC"/>
    <w:rsid w:val="002E7953"/>
    <w:rsid w:val="002F007B"/>
    <w:rsid w:val="002F01F5"/>
    <w:rsid w:val="002F03F4"/>
    <w:rsid w:val="002F0D06"/>
    <w:rsid w:val="002F0DE6"/>
    <w:rsid w:val="002F1B38"/>
    <w:rsid w:val="002F1BC0"/>
    <w:rsid w:val="002F2396"/>
    <w:rsid w:val="002F3BC3"/>
    <w:rsid w:val="002F3D96"/>
    <w:rsid w:val="002F3E4A"/>
    <w:rsid w:val="002F45E6"/>
    <w:rsid w:val="002F4892"/>
    <w:rsid w:val="002F4E88"/>
    <w:rsid w:val="002F56E9"/>
    <w:rsid w:val="002F597C"/>
    <w:rsid w:val="002F607A"/>
    <w:rsid w:val="002F6532"/>
    <w:rsid w:val="002F6C56"/>
    <w:rsid w:val="002F733C"/>
    <w:rsid w:val="002F7766"/>
    <w:rsid w:val="002F7F3B"/>
    <w:rsid w:val="003000C5"/>
    <w:rsid w:val="0030098E"/>
    <w:rsid w:val="00300EFD"/>
    <w:rsid w:val="00300F40"/>
    <w:rsid w:val="00301857"/>
    <w:rsid w:val="003022A9"/>
    <w:rsid w:val="0030291A"/>
    <w:rsid w:val="0030370B"/>
    <w:rsid w:val="00303C3A"/>
    <w:rsid w:val="003049C6"/>
    <w:rsid w:val="003051A0"/>
    <w:rsid w:val="0030531F"/>
    <w:rsid w:val="0030551C"/>
    <w:rsid w:val="00305568"/>
    <w:rsid w:val="0030628C"/>
    <w:rsid w:val="00306451"/>
    <w:rsid w:val="00306FD4"/>
    <w:rsid w:val="00307008"/>
    <w:rsid w:val="003072C2"/>
    <w:rsid w:val="0030775D"/>
    <w:rsid w:val="003078BE"/>
    <w:rsid w:val="00307A63"/>
    <w:rsid w:val="00307AB0"/>
    <w:rsid w:val="00307C04"/>
    <w:rsid w:val="003102F0"/>
    <w:rsid w:val="0031032C"/>
    <w:rsid w:val="003104D2"/>
    <w:rsid w:val="0031090F"/>
    <w:rsid w:val="00310DC6"/>
    <w:rsid w:val="00310E6D"/>
    <w:rsid w:val="003113F0"/>
    <w:rsid w:val="00311DAD"/>
    <w:rsid w:val="003127FF"/>
    <w:rsid w:val="00312B21"/>
    <w:rsid w:val="00312E98"/>
    <w:rsid w:val="00313506"/>
    <w:rsid w:val="003139EA"/>
    <w:rsid w:val="00313BBE"/>
    <w:rsid w:val="00313E89"/>
    <w:rsid w:val="00313EFD"/>
    <w:rsid w:val="00314380"/>
    <w:rsid w:val="00314724"/>
    <w:rsid w:val="003147AD"/>
    <w:rsid w:val="003147C4"/>
    <w:rsid w:val="00314C23"/>
    <w:rsid w:val="00314C94"/>
    <w:rsid w:val="00315471"/>
    <w:rsid w:val="00315E52"/>
    <w:rsid w:val="0031686A"/>
    <w:rsid w:val="00316A80"/>
    <w:rsid w:val="00317324"/>
    <w:rsid w:val="00317773"/>
    <w:rsid w:val="00317C3C"/>
    <w:rsid w:val="00320217"/>
    <w:rsid w:val="00320989"/>
    <w:rsid w:val="00320BB9"/>
    <w:rsid w:val="00320CB4"/>
    <w:rsid w:val="00320CE4"/>
    <w:rsid w:val="00322448"/>
    <w:rsid w:val="003225D0"/>
    <w:rsid w:val="003229ED"/>
    <w:rsid w:val="00322B40"/>
    <w:rsid w:val="00322CAC"/>
    <w:rsid w:val="00322E76"/>
    <w:rsid w:val="0032328C"/>
    <w:rsid w:val="00323750"/>
    <w:rsid w:val="003241DE"/>
    <w:rsid w:val="00324209"/>
    <w:rsid w:val="0032462E"/>
    <w:rsid w:val="003250A8"/>
    <w:rsid w:val="003250EC"/>
    <w:rsid w:val="003253ED"/>
    <w:rsid w:val="00325A19"/>
    <w:rsid w:val="00325B20"/>
    <w:rsid w:val="00325C86"/>
    <w:rsid w:val="00326173"/>
    <w:rsid w:val="003266AB"/>
    <w:rsid w:val="003269FA"/>
    <w:rsid w:val="00327807"/>
    <w:rsid w:val="00327A06"/>
    <w:rsid w:val="0033011D"/>
    <w:rsid w:val="003306FF"/>
    <w:rsid w:val="00330D82"/>
    <w:rsid w:val="0033140D"/>
    <w:rsid w:val="00331901"/>
    <w:rsid w:val="00331A39"/>
    <w:rsid w:val="00331A73"/>
    <w:rsid w:val="0033259A"/>
    <w:rsid w:val="00332B2C"/>
    <w:rsid w:val="00332F57"/>
    <w:rsid w:val="003332BE"/>
    <w:rsid w:val="0033388C"/>
    <w:rsid w:val="00334166"/>
    <w:rsid w:val="0033425F"/>
    <w:rsid w:val="00334BAC"/>
    <w:rsid w:val="00334C92"/>
    <w:rsid w:val="003355D1"/>
    <w:rsid w:val="003356BC"/>
    <w:rsid w:val="00335ACE"/>
    <w:rsid w:val="003361E5"/>
    <w:rsid w:val="003368D3"/>
    <w:rsid w:val="00336C6F"/>
    <w:rsid w:val="00337161"/>
    <w:rsid w:val="0033757D"/>
    <w:rsid w:val="00337EFE"/>
    <w:rsid w:val="003405A4"/>
    <w:rsid w:val="00340667"/>
    <w:rsid w:val="0034072D"/>
    <w:rsid w:val="00340C3C"/>
    <w:rsid w:val="0034119F"/>
    <w:rsid w:val="0034151B"/>
    <w:rsid w:val="0034193D"/>
    <w:rsid w:val="00341E8A"/>
    <w:rsid w:val="0034270E"/>
    <w:rsid w:val="00342A61"/>
    <w:rsid w:val="00342BFE"/>
    <w:rsid w:val="00342FD7"/>
    <w:rsid w:val="00342FFC"/>
    <w:rsid w:val="00343727"/>
    <w:rsid w:val="003437F0"/>
    <w:rsid w:val="00343901"/>
    <w:rsid w:val="00343D81"/>
    <w:rsid w:val="0034418E"/>
    <w:rsid w:val="0034421B"/>
    <w:rsid w:val="003442DE"/>
    <w:rsid w:val="0034530B"/>
    <w:rsid w:val="003454E5"/>
    <w:rsid w:val="003456F9"/>
    <w:rsid w:val="00345C9F"/>
    <w:rsid w:val="00345F09"/>
    <w:rsid w:val="00346385"/>
    <w:rsid w:val="00347401"/>
    <w:rsid w:val="00347B64"/>
    <w:rsid w:val="00350819"/>
    <w:rsid w:val="0035091E"/>
    <w:rsid w:val="00350925"/>
    <w:rsid w:val="00350CD9"/>
    <w:rsid w:val="003510B5"/>
    <w:rsid w:val="003519EF"/>
    <w:rsid w:val="00351F20"/>
    <w:rsid w:val="00352595"/>
    <w:rsid w:val="00352CBA"/>
    <w:rsid w:val="003533C2"/>
    <w:rsid w:val="00353742"/>
    <w:rsid w:val="00354D3E"/>
    <w:rsid w:val="00354FDA"/>
    <w:rsid w:val="00355CF4"/>
    <w:rsid w:val="0035668C"/>
    <w:rsid w:val="00356726"/>
    <w:rsid w:val="00356883"/>
    <w:rsid w:val="00356A06"/>
    <w:rsid w:val="003574AE"/>
    <w:rsid w:val="003579E9"/>
    <w:rsid w:val="0036024A"/>
    <w:rsid w:val="00360938"/>
    <w:rsid w:val="00360B9C"/>
    <w:rsid w:val="00360EDB"/>
    <w:rsid w:val="00361328"/>
    <w:rsid w:val="00361EC4"/>
    <w:rsid w:val="0036302F"/>
    <w:rsid w:val="003631D6"/>
    <w:rsid w:val="00363380"/>
    <w:rsid w:val="0036345B"/>
    <w:rsid w:val="0036362D"/>
    <w:rsid w:val="003637D8"/>
    <w:rsid w:val="00363957"/>
    <w:rsid w:val="0036432B"/>
    <w:rsid w:val="00364D43"/>
    <w:rsid w:val="00364FA5"/>
    <w:rsid w:val="00365092"/>
    <w:rsid w:val="003658F4"/>
    <w:rsid w:val="00365BE8"/>
    <w:rsid w:val="003662FA"/>
    <w:rsid w:val="00366BB0"/>
    <w:rsid w:val="0036706A"/>
    <w:rsid w:val="0036790B"/>
    <w:rsid w:val="00367CF6"/>
    <w:rsid w:val="00367E80"/>
    <w:rsid w:val="0037034F"/>
    <w:rsid w:val="00370515"/>
    <w:rsid w:val="003705D8"/>
    <w:rsid w:val="00370693"/>
    <w:rsid w:val="00370F1E"/>
    <w:rsid w:val="00370F59"/>
    <w:rsid w:val="0037126B"/>
    <w:rsid w:val="003713F3"/>
    <w:rsid w:val="0037219D"/>
    <w:rsid w:val="003721E1"/>
    <w:rsid w:val="00372621"/>
    <w:rsid w:val="00372B27"/>
    <w:rsid w:val="00372FF6"/>
    <w:rsid w:val="00373329"/>
    <w:rsid w:val="003735E7"/>
    <w:rsid w:val="00373FF0"/>
    <w:rsid w:val="00374D58"/>
    <w:rsid w:val="003752CD"/>
    <w:rsid w:val="003753B6"/>
    <w:rsid w:val="003756F3"/>
    <w:rsid w:val="0037615B"/>
    <w:rsid w:val="003764C4"/>
    <w:rsid w:val="00376638"/>
    <w:rsid w:val="00376F91"/>
    <w:rsid w:val="00377063"/>
    <w:rsid w:val="00380350"/>
    <w:rsid w:val="00380373"/>
    <w:rsid w:val="00380BDB"/>
    <w:rsid w:val="00380E78"/>
    <w:rsid w:val="00381A14"/>
    <w:rsid w:val="00381CAD"/>
    <w:rsid w:val="00381F7D"/>
    <w:rsid w:val="003821A0"/>
    <w:rsid w:val="003821A6"/>
    <w:rsid w:val="003821D9"/>
    <w:rsid w:val="003821EA"/>
    <w:rsid w:val="00382346"/>
    <w:rsid w:val="003823E7"/>
    <w:rsid w:val="00382731"/>
    <w:rsid w:val="00382FEB"/>
    <w:rsid w:val="00383089"/>
    <w:rsid w:val="00383300"/>
    <w:rsid w:val="0038344B"/>
    <w:rsid w:val="003838DF"/>
    <w:rsid w:val="00383A73"/>
    <w:rsid w:val="003847FC"/>
    <w:rsid w:val="00384DA1"/>
    <w:rsid w:val="0038506C"/>
    <w:rsid w:val="003854A0"/>
    <w:rsid w:val="00385C6C"/>
    <w:rsid w:val="003867DD"/>
    <w:rsid w:val="003872DC"/>
    <w:rsid w:val="0038760C"/>
    <w:rsid w:val="0038764C"/>
    <w:rsid w:val="00387859"/>
    <w:rsid w:val="003878FB"/>
    <w:rsid w:val="003908A7"/>
    <w:rsid w:val="003909CC"/>
    <w:rsid w:val="00390E50"/>
    <w:rsid w:val="0039113E"/>
    <w:rsid w:val="00391247"/>
    <w:rsid w:val="003920DA"/>
    <w:rsid w:val="003920DB"/>
    <w:rsid w:val="0039211C"/>
    <w:rsid w:val="00392126"/>
    <w:rsid w:val="00392547"/>
    <w:rsid w:val="00392B71"/>
    <w:rsid w:val="00392C4E"/>
    <w:rsid w:val="003938B2"/>
    <w:rsid w:val="00393AB1"/>
    <w:rsid w:val="00394A38"/>
    <w:rsid w:val="00394A54"/>
    <w:rsid w:val="00394DAA"/>
    <w:rsid w:val="003954D0"/>
    <w:rsid w:val="00395B5C"/>
    <w:rsid w:val="003969C3"/>
    <w:rsid w:val="003969FB"/>
    <w:rsid w:val="00396C19"/>
    <w:rsid w:val="00396D20"/>
    <w:rsid w:val="0039767E"/>
    <w:rsid w:val="00397B83"/>
    <w:rsid w:val="00397E7B"/>
    <w:rsid w:val="00397FE0"/>
    <w:rsid w:val="003A006A"/>
    <w:rsid w:val="003A00B6"/>
    <w:rsid w:val="003A1059"/>
    <w:rsid w:val="003A170C"/>
    <w:rsid w:val="003A19EE"/>
    <w:rsid w:val="003A1FE1"/>
    <w:rsid w:val="003A2250"/>
    <w:rsid w:val="003A233F"/>
    <w:rsid w:val="003A2D81"/>
    <w:rsid w:val="003A33B5"/>
    <w:rsid w:val="003A39D8"/>
    <w:rsid w:val="003A41E2"/>
    <w:rsid w:val="003A4298"/>
    <w:rsid w:val="003A4DB5"/>
    <w:rsid w:val="003A5449"/>
    <w:rsid w:val="003A5E04"/>
    <w:rsid w:val="003A70BB"/>
    <w:rsid w:val="003A74AB"/>
    <w:rsid w:val="003A76B8"/>
    <w:rsid w:val="003A76D2"/>
    <w:rsid w:val="003A7825"/>
    <w:rsid w:val="003A7AC8"/>
    <w:rsid w:val="003B0373"/>
    <w:rsid w:val="003B1D82"/>
    <w:rsid w:val="003B2038"/>
    <w:rsid w:val="003B2B9A"/>
    <w:rsid w:val="003B2CEF"/>
    <w:rsid w:val="003B2E48"/>
    <w:rsid w:val="003B33BE"/>
    <w:rsid w:val="003B35C5"/>
    <w:rsid w:val="003B3A6D"/>
    <w:rsid w:val="003B3AF8"/>
    <w:rsid w:val="003B3BC8"/>
    <w:rsid w:val="003B3EFD"/>
    <w:rsid w:val="003B3F69"/>
    <w:rsid w:val="003B403D"/>
    <w:rsid w:val="003B4041"/>
    <w:rsid w:val="003B4130"/>
    <w:rsid w:val="003B638C"/>
    <w:rsid w:val="003B64A3"/>
    <w:rsid w:val="003B7502"/>
    <w:rsid w:val="003B750E"/>
    <w:rsid w:val="003B79EF"/>
    <w:rsid w:val="003B7E33"/>
    <w:rsid w:val="003C0218"/>
    <w:rsid w:val="003C0516"/>
    <w:rsid w:val="003C0BF1"/>
    <w:rsid w:val="003C1195"/>
    <w:rsid w:val="003C2082"/>
    <w:rsid w:val="003C3350"/>
    <w:rsid w:val="003C3588"/>
    <w:rsid w:val="003C3F6B"/>
    <w:rsid w:val="003C4470"/>
    <w:rsid w:val="003C480A"/>
    <w:rsid w:val="003C5045"/>
    <w:rsid w:val="003C5C67"/>
    <w:rsid w:val="003C602F"/>
    <w:rsid w:val="003C66EE"/>
    <w:rsid w:val="003C69EE"/>
    <w:rsid w:val="003C6A53"/>
    <w:rsid w:val="003C6E33"/>
    <w:rsid w:val="003C7182"/>
    <w:rsid w:val="003C7221"/>
    <w:rsid w:val="003C7576"/>
    <w:rsid w:val="003C78BA"/>
    <w:rsid w:val="003D027C"/>
    <w:rsid w:val="003D035F"/>
    <w:rsid w:val="003D0827"/>
    <w:rsid w:val="003D088A"/>
    <w:rsid w:val="003D1498"/>
    <w:rsid w:val="003D209A"/>
    <w:rsid w:val="003D21F0"/>
    <w:rsid w:val="003D24EF"/>
    <w:rsid w:val="003D297E"/>
    <w:rsid w:val="003D2E5E"/>
    <w:rsid w:val="003D5718"/>
    <w:rsid w:val="003D6217"/>
    <w:rsid w:val="003D6C48"/>
    <w:rsid w:val="003D702C"/>
    <w:rsid w:val="003D74A8"/>
    <w:rsid w:val="003D7E9B"/>
    <w:rsid w:val="003E0059"/>
    <w:rsid w:val="003E0E86"/>
    <w:rsid w:val="003E153D"/>
    <w:rsid w:val="003E1CE1"/>
    <w:rsid w:val="003E1E84"/>
    <w:rsid w:val="003E2286"/>
    <w:rsid w:val="003E2910"/>
    <w:rsid w:val="003E2B9D"/>
    <w:rsid w:val="003E2FCA"/>
    <w:rsid w:val="003E3067"/>
    <w:rsid w:val="003E36B2"/>
    <w:rsid w:val="003E385F"/>
    <w:rsid w:val="003E39AD"/>
    <w:rsid w:val="003E3D6F"/>
    <w:rsid w:val="003E57DC"/>
    <w:rsid w:val="003E60F3"/>
    <w:rsid w:val="003E687C"/>
    <w:rsid w:val="003E6C2B"/>
    <w:rsid w:val="003E725A"/>
    <w:rsid w:val="003E73BB"/>
    <w:rsid w:val="003E7B15"/>
    <w:rsid w:val="003E7C8D"/>
    <w:rsid w:val="003E7CFF"/>
    <w:rsid w:val="003E7F29"/>
    <w:rsid w:val="003F063B"/>
    <w:rsid w:val="003F0C3E"/>
    <w:rsid w:val="003F0DFD"/>
    <w:rsid w:val="003F1700"/>
    <w:rsid w:val="003F19F3"/>
    <w:rsid w:val="003F1FAA"/>
    <w:rsid w:val="003F358A"/>
    <w:rsid w:val="003F3AF3"/>
    <w:rsid w:val="003F3EA6"/>
    <w:rsid w:val="003F4302"/>
    <w:rsid w:val="003F43B4"/>
    <w:rsid w:val="003F4A34"/>
    <w:rsid w:val="003F5412"/>
    <w:rsid w:val="003F588E"/>
    <w:rsid w:val="003F5AFA"/>
    <w:rsid w:val="003F69C7"/>
    <w:rsid w:val="003F773D"/>
    <w:rsid w:val="003F7F2D"/>
    <w:rsid w:val="00400525"/>
    <w:rsid w:val="00400F06"/>
    <w:rsid w:val="0040103C"/>
    <w:rsid w:val="004011F9"/>
    <w:rsid w:val="004014DD"/>
    <w:rsid w:val="004021F4"/>
    <w:rsid w:val="00402715"/>
    <w:rsid w:val="00402DD4"/>
    <w:rsid w:val="00403459"/>
    <w:rsid w:val="004038F7"/>
    <w:rsid w:val="00403D16"/>
    <w:rsid w:val="004043E2"/>
    <w:rsid w:val="004044C5"/>
    <w:rsid w:val="00404B4A"/>
    <w:rsid w:val="00404BF7"/>
    <w:rsid w:val="00405525"/>
    <w:rsid w:val="00405824"/>
    <w:rsid w:val="004069CF"/>
    <w:rsid w:val="00406B32"/>
    <w:rsid w:val="00406CAD"/>
    <w:rsid w:val="004070AF"/>
    <w:rsid w:val="00407115"/>
    <w:rsid w:val="00407258"/>
    <w:rsid w:val="004074DA"/>
    <w:rsid w:val="00410121"/>
    <w:rsid w:val="004113EF"/>
    <w:rsid w:val="0041154C"/>
    <w:rsid w:val="004124B8"/>
    <w:rsid w:val="00412E26"/>
    <w:rsid w:val="00413003"/>
    <w:rsid w:val="004143F9"/>
    <w:rsid w:val="0041518C"/>
    <w:rsid w:val="0041533E"/>
    <w:rsid w:val="00415494"/>
    <w:rsid w:val="00415962"/>
    <w:rsid w:val="00415AAD"/>
    <w:rsid w:val="00415D4B"/>
    <w:rsid w:val="00415DCF"/>
    <w:rsid w:val="00415F3A"/>
    <w:rsid w:val="00416913"/>
    <w:rsid w:val="00416E9C"/>
    <w:rsid w:val="00416FBB"/>
    <w:rsid w:val="0041725D"/>
    <w:rsid w:val="00417886"/>
    <w:rsid w:val="00417E30"/>
    <w:rsid w:val="00420219"/>
    <w:rsid w:val="004204E0"/>
    <w:rsid w:val="0042059A"/>
    <w:rsid w:val="004207A4"/>
    <w:rsid w:val="00420908"/>
    <w:rsid w:val="00420C4D"/>
    <w:rsid w:val="00420C98"/>
    <w:rsid w:val="00420F25"/>
    <w:rsid w:val="00420F6F"/>
    <w:rsid w:val="004218B6"/>
    <w:rsid w:val="00421B8A"/>
    <w:rsid w:val="00421B97"/>
    <w:rsid w:val="00421DCF"/>
    <w:rsid w:val="00421F5F"/>
    <w:rsid w:val="00422146"/>
    <w:rsid w:val="00423110"/>
    <w:rsid w:val="00423861"/>
    <w:rsid w:val="004238DC"/>
    <w:rsid w:val="00423935"/>
    <w:rsid w:val="00424424"/>
    <w:rsid w:val="00424A18"/>
    <w:rsid w:val="00424AD8"/>
    <w:rsid w:val="00424FA6"/>
    <w:rsid w:val="00425015"/>
    <w:rsid w:val="0042506E"/>
    <w:rsid w:val="004253ED"/>
    <w:rsid w:val="00425C05"/>
    <w:rsid w:val="004264DA"/>
    <w:rsid w:val="00426659"/>
    <w:rsid w:val="00426D09"/>
    <w:rsid w:val="00426F42"/>
    <w:rsid w:val="0042721B"/>
    <w:rsid w:val="00427734"/>
    <w:rsid w:val="00427F17"/>
    <w:rsid w:val="00430089"/>
    <w:rsid w:val="00430410"/>
    <w:rsid w:val="00430911"/>
    <w:rsid w:val="00430D50"/>
    <w:rsid w:val="004328D7"/>
    <w:rsid w:val="004334B7"/>
    <w:rsid w:val="0043393C"/>
    <w:rsid w:val="004339B5"/>
    <w:rsid w:val="00433EE4"/>
    <w:rsid w:val="00434B7E"/>
    <w:rsid w:val="00434F97"/>
    <w:rsid w:val="00435629"/>
    <w:rsid w:val="004374BF"/>
    <w:rsid w:val="004378F5"/>
    <w:rsid w:val="004378F8"/>
    <w:rsid w:val="00437B6A"/>
    <w:rsid w:val="00440015"/>
    <w:rsid w:val="00440199"/>
    <w:rsid w:val="00440749"/>
    <w:rsid w:val="004407BB"/>
    <w:rsid w:val="00440E67"/>
    <w:rsid w:val="004419DB"/>
    <w:rsid w:val="004423E4"/>
    <w:rsid w:val="00442F4E"/>
    <w:rsid w:val="00443DA4"/>
    <w:rsid w:val="00444F93"/>
    <w:rsid w:val="00445499"/>
    <w:rsid w:val="00445758"/>
    <w:rsid w:val="004459B3"/>
    <w:rsid w:val="00445FC9"/>
    <w:rsid w:val="0044603B"/>
    <w:rsid w:val="004470E8"/>
    <w:rsid w:val="00447EC1"/>
    <w:rsid w:val="00447EF8"/>
    <w:rsid w:val="00450244"/>
    <w:rsid w:val="0045090F"/>
    <w:rsid w:val="00450A51"/>
    <w:rsid w:val="00451347"/>
    <w:rsid w:val="0045137C"/>
    <w:rsid w:val="0045152F"/>
    <w:rsid w:val="00451BAD"/>
    <w:rsid w:val="00452CF1"/>
    <w:rsid w:val="00452DF0"/>
    <w:rsid w:val="00453115"/>
    <w:rsid w:val="004537CC"/>
    <w:rsid w:val="00453810"/>
    <w:rsid w:val="00453C49"/>
    <w:rsid w:val="00453E84"/>
    <w:rsid w:val="0045411C"/>
    <w:rsid w:val="00454301"/>
    <w:rsid w:val="00454463"/>
    <w:rsid w:val="0045497E"/>
    <w:rsid w:val="00454A2F"/>
    <w:rsid w:val="00454FAD"/>
    <w:rsid w:val="00455128"/>
    <w:rsid w:val="00455358"/>
    <w:rsid w:val="0045563B"/>
    <w:rsid w:val="004564CA"/>
    <w:rsid w:val="0045727A"/>
    <w:rsid w:val="00457B76"/>
    <w:rsid w:val="00457D89"/>
    <w:rsid w:val="00457DB8"/>
    <w:rsid w:val="0046096A"/>
    <w:rsid w:val="004609E1"/>
    <w:rsid w:val="0046114C"/>
    <w:rsid w:val="00461BA3"/>
    <w:rsid w:val="004627F3"/>
    <w:rsid w:val="00462A2E"/>
    <w:rsid w:val="004634CD"/>
    <w:rsid w:val="00464631"/>
    <w:rsid w:val="004649F9"/>
    <w:rsid w:val="00464E30"/>
    <w:rsid w:val="00465655"/>
    <w:rsid w:val="00465681"/>
    <w:rsid w:val="00465878"/>
    <w:rsid w:val="004659F3"/>
    <w:rsid w:val="004664C8"/>
    <w:rsid w:val="004667E6"/>
    <w:rsid w:val="00466E8D"/>
    <w:rsid w:val="004678DC"/>
    <w:rsid w:val="004700F4"/>
    <w:rsid w:val="00470325"/>
    <w:rsid w:val="00470942"/>
    <w:rsid w:val="004709CB"/>
    <w:rsid w:val="00470D5E"/>
    <w:rsid w:val="004715AF"/>
    <w:rsid w:val="0047182B"/>
    <w:rsid w:val="00471984"/>
    <w:rsid w:val="004723DE"/>
    <w:rsid w:val="00472879"/>
    <w:rsid w:val="00472B6F"/>
    <w:rsid w:val="00473902"/>
    <w:rsid w:val="004740DA"/>
    <w:rsid w:val="00474656"/>
    <w:rsid w:val="00474835"/>
    <w:rsid w:val="00474B18"/>
    <w:rsid w:val="00475A09"/>
    <w:rsid w:val="0047654D"/>
    <w:rsid w:val="00476EE4"/>
    <w:rsid w:val="004772C4"/>
    <w:rsid w:val="004774E3"/>
    <w:rsid w:val="004778D5"/>
    <w:rsid w:val="00477B77"/>
    <w:rsid w:val="00477DFB"/>
    <w:rsid w:val="00480700"/>
    <w:rsid w:val="00481042"/>
    <w:rsid w:val="004815B3"/>
    <w:rsid w:val="00481974"/>
    <w:rsid w:val="00481D5D"/>
    <w:rsid w:val="00482626"/>
    <w:rsid w:val="004831EA"/>
    <w:rsid w:val="0048387A"/>
    <w:rsid w:val="00483DE3"/>
    <w:rsid w:val="00484112"/>
    <w:rsid w:val="004842A7"/>
    <w:rsid w:val="00484A54"/>
    <w:rsid w:val="00484DF7"/>
    <w:rsid w:val="00485307"/>
    <w:rsid w:val="00485AA3"/>
    <w:rsid w:val="004866DB"/>
    <w:rsid w:val="00487717"/>
    <w:rsid w:val="00487C1B"/>
    <w:rsid w:val="0049000B"/>
    <w:rsid w:val="004913ED"/>
    <w:rsid w:val="004914D4"/>
    <w:rsid w:val="00491859"/>
    <w:rsid w:val="004919BE"/>
    <w:rsid w:val="00492791"/>
    <w:rsid w:val="0049296D"/>
    <w:rsid w:val="004929CA"/>
    <w:rsid w:val="00492FCF"/>
    <w:rsid w:val="004942CA"/>
    <w:rsid w:val="004948AF"/>
    <w:rsid w:val="00495630"/>
    <w:rsid w:val="00495B51"/>
    <w:rsid w:val="00495EFC"/>
    <w:rsid w:val="004973B2"/>
    <w:rsid w:val="004973F8"/>
    <w:rsid w:val="004A0500"/>
    <w:rsid w:val="004A05E9"/>
    <w:rsid w:val="004A0F2A"/>
    <w:rsid w:val="004A11C6"/>
    <w:rsid w:val="004A11D5"/>
    <w:rsid w:val="004A15A8"/>
    <w:rsid w:val="004A1788"/>
    <w:rsid w:val="004A1FE2"/>
    <w:rsid w:val="004A33F1"/>
    <w:rsid w:val="004A36E5"/>
    <w:rsid w:val="004A3941"/>
    <w:rsid w:val="004A4EA7"/>
    <w:rsid w:val="004A5B17"/>
    <w:rsid w:val="004A695B"/>
    <w:rsid w:val="004A6D6D"/>
    <w:rsid w:val="004A780F"/>
    <w:rsid w:val="004A7F3B"/>
    <w:rsid w:val="004A7F47"/>
    <w:rsid w:val="004A7FF3"/>
    <w:rsid w:val="004B02A5"/>
    <w:rsid w:val="004B1C42"/>
    <w:rsid w:val="004B1C50"/>
    <w:rsid w:val="004B229A"/>
    <w:rsid w:val="004B25BD"/>
    <w:rsid w:val="004B2795"/>
    <w:rsid w:val="004B2A39"/>
    <w:rsid w:val="004B2CCA"/>
    <w:rsid w:val="004B32B4"/>
    <w:rsid w:val="004B3419"/>
    <w:rsid w:val="004B4500"/>
    <w:rsid w:val="004B4583"/>
    <w:rsid w:val="004B45B7"/>
    <w:rsid w:val="004B54BD"/>
    <w:rsid w:val="004B5B17"/>
    <w:rsid w:val="004B63D8"/>
    <w:rsid w:val="004B66DE"/>
    <w:rsid w:val="004B71F7"/>
    <w:rsid w:val="004C000A"/>
    <w:rsid w:val="004C13A7"/>
    <w:rsid w:val="004C14B9"/>
    <w:rsid w:val="004C182F"/>
    <w:rsid w:val="004C19CC"/>
    <w:rsid w:val="004C1C8E"/>
    <w:rsid w:val="004C1E63"/>
    <w:rsid w:val="004C20A3"/>
    <w:rsid w:val="004C2867"/>
    <w:rsid w:val="004C2C4A"/>
    <w:rsid w:val="004C2E07"/>
    <w:rsid w:val="004C3533"/>
    <w:rsid w:val="004C36CF"/>
    <w:rsid w:val="004C37AC"/>
    <w:rsid w:val="004C4539"/>
    <w:rsid w:val="004C47C8"/>
    <w:rsid w:val="004C4884"/>
    <w:rsid w:val="004C4BC0"/>
    <w:rsid w:val="004C53AB"/>
    <w:rsid w:val="004C570F"/>
    <w:rsid w:val="004C57A7"/>
    <w:rsid w:val="004C62EB"/>
    <w:rsid w:val="004C65DF"/>
    <w:rsid w:val="004C6F90"/>
    <w:rsid w:val="004C6F91"/>
    <w:rsid w:val="004C7FC5"/>
    <w:rsid w:val="004D0306"/>
    <w:rsid w:val="004D10ED"/>
    <w:rsid w:val="004D1205"/>
    <w:rsid w:val="004D168E"/>
    <w:rsid w:val="004D2209"/>
    <w:rsid w:val="004D2523"/>
    <w:rsid w:val="004D2E3C"/>
    <w:rsid w:val="004D2FB6"/>
    <w:rsid w:val="004D3777"/>
    <w:rsid w:val="004D4BB6"/>
    <w:rsid w:val="004D5421"/>
    <w:rsid w:val="004D5582"/>
    <w:rsid w:val="004D5DB3"/>
    <w:rsid w:val="004D6EDF"/>
    <w:rsid w:val="004D780C"/>
    <w:rsid w:val="004D79EA"/>
    <w:rsid w:val="004D7FFE"/>
    <w:rsid w:val="004E05ED"/>
    <w:rsid w:val="004E0A97"/>
    <w:rsid w:val="004E0DC2"/>
    <w:rsid w:val="004E1521"/>
    <w:rsid w:val="004E1E72"/>
    <w:rsid w:val="004E31EA"/>
    <w:rsid w:val="004E3B77"/>
    <w:rsid w:val="004E3C3B"/>
    <w:rsid w:val="004E3FD2"/>
    <w:rsid w:val="004E4569"/>
    <w:rsid w:val="004E47B6"/>
    <w:rsid w:val="004E487F"/>
    <w:rsid w:val="004E50F5"/>
    <w:rsid w:val="004E53B6"/>
    <w:rsid w:val="004E56DF"/>
    <w:rsid w:val="004E570E"/>
    <w:rsid w:val="004E5733"/>
    <w:rsid w:val="004E6195"/>
    <w:rsid w:val="004E6570"/>
    <w:rsid w:val="004E6985"/>
    <w:rsid w:val="004E6EC2"/>
    <w:rsid w:val="004E7751"/>
    <w:rsid w:val="004E7855"/>
    <w:rsid w:val="004F0371"/>
    <w:rsid w:val="004F04D7"/>
    <w:rsid w:val="004F0FC8"/>
    <w:rsid w:val="004F134B"/>
    <w:rsid w:val="004F15EF"/>
    <w:rsid w:val="004F1F22"/>
    <w:rsid w:val="004F2BFE"/>
    <w:rsid w:val="004F2CB6"/>
    <w:rsid w:val="004F3406"/>
    <w:rsid w:val="004F3D6F"/>
    <w:rsid w:val="004F3E13"/>
    <w:rsid w:val="004F414C"/>
    <w:rsid w:val="004F49AA"/>
    <w:rsid w:val="004F57DB"/>
    <w:rsid w:val="004F5D00"/>
    <w:rsid w:val="004F5EDD"/>
    <w:rsid w:val="004F5F38"/>
    <w:rsid w:val="004F6158"/>
    <w:rsid w:val="004F778B"/>
    <w:rsid w:val="004F77F4"/>
    <w:rsid w:val="004F7BA3"/>
    <w:rsid w:val="004F7CA9"/>
    <w:rsid w:val="005005DD"/>
    <w:rsid w:val="00500682"/>
    <w:rsid w:val="00500971"/>
    <w:rsid w:val="00500A54"/>
    <w:rsid w:val="00500A56"/>
    <w:rsid w:val="005011C0"/>
    <w:rsid w:val="00501C87"/>
    <w:rsid w:val="00501DE2"/>
    <w:rsid w:val="00501ED8"/>
    <w:rsid w:val="005021AB"/>
    <w:rsid w:val="005024BD"/>
    <w:rsid w:val="0050272A"/>
    <w:rsid w:val="00502E58"/>
    <w:rsid w:val="005042BD"/>
    <w:rsid w:val="005048F8"/>
    <w:rsid w:val="00504A0F"/>
    <w:rsid w:val="00504B52"/>
    <w:rsid w:val="00504CB2"/>
    <w:rsid w:val="005052ED"/>
    <w:rsid w:val="00505B0D"/>
    <w:rsid w:val="00505F76"/>
    <w:rsid w:val="0050691F"/>
    <w:rsid w:val="005069D3"/>
    <w:rsid w:val="005071C3"/>
    <w:rsid w:val="0050754D"/>
    <w:rsid w:val="0050795E"/>
    <w:rsid w:val="00507C76"/>
    <w:rsid w:val="00507D96"/>
    <w:rsid w:val="00510542"/>
    <w:rsid w:val="00510C9C"/>
    <w:rsid w:val="00510E0F"/>
    <w:rsid w:val="00510FFA"/>
    <w:rsid w:val="00511360"/>
    <w:rsid w:val="005120DC"/>
    <w:rsid w:val="00512BA3"/>
    <w:rsid w:val="00513419"/>
    <w:rsid w:val="0051362E"/>
    <w:rsid w:val="0051462C"/>
    <w:rsid w:val="00514A49"/>
    <w:rsid w:val="00514CBA"/>
    <w:rsid w:val="00515168"/>
    <w:rsid w:val="00515366"/>
    <w:rsid w:val="00515C82"/>
    <w:rsid w:val="00516343"/>
    <w:rsid w:val="005164CE"/>
    <w:rsid w:val="005170E6"/>
    <w:rsid w:val="00517CBC"/>
    <w:rsid w:val="00517CFD"/>
    <w:rsid w:val="0052001A"/>
    <w:rsid w:val="005200CF"/>
    <w:rsid w:val="0052024D"/>
    <w:rsid w:val="00520577"/>
    <w:rsid w:val="00520D07"/>
    <w:rsid w:val="0052118C"/>
    <w:rsid w:val="005212AD"/>
    <w:rsid w:val="00521658"/>
    <w:rsid w:val="005218EA"/>
    <w:rsid w:val="005230D6"/>
    <w:rsid w:val="005238D8"/>
    <w:rsid w:val="00523D52"/>
    <w:rsid w:val="0052413D"/>
    <w:rsid w:val="0052471B"/>
    <w:rsid w:val="005248EC"/>
    <w:rsid w:val="00524AF7"/>
    <w:rsid w:val="00524D09"/>
    <w:rsid w:val="00526EA6"/>
    <w:rsid w:val="005273C9"/>
    <w:rsid w:val="00527BEA"/>
    <w:rsid w:val="00527F53"/>
    <w:rsid w:val="00530660"/>
    <w:rsid w:val="00530B0E"/>
    <w:rsid w:val="00530BC4"/>
    <w:rsid w:val="00530BF2"/>
    <w:rsid w:val="00530E06"/>
    <w:rsid w:val="005312BE"/>
    <w:rsid w:val="005316D1"/>
    <w:rsid w:val="00531D4A"/>
    <w:rsid w:val="00532415"/>
    <w:rsid w:val="00532528"/>
    <w:rsid w:val="005326F2"/>
    <w:rsid w:val="0053301F"/>
    <w:rsid w:val="005331C5"/>
    <w:rsid w:val="005331E4"/>
    <w:rsid w:val="0053365B"/>
    <w:rsid w:val="00533A0E"/>
    <w:rsid w:val="0053409D"/>
    <w:rsid w:val="005345C3"/>
    <w:rsid w:val="005349E1"/>
    <w:rsid w:val="00534A0C"/>
    <w:rsid w:val="0053536A"/>
    <w:rsid w:val="00535F82"/>
    <w:rsid w:val="00535F93"/>
    <w:rsid w:val="00536126"/>
    <w:rsid w:val="005368B1"/>
    <w:rsid w:val="005370E4"/>
    <w:rsid w:val="005378B5"/>
    <w:rsid w:val="00537BA4"/>
    <w:rsid w:val="00537E6F"/>
    <w:rsid w:val="00537F0C"/>
    <w:rsid w:val="005401F4"/>
    <w:rsid w:val="0054031D"/>
    <w:rsid w:val="0054055C"/>
    <w:rsid w:val="00540A2F"/>
    <w:rsid w:val="00540DA2"/>
    <w:rsid w:val="005411C0"/>
    <w:rsid w:val="005411D4"/>
    <w:rsid w:val="00541426"/>
    <w:rsid w:val="0054170D"/>
    <w:rsid w:val="00541D6D"/>
    <w:rsid w:val="00542108"/>
    <w:rsid w:val="005422A4"/>
    <w:rsid w:val="0054286F"/>
    <w:rsid w:val="00542A2E"/>
    <w:rsid w:val="00542C8B"/>
    <w:rsid w:val="00542DED"/>
    <w:rsid w:val="00542FBE"/>
    <w:rsid w:val="00543572"/>
    <w:rsid w:val="0054385B"/>
    <w:rsid w:val="0054406B"/>
    <w:rsid w:val="005445DC"/>
    <w:rsid w:val="0054476C"/>
    <w:rsid w:val="00544C14"/>
    <w:rsid w:val="00544DD5"/>
    <w:rsid w:val="00544F63"/>
    <w:rsid w:val="0054557B"/>
    <w:rsid w:val="0054577B"/>
    <w:rsid w:val="00546AB6"/>
    <w:rsid w:val="00546F90"/>
    <w:rsid w:val="005500AC"/>
    <w:rsid w:val="00551187"/>
    <w:rsid w:val="0055162F"/>
    <w:rsid w:val="00551888"/>
    <w:rsid w:val="00551DCD"/>
    <w:rsid w:val="00551F66"/>
    <w:rsid w:val="0055249C"/>
    <w:rsid w:val="00552EDB"/>
    <w:rsid w:val="005530F4"/>
    <w:rsid w:val="00553299"/>
    <w:rsid w:val="0055414A"/>
    <w:rsid w:val="005551D5"/>
    <w:rsid w:val="00555D4D"/>
    <w:rsid w:val="005563B0"/>
    <w:rsid w:val="0055641F"/>
    <w:rsid w:val="0055695A"/>
    <w:rsid w:val="0055723B"/>
    <w:rsid w:val="00557257"/>
    <w:rsid w:val="005578CB"/>
    <w:rsid w:val="00557C1E"/>
    <w:rsid w:val="005603E7"/>
    <w:rsid w:val="00560661"/>
    <w:rsid w:val="005609C4"/>
    <w:rsid w:val="00560CD4"/>
    <w:rsid w:val="00561385"/>
    <w:rsid w:val="005615D2"/>
    <w:rsid w:val="00561DB4"/>
    <w:rsid w:val="00562347"/>
    <w:rsid w:val="005627B3"/>
    <w:rsid w:val="00562E10"/>
    <w:rsid w:val="0056325F"/>
    <w:rsid w:val="00563809"/>
    <w:rsid w:val="00563BBD"/>
    <w:rsid w:val="00563D6F"/>
    <w:rsid w:val="00564194"/>
    <w:rsid w:val="005642A6"/>
    <w:rsid w:val="00564815"/>
    <w:rsid w:val="00564E14"/>
    <w:rsid w:val="005658F6"/>
    <w:rsid w:val="00565C8A"/>
    <w:rsid w:val="00565DD9"/>
    <w:rsid w:val="005661C5"/>
    <w:rsid w:val="00566379"/>
    <w:rsid w:val="00566432"/>
    <w:rsid w:val="00566E39"/>
    <w:rsid w:val="005672C0"/>
    <w:rsid w:val="00567A5E"/>
    <w:rsid w:val="00567FF2"/>
    <w:rsid w:val="00570179"/>
    <w:rsid w:val="005701B3"/>
    <w:rsid w:val="00570EBA"/>
    <w:rsid w:val="0057171A"/>
    <w:rsid w:val="00571BDD"/>
    <w:rsid w:val="00571DEE"/>
    <w:rsid w:val="005721F0"/>
    <w:rsid w:val="00572AE1"/>
    <w:rsid w:val="00572C55"/>
    <w:rsid w:val="00572DED"/>
    <w:rsid w:val="00573074"/>
    <w:rsid w:val="00573BFB"/>
    <w:rsid w:val="005745FA"/>
    <w:rsid w:val="00574741"/>
    <w:rsid w:val="00574DFB"/>
    <w:rsid w:val="0057532A"/>
    <w:rsid w:val="00576DDB"/>
    <w:rsid w:val="00576F63"/>
    <w:rsid w:val="0057712E"/>
    <w:rsid w:val="0057732B"/>
    <w:rsid w:val="00577DE3"/>
    <w:rsid w:val="00580233"/>
    <w:rsid w:val="0058038C"/>
    <w:rsid w:val="005809BE"/>
    <w:rsid w:val="005809FF"/>
    <w:rsid w:val="00580A7A"/>
    <w:rsid w:val="00580C53"/>
    <w:rsid w:val="00580FD1"/>
    <w:rsid w:val="00581502"/>
    <w:rsid w:val="00581B2D"/>
    <w:rsid w:val="0058283B"/>
    <w:rsid w:val="00582CDC"/>
    <w:rsid w:val="00582D41"/>
    <w:rsid w:val="0058368A"/>
    <w:rsid w:val="005836FB"/>
    <w:rsid w:val="0058395D"/>
    <w:rsid w:val="00583E1A"/>
    <w:rsid w:val="00584F61"/>
    <w:rsid w:val="005854DA"/>
    <w:rsid w:val="00585F5E"/>
    <w:rsid w:val="00586D35"/>
    <w:rsid w:val="00590688"/>
    <w:rsid w:val="0059140F"/>
    <w:rsid w:val="0059193A"/>
    <w:rsid w:val="00591D2A"/>
    <w:rsid w:val="00592186"/>
    <w:rsid w:val="00592548"/>
    <w:rsid w:val="005927BF"/>
    <w:rsid w:val="00592912"/>
    <w:rsid w:val="00592A77"/>
    <w:rsid w:val="00592D76"/>
    <w:rsid w:val="0059312B"/>
    <w:rsid w:val="00593E45"/>
    <w:rsid w:val="005944E4"/>
    <w:rsid w:val="005947CF"/>
    <w:rsid w:val="00594BD7"/>
    <w:rsid w:val="0059525F"/>
    <w:rsid w:val="00595368"/>
    <w:rsid w:val="00595451"/>
    <w:rsid w:val="00595478"/>
    <w:rsid w:val="00595711"/>
    <w:rsid w:val="005958E9"/>
    <w:rsid w:val="0059595F"/>
    <w:rsid w:val="00595ABA"/>
    <w:rsid w:val="00596AED"/>
    <w:rsid w:val="00596F2A"/>
    <w:rsid w:val="0059708D"/>
    <w:rsid w:val="00597350"/>
    <w:rsid w:val="00597FB3"/>
    <w:rsid w:val="005A017D"/>
    <w:rsid w:val="005A0449"/>
    <w:rsid w:val="005A04FA"/>
    <w:rsid w:val="005A0ED0"/>
    <w:rsid w:val="005A0F4A"/>
    <w:rsid w:val="005A149D"/>
    <w:rsid w:val="005A14A3"/>
    <w:rsid w:val="005A1AD3"/>
    <w:rsid w:val="005A22F8"/>
    <w:rsid w:val="005A27D8"/>
    <w:rsid w:val="005A2FAC"/>
    <w:rsid w:val="005A3506"/>
    <w:rsid w:val="005A3855"/>
    <w:rsid w:val="005A3E2F"/>
    <w:rsid w:val="005A4117"/>
    <w:rsid w:val="005A4B6C"/>
    <w:rsid w:val="005A5032"/>
    <w:rsid w:val="005A50DB"/>
    <w:rsid w:val="005A51F1"/>
    <w:rsid w:val="005A5B72"/>
    <w:rsid w:val="005A5FED"/>
    <w:rsid w:val="005A6068"/>
    <w:rsid w:val="005A6842"/>
    <w:rsid w:val="005A6BED"/>
    <w:rsid w:val="005A785C"/>
    <w:rsid w:val="005A78BE"/>
    <w:rsid w:val="005A7B59"/>
    <w:rsid w:val="005B03F6"/>
    <w:rsid w:val="005B1146"/>
    <w:rsid w:val="005B125C"/>
    <w:rsid w:val="005B1705"/>
    <w:rsid w:val="005B2757"/>
    <w:rsid w:val="005B2938"/>
    <w:rsid w:val="005B2BA8"/>
    <w:rsid w:val="005B301E"/>
    <w:rsid w:val="005B3309"/>
    <w:rsid w:val="005B33BB"/>
    <w:rsid w:val="005B35E7"/>
    <w:rsid w:val="005B3A2B"/>
    <w:rsid w:val="005B3C6E"/>
    <w:rsid w:val="005B3CEC"/>
    <w:rsid w:val="005B43C5"/>
    <w:rsid w:val="005B46C1"/>
    <w:rsid w:val="005B5456"/>
    <w:rsid w:val="005B5A41"/>
    <w:rsid w:val="005B5A70"/>
    <w:rsid w:val="005B69B3"/>
    <w:rsid w:val="005B6EE8"/>
    <w:rsid w:val="005C01BD"/>
    <w:rsid w:val="005C025E"/>
    <w:rsid w:val="005C04EE"/>
    <w:rsid w:val="005C08AF"/>
    <w:rsid w:val="005C0F43"/>
    <w:rsid w:val="005C1061"/>
    <w:rsid w:val="005C173E"/>
    <w:rsid w:val="005C1EE3"/>
    <w:rsid w:val="005C22B5"/>
    <w:rsid w:val="005C2846"/>
    <w:rsid w:val="005C28A6"/>
    <w:rsid w:val="005C2D76"/>
    <w:rsid w:val="005C2E59"/>
    <w:rsid w:val="005C3687"/>
    <w:rsid w:val="005C3BE2"/>
    <w:rsid w:val="005C3D05"/>
    <w:rsid w:val="005C422D"/>
    <w:rsid w:val="005C4FE6"/>
    <w:rsid w:val="005C51E2"/>
    <w:rsid w:val="005C5436"/>
    <w:rsid w:val="005C5547"/>
    <w:rsid w:val="005C5A0C"/>
    <w:rsid w:val="005C7774"/>
    <w:rsid w:val="005C79FB"/>
    <w:rsid w:val="005C7C2F"/>
    <w:rsid w:val="005C7E6E"/>
    <w:rsid w:val="005D04C6"/>
    <w:rsid w:val="005D0BD3"/>
    <w:rsid w:val="005D0D4C"/>
    <w:rsid w:val="005D0F87"/>
    <w:rsid w:val="005D111B"/>
    <w:rsid w:val="005D12FD"/>
    <w:rsid w:val="005D1E45"/>
    <w:rsid w:val="005D26A7"/>
    <w:rsid w:val="005D2B16"/>
    <w:rsid w:val="005D37FE"/>
    <w:rsid w:val="005D46D1"/>
    <w:rsid w:val="005D4812"/>
    <w:rsid w:val="005D5486"/>
    <w:rsid w:val="005D5B29"/>
    <w:rsid w:val="005D5C14"/>
    <w:rsid w:val="005D64C1"/>
    <w:rsid w:val="005D67C3"/>
    <w:rsid w:val="005D739F"/>
    <w:rsid w:val="005D740E"/>
    <w:rsid w:val="005D7F2D"/>
    <w:rsid w:val="005E06BC"/>
    <w:rsid w:val="005E0EF7"/>
    <w:rsid w:val="005E0FAE"/>
    <w:rsid w:val="005E136E"/>
    <w:rsid w:val="005E2343"/>
    <w:rsid w:val="005E23B7"/>
    <w:rsid w:val="005E2D3E"/>
    <w:rsid w:val="005E2E1A"/>
    <w:rsid w:val="005E2F09"/>
    <w:rsid w:val="005E395E"/>
    <w:rsid w:val="005E3981"/>
    <w:rsid w:val="005E3D05"/>
    <w:rsid w:val="005E3F9E"/>
    <w:rsid w:val="005E3FAB"/>
    <w:rsid w:val="005E4B83"/>
    <w:rsid w:val="005E4F8C"/>
    <w:rsid w:val="005E52E7"/>
    <w:rsid w:val="005E569F"/>
    <w:rsid w:val="005E60BE"/>
    <w:rsid w:val="005E64FD"/>
    <w:rsid w:val="005E6FDF"/>
    <w:rsid w:val="005E769C"/>
    <w:rsid w:val="005E7F23"/>
    <w:rsid w:val="005F01FE"/>
    <w:rsid w:val="005F037B"/>
    <w:rsid w:val="005F08D2"/>
    <w:rsid w:val="005F1327"/>
    <w:rsid w:val="005F1446"/>
    <w:rsid w:val="005F1829"/>
    <w:rsid w:val="005F19CC"/>
    <w:rsid w:val="005F1A5A"/>
    <w:rsid w:val="005F2025"/>
    <w:rsid w:val="005F2415"/>
    <w:rsid w:val="005F24EC"/>
    <w:rsid w:val="005F2839"/>
    <w:rsid w:val="005F28B8"/>
    <w:rsid w:val="005F302C"/>
    <w:rsid w:val="005F3316"/>
    <w:rsid w:val="005F3E6D"/>
    <w:rsid w:val="005F4B90"/>
    <w:rsid w:val="005F50E0"/>
    <w:rsid w:val="005F5361"/>
    <w:rsid w:val="005F5550"/>
    <w:rsid w:val="005F557E"/>
    <w:rsid w:val="005F5D3F"/>
    <w:rsid w:val="005F667B"/>
    <w:rsid w:val="005F6C34"/>
    <w:rsid w:val="005F701E"/>
    <w:rsid w:val="005F7628"/>
    <w:rsid w:val="005F7786"/>
    <w:rsid w:val="005F7BF3"/>
    <w:rsid w:val="005F7C8F"/>
    <w:rsid w:val="006002E0"/>
    <w:rsid w:val="006003CC"/>
    <w:rsid w:val="00600834"/>
    <w:rsid w:val="00600929"/>
    <w:rsid w:val="0060153B"/>
    <w:rsid w:val="006016BC"/>
    <w:rsid w:val="006027A1"/>
    <w:rsid w:val="00602DC2"/>
    <w:rsid w:val="00602FDD"/>
    <w:rsid w:val="0060386A"/>
    <w:rsid w:val="00603F42"/>
    <w:rsid w:val="00604BE2"/>
    <w:rsid w:val="0060580B"/>
    <w:rsid w:val="006058A3"/>
    <w:rsid w:val="006063B4"/>
    <w:rsid w:val="006067F4"/>
    <w:rsid w:val="00606BD7"/>
    <w:rsid w:val="00606C51"/>
    <w:rsid w:val="00606DD9"/>
    <w:rsid w:val="00607BEF"/>
    <w:rsid w:val="00607C99"/>
    <w:rsid w:val="006101E9"/>
    <w:rsid w:val="00610AB0"/>
    <w:rsid w:val="00610D54"/>
    <w:rsid w:val="00611678"/>
    <w:rsid w:val="006124A7"/>
    <w:rsid w:val="00612A9F"/>
    <w:rsid w:val="00612E53"/>
    <w:rsid w:val="006132D0"/>
    <w:rsid w:val="006141E1"/>
    <w:rsid w:val="0061441A"/>
    <w:rsid w:val="00614670"/>
    <w:rsid w:val="00614855"/>
    <w:rsid w:val="00614AA9"/>
    <w:rsid w:val="00615346"/>
    <w:rsid w:val="00617186"/>
    <w:rsid w:val="00617A8E"/>
    <w:rsid w:val="00620362"/>
    <w:rsid w:val="00620692"/>
    <w:rsid w:val="006208A4"/>
    <w:rsid w:val="00621446"/>
    <w:rsid w:val="006217E0"/>
    <w:rsid w:val="00621AF0"/>
    <w:rsid w:val="00621E25"/>
    <w:rsid w:val="00622062"/>
    <w:rsid w:val="0062234F"/>
    <w:rsid w:val="00622491"/>
    <w:rsid w:val="006225DB"/>
    <w:rsid w:val="00622A7F"/>
    <w:rsid w:val="00622B37"/>
    <w:rsid w:val="00623438"/>
    <w:rsid w:val="00624ED5"/>
    <w:rsid w:val="006251F3"/>
    <w:rsid w:val="006253DB"/>
    <w:rsid w:val="006254F2"/>
    <w:rsid w:val="006258C4"/>
    <w:rsid w:val="006262B7"/>
    <w:rsid w:val="006263AA"/>
    <w:rsid w:val="00626503"/>
    <w:rsid w:val="006265D4"/>
    <w:rsid w:val="00626D56"/>
    <w:rsid w:val="00626F3F"/>
    <w:rsid w:val="006274B9"/>
    <w:rsid w:val="00627800"/>
    <w:rsid w:val="00627E0E"/>
    <w:rsid w:val="0063027A"/>
    <w:rsid w:val="0063047D"/>
    <w:rsid w:val="006308D5"/>
    <w:rsid w:val="0063206B"/>
    <w:rsid w:val="0063216F"/>
    <w:rsid w:val="00632384"/>
    <w:rsid w:val="006334CF"/>
    <w:rsid w:val="00633696"/>
    <w:rsid w:val="00634BD3"/>
    <w:rsid w:val="00634E6B"/>
    <w:rsid w:val="006355B2"/>
    <w:rsid w:val="00635627"/>
    <w:rsid w:val="00636E69"/>
    <w:rsid w:val="00637270"/>
    <w:rsid w:val="006377A2"/>
    <w:rsid w:val="00640208"/>
    <w:rsid w:val="00640232"/>
    <w:rsid w:val="006414BB"/>
    <w:rsid w:val="00641649"/>
    <w:rsid w:val="00641931"/>
    <w:rsid w:val="00641F64"/>
    <w:rsid w:val="00641FB1"/>
    <w:rsid w:val="006421E0"/>
    <w:rsid w:val="00642A37"/>
    <w:rsid w:val="00642D78"/>
    <w:rsid w:val="00643A08"/>
    <w:rsid w:val="00643C40"/>
    <w:rsid w:val="00643CD5"/>
    <w:rsid w:val="00643E21"/>
    <w:rsid w:val="00644DB4"/>
    <w:rsid w:val="00644F2B"/>
    <w:rsid w:val="006453D6"/>
    <w:rsid w:val="00645ECA"/>
    <w:rsid w:val="00646F99"/>
    <w:rsid w:val="00647599"/>
    <w:rsid w:val="00650378"/>
    <w:rsid w:val="00651214"/>
    <w:rsid w:val="00651802"/>
    <w:rsid w:val="00651BE7"/>
    <w:rsid w:val="006522E3"/>
    <w:rsid w:val="006535A1"/>
    <w:rsid w:val="00653AF1"/>
    <w:rsid w:val="00654467"/>
    <w:rsid w:val="006551AA"/>
    <w:rsid w:val="006552EA"/>
    <w:rsid w:val="00655CB7"/>
    <w:rsid w:val="00656311"/>
    <w:rsid w:val="00656548"/>
    <w:rsid w:val="006565BD"/>
    <w:rsid w:val="006565C4"/>
    <w:rsid w:val="00656686"/>
    <w:rsid w:val="0065686F"/>
    <w:rsid w:val="00656ED4"/>
    <w:rsid w:val="00662976"/>
    <w:rsid w:val="00662E1D"/>
    <w:rsid w:val="006638DD"/>
    <w:rsid w:val="0066400C"/>
    <w:rsid w:val="006642E1"/>
    <w:rsid w:val="0066434F"/>
    <w:rsid w:val="00664682"/>
    <w:rsid w:val="006647D5"/>
    <w:rsid w:val="00664A5A"/>
    <w:rsid w:val="00664B26"/>
    <w:rsid w:val="0066584C"/>
    <w:rsid w:val="006659AA"/>
    <w:rsid w:val="00665A3E"/>
    <w:rsid w:val="00666388"/>
    <w:rsid w:val="006669B8"/>
    <w:rsid w:val="006673CB"/>
    <w:rsid w:val="006675BD"/>
    <w:rsid w:val="00667925"/>
    <w:rsid w:val="006679DA"/>
    <w:rsid w:val="00667FCF"/>
    <w:rsid w:val="00670082"/>
    <w:rsid w:val="006701E2"/>
    <w:rsid w:val="00670432"/>
    <w:rsid w:val="00670669"/>
    <w:rsid w:val="0067093E"/>
    <w:rsid w:val="00670EF3"/>
    <w:rsid w:val="006714AF"/>
    <w:rsid w:val="00672365"/>
    <w:rsid w:val="00672BB6"/>
    <w:rsid w:val="00673037"/>
    <w:rsid w:val="006730EE"/>
    <w:rsid w:val="00673386"/>
    <w:rsid w:val="00674FF0"/>
    <w:rsid w:val="0067582A"/>
    <w:rsid w:val="0067631E"/>
    <w:rsid w:val="006766C0"/>
    <w:rsid w:val="0067762E"/>
    <w:rsid w:val="00677E3E"/>
    <w:rsid w:val="0068109A"/>
    <w:rsid w:val="00681402"/>
    <w:rsid w:val="0068161D"/>
    <w:rsid w:val="00681FD8"/>
    <w:rsid w:val="006820F5"/>
    <w:rsid w:val="006820FC"/>
    <w:rsid w:val="0068221B"/>
    <w:rsid w:val="0068305B"/>
    <w:rsid w:val="00683746"/>
    <w:rsid w:val="00683B02"/>
    <w:rsid w:val="00683DF4"/>
    <w:rsid w:val="00683EE2"/>
    <w:rsid w:val="00684071"/>
    <w:rsid w:val="00684538"/>
    <w:rsid w:val="00684D42"/>
    <w:rsid w:val="00684EB9"/>
    <w:rsid w:val="0068530E"/>
    <w:rsid w:val="00685A34"/>
    <w:rsid w:val="00685CB7"/>
    <w:rsid w:val="00685EAA"/>
    <w:rsid w:val="00687005"/>
    <w:rsid w:val="006876A2"/>
    <w:rsid w:val="00687B97"/>
    <w:rsid w:val="00687E8F"/>
    <w:rsid w:val="00687F99"/>
    <w:rsid w:val="0069006D"/>
    <w:rsid w:val="00690C96"/>
    <w:rsid w:val="00691100"/>
    <w:rsid w:val="00691616"/>
    <w:rsid w:val="00691CD1"/>
    <w:rsid w:val="00691E5A"/>
    <w:rsid w:val="00692047"/>
    <w:rsid w:val="00692496"/>
    <w:rsid w:val="006925F6"/>
    <w:rsid w:val="006937A5"/>
    <w:rsid w:val="00693F1F"/>
    <w:rsid w:val="00694004"/>
    <w:rsid w:val="00694231"/>
    <w:rsid w:val="00694457"/>
    <w:rsid w:val="00694801"/>
    <w:rsid w:val="00694BB5"/>
    <w:rsid w:val="00695C04"/>
    <w:rsid w:val="00696072"/>
    <w:rsid w:val="006964E8"/>
    <w:rsid w:val="00696E04"/>
    <w:rsid w:val="00697AD1"/>
    <w:rsid w:val="00697B2F"/>
    <w:rsid w:val="00697E83"/>
    <w:rsid w:val="006A016C"/>
    <w:rsid w:val="006A049B"/>
    <w:rsid w:val="006A05EF"/>
    <w:rsid w:val="006A0EAF"/>
    <w:rsid w:val="006A0F2E"/>
    <w:rsid w:val="006A192F"/>
    <w:rsid w:val="006A1AD1"/>
    <w:rsid w:val="006A2014"/>
    <w:rsid w:val="006A236F"/>
    <w:rsid w:val="006A36D3"/>
    <w:rsid w:val="006A3759"/>
    <w:rsid w:val="006A3760"/>
    <w:rsid w:val="006A398C"/>
    <w:rsid w:val="006A424E"/>
    <w:rsid w:val="006A42CB"/>
    <w:rsid w:val="006A504C"/>
    <w:rsid w:val="006A582C"/>
    <w:rsid w:val="006A5864"/>
    <w:rsid w:val="006A5C53"/>
    <w:rsid w:val="006A62E4"/>
    <w:rsid w:val="006A6FE3"/>
    <w:rsid w:val="006A723C"/>
    <w:rsid w:val="006A7999"/>
    <w:rsid w:val="006A7C2E"/>
    <w:rsid w:val="006B0362"/>
    <w:rsid w:val="006B04AE"/>
    <w:rsid w:val="006B0A59"/>
    <w:rsid w:val="006B10C1"/>
    <w:rsid w:val="006B10E9"/>
    <w:rsid w:val="006B19B4"/>
    <w:rsid w:val="006B2660"/>
    <w:rsid w:val="006B2E8F"/>
    <w:rsid w:val="006B303B"/>
    <w:rsid w:val="006B39D1"/>
    <w:rsid w:val="006B3E0D"/>
    <w:rsid w:val="006B418E"/>
    <w:rsid w:val="006B4E52"/>
    <w:rsid w:val="006B535E"/>
    <w:rsid w:val="006B5886"/>
    <w:rsid w:val="006B614C"/>
    <w:rsid w:val="006B61B4"/>
    <w:rsid w:val="006B6501"/>
    <w:rsid w:val="006B6798"/>
    <w:rsid w:val="006B7246"/>
    <w:rsid w:val="006B7345"/>
    <w:rsid w:val="006B7AAA"/>
    <w:rsid w:val="006B7D2A"/>
    <w:rsid w:val="006C044C"/>
    <w:rsid w:val="006C0A11"/>
    <w:rsid w:val="006C0B42"/>
    <w:rsid w:val="006C0DCC"/>
    <w:rsid w:val="006C107D"/>
    <w:rsid w:val="006C169A"/>
    <w:rsid w:val="006C1B7C"/>
    <w:rsid w:val="006C2149"/>
    <w:rsid w:val="006C24EC"/>
    <w:rsid w:val="006C2C7F"/>
    <w:rsid w:val="006C309F"/>
    <w:rsid w:val="006C3F32"/>
    <w:rsid w:val="006C4214"/>
    <w:rsid w:val="006C4CE6"/>
    <w:rsid w:val="006C4ECE"/>
    <w:rsid w:val="006C4F3F"/>
    <w:rsid w:val="006C5789"/>
    <w:rsid w:val="006C5A2A"/>
    <w:rsid w:val="006C62BD"/>
    <w:rsid w:val="006C6C88"/>
    <w:rsid w:val="006C7F07"/>
    <w:rsid w:val="006C7FC9"/>
    <w:rsid w:val="006D0C29"/>
    <w:rsid w:val="006D0D39"/>
    <w:rsid w:val="006D125A"/>
    <w:rsid w:val="006D1808"/>
    <w:rsid w:val="006D1CE3"/>
    <w:rsid w:val="006D1D8E"/>
    <w:rsid w:val="006D22C1"/>
    <w:rsid w:val="006D26DC"/>
    <w:rsid w:val="006D2A40"/>
    <w:rsid w:val="006D3065"/>
    <w:rsid w:val="006D3547"/>
    <w:rsid w:val="006D36BA"/>
    <w:rsid w:val="006D3778"/>
    <w:rsid w:val="006D3B58"/>
    <w:rsid w:val="006D3C17"/>
    <w:rsid w:val="006D4A68"/>
    <w:rsid w:val="006D503D"/>
    <w:rsid w:val="006D589C"/>
    <w:rsid w:val="006D5B97"/>
    <w:rsid w:val="006D693D"/>
    <w:rsid w:val="006D6DC8"/>
    <w:rsid w:val="006D6E53"/>
    <w:rsid w:val="006D769F"/>
    <w:rsid w:val="006D780A"/>
    <w:rsid w:val="006E0595"/>
    <w:rsid w:val="006E0A52"/>
    <w:rsid w:val="006E1375"/>
    <w:rsid w:val="006E1647"/>
    <w:rsid w:val="006E1F96"/>
    <w:rsid w:val="006E2158"/>
    <w:rsid w:val="006E2F6C"/>
    <w:rsid w:val="006E3113"/>
    <w:rsid w:val="006E3E03"/>
    <w:rsid w:val="006E614C"/>
    <w:rsid w:val="006E6463"/>
    <w:rsid w:val="006E67E9"/>
    <w:rsid w:val="006E6E02"/>
    <w:rsid w:val="006E7384"/>
    <w:rsid w:val="006E79D3"/>
    <w:rsid w:val="006F04AA"/>
    <w:rsid w:val="006F0970"/>
    <w:rsid w:val="006F0CB2"/>
    <w:rsid w:val="006F19C9"/>
    <w:rsid w:val="006F1D87"/>
    <w:rsid w:val="006F20E9"/>
    <w:rsid w:val="006F2366"/>
    <w:rsid w:val="006F3165"/>
    <w:rsid w:val="006F40AE"/>
    <w:rsid w:val="006F4DF8"/>
    <w:rsid w:val="006F4E03"/>
    <w:rsid w:val="006F4FE4"/>
    <w:rsid w:val="006F5B16"/>
    <w:rsid w:val="006F626D"/>
    <w:rsid w:val="006F62A0"/>
    <w:rsid w:val="006F6387"/>
    <w:rsid w:val="006F6760"/>
    <w:rsid w:val="006F6AC1"/>
    <w:rsid w:val="006F7AC9"/>
    <w:rsid w:val="006F7CC1"/>
    <w:rsid w:val="007006C9"/>
    <w:rsid w:val="00700A8F"/>
    <w:rsid w:val="0070105B"/>
    <w:rsid w:val="00702277"/>
    <w:rsid w:val="007022F7"/>
    <w:rsid w:val="007024F7"/>
    <w:rsid w:val="00702538"/>
    <w:rsid w:val="00702867"/>
    <w:rsid w:val="00703D79"/>
    <w:rsid w:val="00703EFD"/>
    <w:rsid w:val="00704EF6"/>
    <w:rsid w:val="0070515B"/>
    <w:rsid w:val="00705427"/>
    <w:rsid w:val="00705545"/>
    <w:rsid w:val="00705780"/>
    <w:rsid w:val="00705D99"/>
    <w:rsid w:val="0070638D"/>
    <w:rsid w:val="007066DF"/>
    <w:rsid w:val="00706A37"/>
    <w:rsid w:val="00706ED2"/>
    <w:rsid w:val="007074B9"/>
    <w:rsid w:val="00707CFD"/>
    <w:rsid w:val="00711A0E"/>
    <w:rsid w:val="00711F37"/>
    <w:rsid w:val="007128FC"/>
    <w:rsid w:val="00713D82"/>
    <w:rsid w:val="00714424"/>
    <w:rsid w:val="00714468"/>
    <w:rsid w:val="007145A5"/>
    <w:rsid w:val="0071468C"/>
    <w:rsid w:val="00715012"/>
    <w:rsid w:val="00715408"/>
    <w:rsid w:val="00716157"/>
    <w:rsid w:val="00716974"/>
    <w:rsid w:val="00716C9F"/>
    <w:rsid w:val="00716E6C"/>
    <w:rsid w:val="007200A5"/>
    <w:rsid w:val="007201DF"/>
    <w:rsid w:val="00720B3D"/>
    <w:rsid w:val="0072100D"/>
    <w:rsid w:val="007214EB"/>
    <w:rsid w:val="00721728"/>
    <w:rsid w:val="007218BE"/>
    <w:rsid w:val="00721B25"/>
    <w:rsid w:val="007222DC"/>
    <w:rsid w:val="0072236D"/>
    <w:rsid w:val="00722ED0"/>
    <w:rsid w:val="007231D0"/>
    <w:rsid w:val="00723469"/>
    <w:rsid w:val="007239E4"/>
    <w:rsid w:val="00723A1B"/>
    <w:rsid w:val="00723FB5"/>
    <w:rsid w:val="0072469A"/>
    <w:rsid w:val="007247B0"/>
    <w:rsid w:val="00725108"/>
    <w:rsid w:val="00725F18"/>
    <w:rsid w:val="00725F3A"/>
    <w:rsid w:val="0072631E"/>
    <w:rsid w:val="00726AA5"/>
    <w:rsid w:val="007276A4"/>
    <w:rsid w:val="00727C86"/>
    <w:rsid w:val="00730A34"/>
    <w:rsid w:val="00730E61"/>
    <w:rsid w:val="00731344"/>
    <w:rsid w:val="007315F4"/>
    <w:rsid w:val="00731B4E"/>
    <w:rsid w:val="00731DA2"/>
    <w:rsid w:val="00732561"/>
    <w:rsid w:val="0073290C"/>
    <w:rsid w:val="007346C7"/>
    <w:rsid w:val="00734E98"/>
    <w:rsid w:val="00735023"/>
    <w:rsid w:val="0073535E"/>
    <w:rsid w:val="00735800"/>
    <w:rsid w:val="0073666C"/>
    <w:rsid w:val="00736D48"/>
    <w:rsid w:val="0073788B"/>
    <w:rsid w:val="00737A85"/>
    <w:rsid w:val="00737FF7"/>
    <w:rsid w:val="007401FC"/>
    <w:rsid w:val="0074080F"/>
    <w:rsid w:val="00740AE5"/>
    <w:rsid w:val="00740C00"/>
    <w:rsid w:val="00740CE8"/>
    <w:rsid w:val="007424B5"/>
    <w:rsid w:val="007427A0"/>
    <w:rsid w:val="00743067"/>
    <w:rsid w:val="00743BEF"/>
    <w:rsid w:val="00743D29"/>
    <w:rsid w:val="007446EA"/>
    <w:rsid w:val="007457B3"/>
    <w:rsid w:val="00745945"/>
    <w:rsid w:val="00746179"/>
    <w:rsid w:val="00746373"/>
    <w:rsid w:val="00746B41"/>
    <w:rsid w:val="00746BCB"/>
    <w:rsid w:val="00746DC1"/>
    <w:rsid w:val="007476AA"/>
    <w:rsid w:val="00747D3D"/>
    <w:rsid w:val="00750923"/>
    <w:rsid w:val="00750A91"/>
    <w:rsid w:val="00750EEA"/>
    <w:rsid w:val="00750F58"/>
    <w:rsid w:val="00751548"/>
    <w:rsid w:val="0075213E"/>
    <w:rsid w:val="00752B43"/>
    <w:rsid w:val="007538D1"/>
    <w:rsid w:val="007544AD"/>
    <w:rsid w:val="00754AEE"/>
    <w:rsid w:val="00754B75"/>
    <w:rsid w:val="00755294"/>
    <w:rsid w:val="007554AF"/>
    <w:rsid w:val="007555C3"/>
    <w:rsid w:val="00755F51"/>
    <w:rsid w:val="00756852"/>
    <w:rsid w:val="00756C6D"/>
    <w:rsid w:val="00757CE9"/>
    <w:rsid w:val="00760A42"/>
    <w:rsid w:val="007611CF"/>
    <w:rsid w:val="007618FD"/>
    <w:rsid w:val="00761A45"/>
    <w:rsid w:val="00761CB5"/>
    <w:rsid w:val="00762180"/>
    <w:rsid w:val="007626E2"/>
    <w:rsid w:val="00762CEF"/>
    <w:rsid w:val="00763121"/>
    <w:rsid w:val="00763854"/>
    <w:rsid w:val="00763AD5"/>
    <w:rsid w:val="00763B2D"/>
    <w:rsid w:val="00763D20"/>
    <w:rsid w:val="00763D22"/>
    <w:rsid w:val="00765ACA"/>
    <w:rsid w:val="00765EB1"/>
    <w:rsid w:val="007660BD"/>
    <w:rsid w:val="00766226"/>
    <w:rsid w:val="00766527"/>
    <w:rsid w:val="0076699F"/>
    <w:rsid w:val="00766C75"/>
    <w:rsid w:val="007704D3"/>
    <w:rsid w:val="00770F2C"/>
    <w:rsid w:val="007713C0"/>
    <w:rsid w:val="0077177F"/>
    <w:rsid w:val="00771F3C"/>
    <w:rsid w:val="0077211C"/>
    <w:rsid w:val="007723B1"/>
    <w:rsid w:val="00772CA0"/>
    <w:rsid w:val="00772D03"/>
    <w:rsid w:val="0077310B"/>
    <w:rsid w:val="007731C6"/>
    <w:rsid w:val="007735A8"/>
    <w:rsid w:val="007738A7"/>
    <w:rsid w:val="00773965"/>
    <w:rsid w:val="00773A34"/>
    <w:rsid w:val="00773A69"/>
    <w:rsid w:val="00773CE0"/>
    <w:rsid w:val="0077404A"/>
    <w:rsid w:val="007741CD"/>
    <w:rsid w:val="007747CA"/>
    <w:rsid w:val="00775F27"/>
    <w:rsid w:val="00776369"/>
    <w:rsid w:val="00776BC9"/>
    <w:rsid w:val="00776EEB"/>
    <w:rsid w:val="007776C8"/>
    <w:rsid w:val="00777754"/>
    <w:rsid w:val="00777E07"/>
    <w:rsid w:val="00777FE8"/>
    <w:rsid w:val="007802B9"/>
    <w:rsid w:val="007806C8"/>
    <w:rsid w:val="0078084E"/>
    <w:rsid w:val="007815C8"/>
    <w:rsid w:val="00781A7A"/>
    <w:rsid w:val="00781DD9"/>
    <w:rsid w:val="0078211E"/>
    <w:rsid w:val="0078325F"/>
    <w:rsid w:val="007833AE"/>
    <w:rsid w:val="007833E9"/>
    <w:rsid w:val="007834F2"/>
    <w:rsid w:val="0078428E"/>
    <w:rsid w:val="00784D05"/>
    <w:rsid w:val="00785A2E"/>
    <w:rsid w:val="00785E6D"/>
    <w:rsid w:val="00785F28"/>
    <w:rsid w:val="00786051"/>
    <w:rsid w:val="00786626"/>
    <w:rsid w:val="0078666C"/>
    <w:rsid w:val="0078677D"/>
    <w:rsid w:val="00786B36"/>
    <w:rsid w:val="0078717E"/>
    <w:rsid w:val="00787688"/>
    <w:rsid w:val="007877C0"/>
    <w:rsid w:val="00790518"/>
    <w:rsid w:val="007908A0"/>
    <w:rsid w:val="00790B07"/>
    <w:rsid w:val="00790CAD"/>
    <w:rsid w:val="00790EE5"/>
    <w:rsid w:val="00790F2E"/>
    <w:rsid w:val="00791028"/>
    <w:rsid w:val="00791CE7"/>
    <w:rsid w:val="0079228F"/>
    <w:rsid w:val="00792A0E"/>
    <w:rsid w:val="00792DA7"/>
    <w:rsid w:val="00793482"/>
    <w:rsid w:val="007935A2"/>
    <w:rsid w:val="00793E3F"/>
    <w:rsid w:val="0079510F"/>
    <w:rsid w:val="0079581C"/>
    <w:rsid w:val="00795F5B"/>
    <w:rsid w:val="007961A8"/>
    <w:rsid w:val="00796350"/>
    <w:rsid w:val="00796649"/>
    <w:rsid w:val="00796859"/>
    <w:rsid w:val="00796C19"/>
    <w:rsid w:val="00797B1E"/>
    <w:rsid w:val="00797C0D"/>
    <w:rsid w:val="007A0253"/>
    <w:rsid w:val="007A08A0"/>
    <w:rsid w:val="007A0913"/>
    <w:rsid w:val="007A12DF"/>
    <w:rsid w:val="007A1601"/>
    <w:rsid w:val="007A16E3"/>
    <w:rsid w:val="007A19EB"/>
    <w:rsid w:val="007A1CBF"/>
    <w:rsid w:val="007A2115"/>
    <w:rsid w:val="007A2735"/>
    <w:rsid w:val="007A2D81"/>
    <w:rsid w:val="007A41FB"/>
    <w:rsid w:val="007A4AD8"/>
    <w:rsid w:val="007A4F75"/>
    <w:rsid w:val="007A5CEF"/>
    <w:rsid w:val="007A5DF6"/>
    <w:rsid w:val="007A6389"/>
    <w:rsid w:val="007A660F"/>
    <w:rsid w:val="007A6631"/>
    <w:rsid w:val="007A71FE"/>
    <w:rsid w:val="007A76FF"/>
    <w:rsid w:val="007A7DC3"/>
    <w:rsid w:val="007A7EDD"/>
    <w:rsid w:val="007B0145"/>
    <w:rsid w:val="007B0756"/>
    <w:rsid w:val="007B0A3C"/>
    <w:rsid w:val="007B0F6B"/>
    <w:rsid w:val="007B1C79"/>
    <w:rsid w:val="007B2574"/>
    <w:rsid w:val="007B2A75"/>
    <w:rsid w:val="007B411C"/>
    <w:rsid w:val="007B4241"/>
    <w:rsid w:val="007B518F"/>
    <w:rsid w:val="007B5316"/>
    <w:rsid w:val="007B572E"/>
    <w:rsid w:val="007B5E95"/>
    <w:rsid w:val="007B618D"/>
    <w:rsid w:val="007B6685"/>
    <w:rsid w:val="007B71BC"/>
    <w:rsid w:val="007B7C58"/>
    <w:rsid w:val="007C114E"/>
    <w:rsid w:val="007C1FA1"/>
    <w:rsid w:val="007C22BA"/>
    <w:rsid w:val="007C257A"/>
    <w:rsid w:val="007C2C2C"/>
    <w:rsid w:val="007C3830"/>
    <w:rsid w:val="007C3973"/>
    <w:rsid w:val="007C3B89"/>
    <w:rsid w:val="007C41AE"/>
    <w:rsid w:val="007C41D9"/>
    <w:rsid w:val="007C43B6"/>
    <w:rsid w:val="007C49E4"/>
    <w:rsid w:val="007C4DC6"/>
    <w:rsid w:val="007C563B"/>
    <w:rsid w:val="007C5961"/>
    <w:rsid w:val="007C5A79"/>
    <w:rsid w:val="007C5B86"/>
    <w:rsid w:val="007C5CFC"/>
    <w:rsid w:val="007C5D45"/>
    <w:rsid w:val="007C5D83"/>
    <w:rsid w:val="007C5DE8"/>
    <w:rsid w:val="007C63C9"/>
    <w:rsid w:val="007C63E8"/>
    <w:rsid w:val="007C6CB9"/>
    <w:rsid w:val="007C6E24"/>
    <w:rsid w:val="007C73AE"/>
    <w:rsid w:val="007C73E6"/>
    <w:rsid w:val="007C7743"/>
    <w:rsid w:val="007C7AEC"/>
    <w:rsid w:val="007C7B6C"/>
    <w:rsid w:val="007C7FBC"/>
    <w:rsid w:val="007D092F"/>
    <w:rsid w:val="007D13DE"/>
    <w:rsid w:val="007D1847"/>
    <w:rsid w:val="007D1EB1"/>
    <w:rsid w:val="007D21D1"/>
    <w:rsid w:val="007D24FE"/>
    <w:rsid w:val="007D2933"/>
    <w:rsid w:val="007D2B55"/>
    <w:rsid w:val="007D2C44"/>
    <w:rsid w:val="007D2D08"/>
    <w:rsid w:val="007D341A"/>
    <w:rsid w:val="007D35DE"/>
    <w:rsid w:val="007D3637"/>
    <w:rsid w:val="007D3B95"/>
    <w:rsid w:val="007D4156"/>
    <w:rsid w:val="007D4547"/>
    <w:rsid w:val="007D46A4"/>
    <w:rsid w:val="007D46FF"/>
    <w:rsid w:val="007D5149"/>
    <w:rsid w:val="007D5F3F"/>
    <w:rsid w:val="007D61E6"/>
    <w:rsid w:val="007D64E0"/>
    <w:rsid w:val="007D6527"/>
    <w:rsid w:val="007D7F79"/>
    <w:rsid w:val="007D7FEB"/>
    <w:rsid w:val="007E040D"/>
    <w:rsid w:val="007E13F9"/>
    <w:rsid w:val="007E14D4"/>
    <w:rsid w:val="007E22E0"/>
    <w:rsid w:val="007E2AAE"/>
    <w:rsid w:val="007E2C7C"/>
    <w:rsid w:val="007E3E9F"/>
    <w:rsid w:val="007E3F46"/>
    <w:rsid w:val="007E4007"/>
    <w:rsid w:val="007E4CC2"/>
    <w:rsid w:val="007E4E89"/>
    <w:rsid w:val="007E5463"/>
    <w:rsid w:val="007E5899"/>
    <w:rsid w:val="007E5B60"/>
    <w:rsid w:val="007E5D76"/>
    <w:rsid w:val="007E626E"/>
    <w:rsid w:val="007E73C4"/>
    <w:rsid w:val="007E7694"/>
    <w:rsid w:val="007F138F"/>
    <w:rsid w:val="007F14E5"/>
    <w:rsid w:val="007F162E"/>
    <w:rsid w:val="007F1AF5"/>
    <w:rsid w:val="007F2F65"/>
    <w:rsid w:val="007F32A5"/>
    <w:rsid w:val="007F361F"/>
    <w:rsid w:val="007F3AAD"/>
    <w:rsid w:val="007F3FB1"/>
    <w:rsid w:val="007F4412"/>
    <w:rsid w:val="007F4BE9"/>
    <w:rsid w:val="007F4CF0"/>
    <w:rsid w:val="007F4DB2"/>
    <w:rsid w:val="007F4F5E"/>
    <w:rsid w:val="007F680D"/>
    <w:rsid w:val="007F7176"/>
    <w:rsid w:val="007F74DA"/>
    <w:rsid w:val="007F7D87"/>
    <w:rsid w:val="0080011B"/>
    <w:rsid w:val="008001AB"/>
    <w:rsid w:val="00800278"/>
    <w:rsid w:val="0080095A"/>
    <w:rsid w:val="008013C8"/>
    <w:rsid w:val="0080185C"/>
    <w:rsid w:val="00801A9B"/>
    <w:rsid w:val="00801E99"/>
    <w:rsid w:val="00802E2E"/>
    <w:rsid w:val="00804155"/>
    <w:rsid w:val="008042A9"/>
    <w:rsid w:val="008052D7"/>
    <w:rsid w:val="00806562"/>
    <w:rsid w:val="008066DB"/>
    <w:rsid w:val="008069AD"/>
    <w:rsid w:val="008074F3"/>
    <w:rsid w:val="008077AD"/>
    <w:rsid w:val="00810BAC"/>
    <w:rsid w:val="00811173"/>
    <w:rsid w:val="00811B31"/>
    <w:rsid w:val="0081433A"/>
    <w:rsid w:val="00814553"/>
    <w:rsid w:val="008149F8"/>
    <w:rsid w:val="00814A6D"/>
    <w:rsid w:val="00814EFE"/>
    <w:rsid w:val="008150BE"/>
    <w:rsid w:val="008157D2"/>
    <w:rsid w:val="00815850"/>
    <w:rsid w:val="008162A1"/>
    <w:rsid w:val="008166BC"/>
    <w:rsid w:val="00817004"/>
    <w:rsid w:val="00817716"/>
    <w:rsid w:val="00817FC8"/>
    <w:rsid w:val="00817FDE"/>
    <w:rsid w:val="0082043E"/>
    <w:rsid w:val="00820880"/>
    <w:rsid w:val="00821247"/>
    <w:rsid w:val="00821731"/>
    <w:rsid w:val="008226AC"/>
    <w:rsid w:val="008226B5"/>
    <w:rsid w:val="00822758"/>
    <w:rsid w:val="00822961"/>
    <w:rsid w:val="00822E31"/>
    <w:rsid w:val="008234A2"/>
    <w:rsid w:val="00823DFA"/>
    <w:rsid w:val="00823EFB"/>
    <w:rsid w:val="008242CA"/>
    <w:rsid w:val="00824443"/>
    <w:rsid w:val="00824685"/>
    <w:rsid w:val="008246A3"/>
    <w:rsid w:val="008252C6"/>
    <w:rsid w:val="008266AA"/>
    <w:rsid w:val="00826AFB"/>
    <w:rsid w:val="008275B1"/>
    <w:rsid w:val="008279D8"/>
    <w:rsid w:val="00827BBA"/>
    <w:rsid w:val="00827D90"/>
    <w:rsid w:val="0083006C"/>
    <w:rsid w:val="008300E0"/>
    <w:rsid w:val="008308FE"/>
    <w:rsid w:val="00830CEE"/>
    <w:rsid w:val="0083141E"/>
    <w:rsid w:val="00831568"/>
    <w:rsid w:val="00831927"/>
    <w:rsid w:val="00831B82"/>
    <w:rsid w:val="00832B35"/>
    <w:rsid w:val="00832E00"/>
    <w:rsid w:val="00834381"/>
    <w:rsid w:val="00835140"/>
    <w:rsid w:val="008352DE"/>
    <w:rsid w:val="00835650"/>
    <w:rsid w:val="00835813"/>
    <w:rsid w:val="008369E2"/>
    <w:rsid w:val="00836F08"/>
    <w:rsid w:val="00837145"/>
    <w:rsid w:val="00837D8B"/>
    <w:rsid w:val="00840C4E"/>
    <w:rsid w:val="00840CD3"/>
    <w:rsid w:val="0084184D"/>
    <w:rsid w:val="00842339"/>
    <w:rsid w:val="008426A5"/>
    <w:rsid w:val="00842ED7"/>
    <w:rsid w:val="00843370"/>
    <w:rsid w:val="00843A29"/>
    <w:rsid w:val="00843A78"/>
    <w:rsid w:val="00843BAD"/>
    <w:rsid w:val="008440E6"/>
    <w:rsid w:val="0084449E"/>
    <w:rsid w:val="00844776"/>
    <w:rsid w:val="00844816"/>
    <w:rsid w:val="00844A38"/>
    <w:rsid w:val="00844B8A"/>
    <w:rsid w:val="00844C15"/>
    <w:rsid w:val="00845594"/>
    <w:rsid w:val="008457EA"/>
    <w:rsid w:val="00845863"/>
    <w:rsid w:val="008460AC"/>
    <w:rsid w:val="008460CE"/>
    <w:rsid w:val="0084698A"/>
    <w:rsid w:val="00846A2C"/>
    <w:rsid w:val="00846C3B"/>
    <w:rsid w:val="00847BA6"/>
    <w:rsid w:val="00850525"/>
    <w:rsid w:val="0085113C"/>
    <w:rsid w:val="00851255"/>
    <w:rsid w:val="00851725"/>
    <w:rsid w:val="00851ED2"/>
    <w:rsid w:val="0085223D"/>
    <w:rsid w:val="008533AB"/>
    <w:rsid w:val="00853F9B"/>
    <w:rsid w:val="008545DE"/>
    <w:rsid w:val="008547E6"/>
    <w:rsid w:val="008548A4"/>
    <w:rsid w:val="00854DEC"/>
    <w:rsid w:val="0085572C"/>
    <w:rsid w:val="00855B4A"/>
    <w:rsid w:val="00855F0B"/>
    <w:rsid w:val="0085626B"/>
    <w:rsid w:val="008563DC"/>
    <w:rsid w:val="008567F6"/>
    <w:rsid w:val="008569C2"/>
    <w:rsid w:val="00856B1E"/>
    <w:rsid w:val="0086024D"/>
    <w:rsid w:val="00860451"/>
    <w:rsid w:val="008614C6"/>
    <w:rsid w:val="00862129"/>
    <w:rsid w:val="00862D31"/>
    <w:rsid w:val="00863038"/>
    <w:rsid w:val="00864114"/>
    <w:rsid w:val="008642B6"/>
    <w:rsid w:val="008643DA"/>
    <w:rsid w:val="008646C1"/>
    <w:rsid w:val="00864996"/>
    <w:rsid w:val="00864B1A"/>
    <w:rsid w:val="008659B0"/>
    <w:rsid w:val="00865FAA"/>
    <w:rsid w:val="008660EC"/>
    <w:rsid w:val="00866554"/>
    <w:rsid w:val="0086657C"/>
    <w:rsid w:val="008667C5"/>
    <w:rsid w:val="00866A8E"/>
    <w:rsid w:val="0086783F"/>
    <w:rsid w:val="008704DC"/>
    <w:rsid w:val="008707FF"/>
    <w:rsid w:val="00870B99"/>
    <w:rsid w:val="00870E3F"/>
    <w:rsid w:val="0087140E"/>
    <w:rsid w:val="00871486"/>
    <w:rsid w:val="00871961"/>
    <w:rsid w:val="00871E44"/>
    <w:rsid w:val="0087224A"/>
    <w:rsid w:val="008739DD"/>
    <w:rsid w:val="008740ED"/>
    <w:rsid w:val="00875243"/>
    <w:rsid w:val="008759E6"/>
    <w:rsid w:val="00875F83"/>
    <w:rsid w:val="00876B62"/>
    <w:rsid w:val="0087705E"/>
    <w:rsid w:val="008770BF"/>
    <w:rsid w:val="008770E2"/>
    <w:rsid w:val="00877162"/>
    <w:rsid w:val="0087799B"/>
    <w:rsid w:val="00880DB3"/>
    <w:rsid w:val="00880E03"/>
    <w:rsid w:val="0088211A"/>
    <w:rsid w:val="00882364"/>
    <w:rsid w:val="008825F9"/>
    <w:rsid w:val="0088263D"/>
    <w:rsid w:val="00882B85"/>
    <w:rsid w:val="008834E0"/>
    <w:rsid w:val="00884015"/>
    <w:rsid w:val="0088459A"/>
    <w:rsid w:val="008848AD"/>
    <w:rsid w:val="008849FB"/>
    <w:rsid w:val="00884E5F"/>
    <w:rsid w:val="0088514C"/>
    <w:rsid w:val="00885613"/>
    <w:rsid w:val="0088576C"/>
    <w:rsid w:val="00885993"/>
    <w:rsid w:val="008864DF"/>
    <w:rsid w:val="00886678"/>
    <w:rsid w:val="008871F9"/>
    <w:rsid w:val="0088724C"/>
    <w:rsid w:val="00887472"/>
    <w:rsid w:val="00887920"/>
    <w:rsid w:val="00887FDD"/>
    <w:rsid w:val="00890011"/>
    <w:rsid w:val="008904E9"/>
    <w:rsid w:val="00890A7C"/>
    <w:rsid w:val="00891452"/>
    <w:rsid w:val="00892002"/>
    <w:rsid w:val="00892F1A"/>
    <w:rsid w:val="0089374E"/>
    <w:rsid w:val="008948E9"/>
    <w:rsid w:val="00894AF1"/>
    <w:rsid w:val="00894C95"/>
    <w:rsid w:val="00894EE9"/>
    <w:rsid w:val="008952AD"/>
    <w:rsid w:val="008952F2"/>
    <w:rsid w:val="00895DC6"/>
    <w:rsid w:val="0089668A"/>
    <w:rsid w:val="00896824"/>
    <w:rsid w:val="00896C8D"/>
    <w:rsid w:val="0089729D"/>
    <w:rsid w:val="008974B5"/>
    <w:rsid w:val="00897932"/>
    <w:rsid w:val="00897D01"/>
    <w:rsid w:val="00897E5C"/>
    <w:rsid w:val="008A0AFA"/>
    <w:rsid w:val="008A0ECF"/>
    <w:rsid w:val="008A10AF"/>
    <w:rsid w:val="008A1398"/>
    <w:rsid w:val="008A13B9"/>
    <w:rsid w:val="008A13DD"/>
    <w:rsid w:val="008A1747"/>
    <w:rsid w:val="008A1751"/>
    <w:rsid w:val="008A200D"/>
    <w:rsid w:val="008A206A"/>
    <w:rsid w:val="008A2486"/>
    <w:rsid w:val="008A306F"/>
    <w:rsid w:val="008A3DD6"/>
    <w:rsid w:val="008A62AE"/>
    <w:rsid w:val="008A6479"/>
    <w:rsid w:val="008A6C90"/>
    <w:rsid w:val="008A7512"/>
    <w:rsid w:val="008A7521"/>
    <w:rsid w:val="008A75C4"/>
    <w:rsid w:val="008A7762"/>
    <w:rsid w:val="008B0A99"/>
    <w:rsid w:val="008B0AD7"/>
    <w:rsid w:val="008B0DFB"/>
    <w:rsid w:val="008B1326"/>
    <w:rsid w:val="008B23BD"/>
    <w:rsid w:val="008B2545"/>
    <w:rsid w:val="008B2755"/>
    <w:rsid w:val="008B2996"/>
    <w:rsid w:val="008B29F1"/>
    <w:rsid w:val="008B4320"/>
    <w:rsid w:val="008B4629"/>
    <w:rsid w:val="008B5145"/>
    <w:rsid w:val="008B57F0"/>
    <w:rsid w:val="008B5E86"/>
    <w:rsid w:val="008B61D7"/>
    <w:rsid w:val="008B658D"/>
    <w:rsid w:val="008B726D"/>
    <w:rsid w:val="008B7563"/>
    <w:rsid w:val="008B76C2"/>
    <w:rsid w:val="008B7AEB"/>
    <w:rsid w:val="008B7CCB"/>
    <w:rsid w:val="008C03B6"/>
    <w:rsid w:val="008C08E7"/>
    <w:rsid w:val="008C0DDF"/>
    <w:rsid w:val="008C104D"/>
    <w:rsid w:val="008C13CF"/>
    <w:rsid w:val="008C1637"/>
    <w:rsid w:val="008C17D6"/>
    <w:rsid w:val="008C202E"/>
    <w:rsid w:val="008C2543"/>
    <w:rsid w:val="008C25AB"/>
    <w:rsid w:val="008C2D0F"/>
    <w:rsid w:val="008C2D2D"/>
    <w:rsid w:val="008C3C37"/>
    <w:rsid w:val="008C4271"/>
    <w:rsid w:val="008C4487"/>
    <w:rsid w:val="008C454F"/>
    <w:rsid w:val="008C4DE7"/>
    <w:rsid w:val="008C4ECC"/>
    <w:rsid w:val="008C505D"/>
    <w:rsid w:val="008C5377"/>
    <w:rsid w:val="008C5E22"/>
    <w:rsid w:val="008C6735"/>
    <w:rsid w:val="008C6B5F"/>
    <w:rsid w:val="008C7364"/>
    <w:rsid w:val="008C7AC4"/>
    <w:rsid w:val="008D0195"/>
    <w:rsid w:val="008D083D"/>
    <w:rsid w:val="008D08D3"/>
    <w:rsid w:val="008D1577"/>
    <w:rsid w:val="008D1A3B"/>
    <w:rsid w:val="008D1BE2"/>
    <w:rsid w:val="008D2FC6"/>
    <w:rsid w:val="008D324A"/>
    <w:rsid w:val="008D3501"/>
    <w:rsid w:val="008D3FEF"/>
    <w:rsid w:val="008D436E"/>
    <w:rsid w:val="008D4D03"/>
    <w:rsid w:val="008D51B2"/>
    <w:rsid w:val="008D5272"/>
    <w:rsid w:val="008D5D8D"/>
    <w:rsid w:val="008D683E"/>
    <w:rsid w:val="008D7087"/>
    <w:rsid w:val="008D7318"/>
    <w:rsid w:val="008E05AA"/>
    <w:rsid w:val="008E074C"/>
    <w:rsid w:val="008E077C"/>
    <w:rsid w:val="008E1332"/>
    <w:rsid w:val="008E1D16"/>
    <w:rsid w:val="008E2446"/>
    <w:rsid w:val="008E2A2E"/>
    <w:rsid w:val="008E2EF6"/>
    <w:rsid w:val="008E3661"/>
    <w:rsid w:val="008E37DC"/>
    <w:rsid w:val="008E4625"/>
    <w:rsid w:val="008E4D05"/>
    <w:rsid w:val="008E578A"/>
    <w:rsid w:val="008E591F"/>
    <w:rsid w:val="008E5A0F"/>
    <w:rsid w:val="008E6B18"/>
    <w:rsid w:val="008E7FAF"/>
    <w:rsid w:val="008F20E6"/>
    <w:rsid w:val="008F2297"/>
    <w:rsid w:val="008F25C3"/>
    <w:rsid w:val="008F267C"/>
    <w:rsid w:val="008F291D"/>
    <w:rsid w:val="008F29D9"/>
    <w:rsid w:val="008F2DD7"/>
    <w:rsid w:val="008F3455"/>
    <w:rsid w:val="008F3DE8"/>
    <w:rsid w:val="008F47D9"/>
    <w:rsid w:val="008F4F55"/>
    <w:rsid w:val="008F5032"/>
    <w:rsid w:val="008F5035"/>
    <w:rsid w:val="008F60D5"/>
    <w:rsid w:val="008F6E33"/>
    <w:rsid w:val="008F788D"/>
    <w:rsid w:val="008F7FE9"/>
    <w:rsid w:val="0090117E"/>
    <w:rsid w:val="009011F3"/>
    <w:rsid w:val="0090155C"/>
    <w:rsid w:val="00901705"/>
    <w:rsid w:val="0090172C"/>
    <w:rsid w:val="00901D33"/>
    <w:rsid w:val="00901F51"/>
    <w:rsid w:val="00901FBD"/>
    <w:rsid w:val="00903D11"/>
    <w:rsid w:val="00904380"/>
    <w:rsid w:val="00904CDC"/>
    <w:rsid w:val="00904F1F"/>
    <w:rsid w:val="00905676"/>
    <w:rsid w:val="0090636E"/>
    <w:rsid w:val="009065A8"/>
    <w:rsid w:val="009069BB"/>
    <w:rsid w:val="00906C64"/>
    <w:rsid w:val="00906F27"/>
    <w:rsid w:val="009070D9"/>
    <w:rsid w:val="00907222"/>
    <w:rsid w:val="00907384"/>
    <w:rsid w:val="009077CD"/>
    <w:rsid w:val="00907D35"/>
    <w:rsid w:val="00910051"/>
    <w:rsid w:val="009106CE"/>
    <w:rsid w:val="009110FB"/>
    <w:rsid w:val="009112E3"/>
    <w:rsid w:val="00911304"/>
    <w:rsid w:val="009115E1"/>
    <w:rsid w:val="00911640"/>
    <w:rsid w:val="009116D2"/>
    <w:rsid w:val="00911B28"/>
    <w:rsid w:val="00911E90"/>
    <w:rsid w:val="0091245F"/>
    <w:rsid w:val="00912D70"/>
    <w:rsid w:val="00913397"/>
    <w:rsid w:val="00913439"/>
    <w:rsid w:val="00913C7B"/>
    <w:rsid w:val="0091406F"/>
    <w:rsid w:val="00914459"/>
    <w:rsid w:val="00914EA9"/>
    <w:rsid w:val="00915700"/>
    <w:rsid w:val="00915E64"/>
    <w:rsid w:val="00916063"/>
    <w:rsid w:val="0091636F"/>
    <w:rsid w:val="00916949"/>
    <w:rsid w:val="00916B46"/>
    <w:rsid w:val="00916CC8"/>
    <w:rsid w:val="00917407"/>
    <w:rsid w:val="00917DC3"/>
    <w:rsid w:val="009200E3"/>
    <w:rsid w:val="009204F7"/>
    <w:rsid w:val="009205ED"/>
    <w:rsid w:val="00920655"/>
    <w:rsid w:val="0092097A"/>
    <w:rsid w:val="009209C7"/>
    <w:rsid w:val="00920BA0"/>
    <w:rsid w:val="0092175F"/>
    <w:rsid w:val="00921EF0"/>
    <w:rsid w:val="009220C6"/>
    <w:rsid w:val="00922B4A"/>
    <w:rsid w:val="00922E01"/>
    <w:rsid w:val="00922F02"/>
    <w:rsid w:val="00923395"/>
    <w:rsid w:val="009236BE"/>
    <w:rsid w:val="00923A90"/>
    <w:rsid w:val="009247BB"/>
    <w:rsid w:val="00924EF7"/>
    <w:rsid w:val="0092552E"/>
    <w:rsid w:val="009257F2"/>
    <w:rsid w:val="00925BA0"/>
    <w:rsid w:val="00925DF0"/>
    <w:rsid w:val="009272C5"/>
    <w:rsid w:val="0093026B"/>
    <w:rsid w:val="00930791"/>
    <w:rsid w:val="00930B5E"/>
    <w:rsid w:val="00930D5A"/>
    <w:rsid w:val="00931987"/>
    <w:rsid w:val="0093283A"/>
    <w:rsid w:val="00932BDB"/>
    <w:rsid w:val="00932EF3"/>
    <w:rsid w:val="0093301A"/>
    <w:rsid w:val="009334D0"/>
    <w:rsid w:val="00933554"/>
    <w:rsid w:val="009339FA"/>
    <w:rsid w:val="00933B67"/>
    <w:rsid w:val="00933FD7"/>
    <w:rsid w:val="00934E5B"/>
    <w:rsid w:val="00935087"/>
    <w:rsid w:val="00935281"/>
    <w:rsid w:val="00935342"/>
    <w:rsid w:val="00935853"/>
    <w:rsid w:val="00936C3A"/>
    <w:rsid w:val="00936C8F"/>
    <w:rsid w:val="00937CC4"/>
    <w:rsid w:val="009403DA"/>
    <w:rsid w:val="009407C1"/>
    <w:rsid w:val="0094110D"/>
    <w:rsid w:val="00941997"/>
    <w:rsid w:val="00942ABF"/>
    <w:rsid w:val="00942C90"/>
    <w:rsid w:val="00943580"/>
    <w:rsid w:val="0094364C"/>
    <w:rsid w:val="00943D56"/>
    <w:rsid w:val="00943E08"/>
    <w:rsid w:val="00944660"/>
    <w:rsid w:val="009447D1"/>
    <w:rsid w:val="009447EC"/>
    <w:rsid w:val="00944926"/>
    <w:rsid w:val="00945126"/>
    <w:rsid w:val="009459B2"/>
    <w:rsid w:val="009463F4"/>
    <w:rsid w:val="0094662C"/>
    <w:rsid w:val="00946727"/>
    <w:rsid w:val="00946AD5"/>
    <w:rsid w:val="00946BB3"/>
    <w:rsid w:val="00946CFB"/>
    <w:rsid w:val="00946D99"/>
    <w:rsid w:val="00947344"/>
    <w:rsid w:val="00947383"/>
    <w:rsid w:val="009477D9"/>
    <w:rsid w:val="00947834"/>
    <w:rsid w:val="00947D87"/>
    <w:rsid w:val="0095009B"/>
    <w:rsid w:val="0095077A"/>
    <w:rsid w:val="00950E02"/>
    <w:rsid w:val="0095129C"/>
    <w:rsid w:val="009516AC"/>
    <w:rsid w:val="00951CCC"/>
    <w:rsid w:val="0095212A"/>
    <w:rsid w:val="0095219C"/>
    <w:rsid w:val="00952BD4"/>
    <w:rsid w:val="00952CCE"/>
    <w:rsid w:val="00952D01"/>
    <w:rsid w:val="00952D30"/>
    <w:rsid w:val="00952F7D"/>
    <w:rsid w:val="00953399"/>
    <w:rsid w:val="0095368E"/>
    <w:rsid w:val="0095454E"/>
    <w:rsid w:val="009545C8"/>
    <w:rsid w:val="009545D7"/>
    <w:rsid w:val="00954653"/>
    <w:rsid w:val="00954951"/>
    <w:rsid w:val="00954BFA"/>
    <w:rsid w:val="00954D0D"/>
    <w:rsid w:val="0095503F"/>
    <w:rsid w:val="00955691"/>
    <w:rsid w:val="00955A0E"/>
    <w:rsid w:val="0095645C"/>
    <w:rsid w:val="00956C12"/>
    <w:rsid w:val="00957084"/>
    <w:rsid w:val="009575B3"/>
    <w:rsid w:val="009575E1"/>
    <w:rsid w:val="0095760C"/>
    <w:rsid w:val="00957836"/>
    <w:rsid w:val="009578C9"/>
    <w:rsid w:val="009579E3"/>
    <w:rsid w:val="00957E1A"/>
    <w:rsid w:val="00957F5E"/>
    <w:rsid w:val="0096088A"/>
    <w:rsid w:val="00960C46"/>
    <w:rsid w:val="00960CFC"/>
    <w:rsid w:val="009612EB"/>
    <w:rsid w:val="00961377"/>
    <w:rsid w:val="00961CE3"/>
    <w:rsid w:val="009620FE"/>
    <w:rsid w:val="0096223A"/>
    <w:rsid w:val="009628FE"/>
    <w:rsid w:val="00962953"/>
    <w:rsid w:val="00963814"/>
    <w:rsid w:val="00964B2E"/>
    <w:rsid w:val="00964F1E"/>
    <w:rsid w:val="009655CE"/>
    <w:rsid w:val="00965A3A"/>
    <w:rsid w:val="00966266"/>
    <w:rsid w:val="00966933"/>
    <w:rsid w:val="00966C37"/>
    <w:rsid w:val="00966F86"/>
    <w:rsid w:val="00967162"/>
    <w:rsid w:val="0096718E"/>
    <w:rsid w:val="0096784A"/>
    <w:rsid w:val="00967E63"/>
    <w:rsid w:val="009704E2"/>
    <w:rsid w:val="00970870"/>
    <w:rsid w:val="00970CFF"/>
    <w:rsid w:val="00971292"/>
    <w:rsid w:val="00971430"/>
    <w:rsid w:val="009714C8"/>
    <w:rsid w:val="009716E8"/>
    <w:rsid w:val="00971D81"/>
    <w:rsid w:val="00971E44"/>
    <w:rsid w:val="00971EBF"/>
    <w:rsid w:val="00972458"/>
    <w:rsid w:val="00972589"/>
    <w:rsid w:val="009730B2"/>
    <w:rsid w:val="00973707"/>
    <w:rsid w:val="00973B14"/>
    <w:rsid w:val="00973F02"/>
    <w:rsid w:val="0097433A"/>
    <w:rsid w:val="009745D9"/>
    <w:rsid w:val="0097486C"/>
    <w:rsid w:val="00974E7F"/>
    <w:rsid w:val="00975095"/>
    <w:rsid w:val="0097530E"/>
    <w:rsid w:val="0097548B"/>
    <w:rsid w:val="009755C1"/>
    <w:rsid w:val="00975A99"/>
    <w:rsid w:val="0097620D"/>
    <w:rsid w:val="009762A7"/>
    <w:rsid w:val="0097649E"/>
    <w:rsid w:val="009765C8"/>
    <w:rsid w:val="00977EA7"/>
    <w:rsid w:val="0098063B"/>
    <w:rsid w:val="009811B2"/>
    <w:rsid w:val="009814F5"/>
    <w:rsid w:val="00981B9D"/>
    <w:rsid w:val="00982A39"/>
    <w:rsid w:val="009831B0"/>
    <w:rsid w:val="009838ED"/>
    <w:rsid w:val="00983A68"/>
    <w:rsid w:val="00983AD1"/>
    <w:rsid w:val="00983E76"/>
    <w:rsid w:val="00983EBD"/>
    <w:rsid w:val="00983F74"/>
    <w:rsid w:val="009841B2"/>
    <w:rsid w:val="009841BA"/>
    <w:rsid w:val="0098508C"/>
    <w:rsid w:val="0098515E"/>
    <w:rsid w:val="00985F3E"/>
    <w:rsid w:val="00986124"/>
    <w:rsid w:val="0098690B"/>
    <w:rsid w:val="009875EE"/>
    <w:rsid w:val="00987A0C"/>
    <w:rsid w:val="00990272"/>
    <w:rsid w:val="00991346"/>
    <w:rsid w:val="009921E0"/>
    <w:rsid w:val="0099262A"/>
    <w:rsid w:val="009927B4"/>
    <w:rsid w:val="00993018"/>
    <w:rsid w:val="00993182"/>
    <w:rsid w:val="009933B4"/>
    <w:rsid w:val="00993999"/>
    <w:rsid w:val="00993C26"/>
    <w:rsid w:val="0099421F"/>
    <w:rsid w:val="00994658"/>
    <w:rsid w:val="0099568A"/>
    <w:rsid w:val="009957C0"/>
    <w:rsid w:val="00995E42"/>
    <w:rsid w:val="009962FA"/>
    <w:rsid w:val="00997365"/>
    <w:rsid w:val="0099749F"/>
    <w:rsid w:val="0099782D"/>
    <w:rsid w:val="009A0936"/>
    <w:rsid w:val="009A14FF"/>
    <w:rsid w:val="009A17CC"/>
    <w:rsid w:val="009A1B62"/>
    <w:rsid w:val="009A1CF0"/>
    <w:rsid w:val="009A29D8"/>
    <w:rsid w:val="009A3197"/>
    <w:rsid w:val="009A31A6"/>
    <w:rsid w:val="009A32BE"/>
    <w:rsid w:val="009A32D0"/>
    <w:rsid w:val="009A3836"/>
    <w:rsid w:val="009A3BC2"/>
    <w:rsid w:val="009A4C90"/>
    <w:rsid w:val="009A4DC2"/>
    <w:rsid w:val="009A4E9B"/>
    <w:rsid w:val="009A4EC8"/>
    <w:rsid w:val="009A5ADB"/>
    <w:rsid w:val="009A5F80"/>
    <w:rsid w:val="009A6283"/>
    <w:rsid w:val="009A658E"/>
    <w:rsid w:val="009A696F"/>
    <w:rsid w:val="009A6BC2"/>
    <w:rsid w:val="009A70AD"/>
    <w:rsid w:val="009A7523"/>
    <w:rsid w:val="009A7666"/>
    <w:rsid w:val="009A7A35"/>
    <w:rsid w:val="009A7C87"/>
    <w:rsid w:val="009B02E5"/>
    <w:rsid w:val="009B0413"/>
    <w:rsid w:val="009B08BA"/>
    <w:rsid w:val="009B0F44"/>
    <w:rsid w:val="009B1472"/>
    <w:rsid w:val="009B16C3"/>
    <w:rsid w:val="009B1A9B"/>
    <w:rsid w:val="009B25DB"/>
    <w:rsid w:val="009B2AA5"/>
    <w:rsid w:val="009B2DD8"/>
    <w:rsid w:val="009B343F"/>
    <w:rsid w:val="009B35E4"/>
    <w:rsid w:val="009B39BC"/>
    <w:rsid w:val="009B39E3"/>
    <w:rsid w:val="009B3CA7"/>
    <w:rsid w:val="009B4708"/>
    <w:rsid w:val="009B483B"/>
    <w:rsid w:val="009B4A75"/>
    <w:rsid w:val="009B5123"/>
    <w:rsid w:val="009B514A"/>
    <w:rsid w:val="009B5180"/>
    <w:rsid w:val="009B5BA0"/>
    <w:rsid w:val="009B631D"/>
    <w:rsid w:val="009B65D2"/>
    <w:rsid w:val="009B6696"/>
    <w:rsid w:val="009B676F"/>
    <w:rsid w:val="009B6B96"/>
    <w:rsid w:val="009B6D08"/>
    <w:rsid w:val="009B73FA"/>
    <w:rsid w:val="009C14A3"/>
    <w:rsid w:val="009C1A0E"/>
    <w:rsid w:val="009C1D11"/>
    <w:rsid w:val="009C22B2"/>
    <w:rsid w:val="009C2404"/>
    <w:rsid w:val="009C2432"/>
    <w:rsid w:val="009C2C3A"/>
    <w:rsid w:val="009C2CB6"/>
    <w:rsid w:val="009C3163"/>
    <w:rsid w:val="009C32ED"/>
    <w:rsid w:val="009C35B3"/>
    <w:rsid w:val="009C362E"/>
    <w:rsid w:val="009C36B6"/>
    <w:rsid w:val="009C4879"/>
    <w:rsid w:val="009C4DFE"/>
    <w:rsid w:val="009C6A44"/>
    <w:rsid w:val="009C6C78"/>
    <w:rsid w:val="009C73EA"/>
    <w:rsid w:val="009C76B2"/>
    <w:rsid w:val="009C784E"/>
    <w:rsid w:val="009D0012"/>
    <w:rsid w:val="009D041C"/>
    <w:rsid w:val="009D0CE9"/>
    <w:rsid w:val="009D11AF"/>
    <w:rsid w:val="009D121C"/>
    <w:rsid w:val="009D1BD1"/>
    <w:rsid w:val="009D2D19"/>
    <w:rsid w:val="009D305F"/>
    <w:rsid w:val="009D313D"/>
    <w:rsid w:val="009D31DB"/>
    <w:rsid w:val="009D3857"/>
    <w:rsid w:val="009D3B38"/>
    <w:rsid w:val="009D3DE5"/>
    <w:rsid w:val="009D3FBC"/>
    <w:rsid w:val="009D4427"/>
    <w:rsid w:val="009D48AA"/>
    <w:rsid w:val="009D4B5A"/>
    <w:rsid w:val="009D4D44"/>
    <w:rsid w:val="009D509F"/>
    <w:rsid w:val="009D50A0"/>
    <w:rsid w:val="009D59AE"/>
    <w:rsid w:val="009D61E6"/>
    <w:rsid w:val="009D6F5C"/>
    <w:rsid w:val="009D7F49"/>
    <w:rsid w:val="009E00F3"/>
    <w:rsid w:val="009E01F9"/>
    <w:rsid w:val="009E040F"/>
    <w:rsid w:val="009E0DD5"/>
    <w:rsid w:val="009E1080"/>
    <w:rsid w:val="009E1813"/>
    <w:rsid w:val="009E1906"/>
    <w:rsid w:val="009E1A7D"/>
    <w:rsid w:val="009E1E67"/>
    <w:rsid w:val="009E1FFD"/>
    <w:rsid w:val="009E27F2"/>
    <w:rsid w:val="009E2CD8"/>
    <w:rsid w:val="009E37E5"/>
    <w:rsid w:val="009E3AAD"/>
    <w:rsid w:val="009E3B6E"/>
    <w:rsid w:val="009E3E30"/>
    <w:rsid w:val="009E412C"/>
    <w:rsid w:val="009E44AD"/>
    <w:rsid w:val="009E465D"/>
    <w:rsid w:val="009E583B"/>
    <w:rsid w:val="009E5EAC"/>
    <w:rsid w:val="009E62E6"/>
    <w:rsid w:val="009E63E1"/>
    <w:rsid w:val="009E6A34"/>
    <w:rsid w:val="009E6C31"/>
    <w:rsid w:val="009E6ED6"/>
    <w:rsid w:val="009F04A1"/>
    <w:rsid w:val="009F050A"/>
    <w:rsid w:val="009F0B5A"/>
    <w:rsid w:val="009F1067"/>
    <w:rsid w:val="009F116B"/>
    <w:rsid w:val="009F1A43"/>
    <w:rsid w:val="009F1D22"/>
    <w:rsid w:val="009F2080"/>
    <w:rsid w:val="009F2678"/>
    <w:rsid w:val="009F3042"/>
    <w:rsid w:val="009F31D0"/>
    <w:rsid w:val="009F3275"/>
    <w:rsid w:val="009F3818"/>
    <w:rsid w:val="009F3FB4"/>
    <w:rsid w:val="009F45B4"/>
    <w:rsid w:val="009F46AA"/>
    <w:rsid w:val="009F4A69"/>
    <w:rsid w:val="009F53AB"/>
    <w:rsid w:val="009F5F80"/>
    <w:rsid w:val="009F62CA"/>
    <w:rsid w:val="009F6E2A"/>
    <w:rsid w:val="009F6ED5"/>
    <w:rsid w:val="009F7132"/>
    <w:rsid w:val="009F73A0"/>
    <w:rsid w:val="009F7A9E"/>
    <w:rsid w:val="009F7CCD"/>
    <w:rsid w:val="00A0084A"/>
    <w:rsid w:val="00A00A16"/>
    <w:rsid w:val="00A00BF5"/>
    <w:rsid w:val="00A010CC"/>
    <w:rsid w:val="00A01850"/>
    <w:rsid w:val="00A0187D"/>
    <w:rsid w:val="00A0338B"/>
    <w:rsid w:val="00A03B82"/>
    <w:rsid w:val="00A03E63"/>
    <w:rsid w:val="00A04C45"/>
    <w:rsid w:val="00A04D90"/>
    <w:rsid w:val="00A0528D"/>
    <w:rsid w:val="00A05CC0"/>
    <w:rsid w:val="00A05F04"/>
    <w:rsid w:val="00A06104"/>
    <w:rsid w:val="00A06634"/>
    <w:rsid w:val="00A071E6"/>
    <w:rsid w:val="00A07459"/>
    <w:rsid w:val="00A075CA"/>
    <w:rsid w:val="00A07A8F"/>
    <w:rsid w:val="00A103F7"/>
    <w:rsid w:val="00A108D7"/>
    <w:rsid w:val="00A10948"/>
    <w:rsid w:val="00A10B2E"/>
    <w:rsid w:val="00A10CE5"/>
    <w:rsid w:val="00A10EE5"/>
    <w:rsid w:val="00A11E70"/>
    <w:rsid w:val="00A123E6"/>
    <w:rsid w:val="00A12696"/>
    <w:rsid w:val="00A13E1C"/>
    <w:rsid w:val="00A13F33"/>
    <w:rsid w:val="00A14CF6"/>
    <w:rsid w:val="00A15254"/>
    <w:rsid w:val="00A15D31"/>
    <w:rsid w:val="00A16438"/>
    <w:rsid w:val="00A171C4"/>
    <w:rsid w:val="00A178B0"/>
    <w:rsid w:val="00A17962"/>
    <w:rsid w:val="00A179D8"/>
    <w:rsid w:val="00A17D86"/>
    <w:rsid w:val="00A17EAF"/>
    <w:rsid w:val="00A20D3C"/>
    <w:rsid w:val="00A21103"/>
    <w:rsid w:val="00A2140E"/>
    <w:rsid w:val="00A21854"/>
    <w:rsid w:val="00A23CA6"/>
    <w:rsid w:val="00A23E51"/>
    <w:rsid w:val="00A24104"/>
    <w:rsid w:val="00A2445A"/>
    <w:rsid w:val="00A24ADF"/>
    <w:rsid w:val="00A2530B"/>
    <w:rsid w:val="00A25E5B"/>
    <w:rsid w:val="00A261F3"/>
    <w:rsid w:val="00A264C5"/>
    <w:rsid w:val="00A267DF"/>
    <w:rsid w:val="00A2697B"/>
    <w:rsid w:val="00A26D0A"/>
    <w:rsid w:val="00A26DFB"/>
    <w:rsid w:val="00A2757C"/>
    <w:rsid w:val="00A27656"/>
    <w:rsid w:val="00A27A8D"/>
    <w:rsid w:val="00A30838"/>
    <w:rsid w:val="00A3087C"/>
    <w:rsid w:val="00A30B6C"/>
    <w:rsid w:val="00A3167B"/>
    <w:rsid w:val="00A32026"/>
    <w:rsid w:val="00A32626"/>
    <w:rsid w:val="00A32E33"/>
    <w:rsid w:val="00A3417A"/>
    <w:rsid w:val="00A34B89"/>
    <w:rsid w:val="00A34DA0"/>
    <w:rsid w:val="00A3522B"/>
    <w:rsid w:val="00A36064"/>
    <w:rsid w:val="00A360CB"/>
    <w:rsid w:val="00A3612A"/>
    <w:rsid w:val="00A36756"/>
    <w:rsid w:val="00A36A6A"/>
    <w:rsid w:val="00A36E49"/>
    <w:rsid w:val="00A36FB5"/>
    <w:rsid w:val="00A4089C"/>
    <w:rsid w:val="00A40963"/>
    <w:rsid w:val="00A40EB6"/>
    <w:rsid w:val="00A41375"/>
    <w:rsid w:val="00A417D2"/>
    <w:rsid w:val="00A42983"/>
    <w:rsid w:val="00A42ACF"/>
    <w:rsid w:val="00A43843"/>
    <w:rsid w:val="00A439E2"/>
    <w:rsid w:val="00A43CD7"/>
    <w:rsid w:val="00A43F9F"/>
    <w:rsid w:val="00A44396"/>
    <w:rsid w:val="00A44851"/>
    <w:rsid w:val="00A45493"/>
    <w:rsid w:val="00A454F3"/>
    <w:rsid w:val="00A45B16"/>
    <w:rsid w:val="00A45BE3"/>
    <w:rsid w:val="00A45E85"/>
    <w:rsid w:val="00A46A49"/>
    <w:rsid w:val="00A46BF4"/>
    <w:rsid w:val="00A46E4E"/>
    <w:rsid w:val="00A47EFB"/>
    <w:rsid w:val="00A50601"/>
    <w:rsid w:val="00A5089E"/>
    <w:rsid w:val="00A50992"/>
    <w:rsid w:val="00A50C6F"/>
    <w:rsid w:val="00A50E1F"/>
    <w:rsid w:val="00A50F45"/>
    <w:rsid w:val="00A51002"/>
    <w:rsid w:val="00A51E36"/>
    <w:rsid w:val="00A51E87"/>
    <w:rsid w:val="00A52371"/>
    <w:rsid w:val="00A525CF"/>
    <w:rsid w:val="00A532B4"/>
    <w:rsid w:val="00A53B05"/>
    <w:rsid w:val="00A53B2F"/>
    <w:rsid w:val="00A53D83"/>
    <w:rsid w:val="00A53EFD"/>
    <w:rsid w:val="00A548BD"/>
    <w:rsid w:val="00A549EB"/>
    <w:rsid w:val="00A54B04"/>
    <w:rsid w:val="00A54B49"/>
    <w:rsid w:val="00A54BF8"/>
    <w:rsid w:val="00A5630E"/>
    <w:rsid w:val="00A565CE"/>
    <w:rsid w:val="00A56B29"/>
    <w:rsid w:val="00A56D4C"/>
    <w:rsid w:val="00A576E1"/>
    <w:rsid w:val="00A57B55"/>
    <w:rsid w:val="00A57D9C"/>
    <w:rsid w:val="00A60394"/>
    <w:rsid w:val="00A60478"/>
    <w:rsid w:val="00A606CB"/>
    <w:rsid w:val="00A609E4"/>
    <w:rsid w:val="00A60C28"/>
    <w:rsid w:val="00A60CA2"/>
    <w:rsid w:val="00A620F8"/>
    <w:rsid w:val="00A62345"/>
    <w:rsid w:val="00A625C0"/>
    <w:rsid w:val="00A62BD1"/>
    <w:rsid w:val="00A62FFD"/>
    <w:rsid w:val="00A656D8"/>
    <w:rsid w:val="00A65812"/>
    <w:rsid w:val="00A65985"/>
    <w:rsid w:val="00A65A80"/>
    <w:rsid w:val="00A65C89"/>
    <w:rsid w:val="00A66294"/>
    <w:rsid w:val="00A66749"/>
    <w:rsid w:val="00A668A1"/>
    <w:rsid w:val="00A705B9"/>
    <w:rsid w:val="00A714C1"/>
    <w:rsid w:val="00A7160E"/>
    <w:rsid w:val="00A716D0"/>
    <w:rsid w:val="00A7180B"/>
    <w:rsid w:val="00A721DA"/>
    <w:rsid w:val="00A72905"/>
    <w:rsid w:val="00A72BA5"/>
    <w:rsid w:val="00A7356C"/>
    <w:rsid w:val="00A73932"/>
    <w:rsid w:val="00A73CC8"/>
    <w:rsid w:val="00A7412C"/>
    <w:rsid w:val="00A74399"/>
    <w:rsid w:val="00A743C6"/>
    <w:rsid w:val="00A74604"/>
    <w:rsid w:val="00A7470A"/>
    <w:rsid w:val="00A74DC6"/>
    <w:rsid w:val="00A7574A"/>
    <w:rsid w:val="00A75FC6"/>
    <w:rsid w:val="00A76BC2"/>
    <w:rsid w:val="00A76FFE"/>
    <w:rsid w:val="00A77318"/>
    <w:rsid w:val="00A775C3"/>
    <w:rsid w:val="00A77A65"/>
    <w:rsid w:val="00A80E26"/>
    <w:rsid w:val="00A80F0D"/>
    <w:rsid w:val="00A813A8"/>
    <w:rsid w:val="00A817D2"/>
    <w:rsid w:val="00A830DE"/>
    <w:rsid w:val="00A83106"/>
    <w:rsid w:val="00A834C0"/>
    <w:rsid w:val="00A83B05"/>
    <w:rsid w:val="00A83BDE"/>
    <w:rsid w:val="00A84045"/>
    <w:rsid w:val="00A84076"/>
    <w:rsid w:val="00A847C4"/>
    <w:rsid w:val="00A84855"/>
    <w:rsid w:val="00A84860"/>
    <w:rsid w:val="00A84918"/>
    <w:rsid w:val="00A84BBB"/>
    <w:rsid w:val="00A84EF7"/>
    <w:rsid w:val="00A8503F"/>
    <w:rsid w:val="00A85390"/>
    <w:rsid w:val="00A85455"/>
    <w:rsid w:val="00A85E56"/>
    <w:rsid w:val="00A85F3D"/>
    <w:rsid w:val="00A86197"/>
    <w:rsid w:val="00A8625B"/>
    <w:rsid w:val="00A86F15"/>
    <w:rsid w:val="00A871B8"/>
    <w:rsid w:val="00A877A1"/>
    <w:rsid w:val="00A8789F"/>
    <w:rsid w:val="00A87BB1"/>
    <w:rsid w:val="00A87D6F"/>
    <w:rsid w:val="00A904D1"/>
    <w:rsid w:val="00A90C9D"/>
    <w:rsid w:val="00A9156B"/>
    <w:rsid w:val="00A91A40"/>
    <w:rsid w:val="00A91ABA"/>
    <w:rsid w:val="00A91BED"/>
    <w:rsid w:val="00A91E52"/>
    <w:rsid w:val="00A92678"/>
    <w:rsid w:val="00A92722"/>
    <w:rsid w:val="00A92946"/>
    <w:rsid w:val="00A92F2A"/>
    <w:rsid w:val="00A92F74"/>
    <w:rsid w:val="00A93C5A"/>
    <w:rsid w:val="00A93E96"/>
    <w:rsid w:val="00A94251"/>
    <w:rsid w:val="00A95010"/>
    <w:rsid w:val="00A956B6"/>
    <w:rsid w:val="00A9573D"/>
    <w:rsid w:val="00A96B72"/>
    <w:rsid w:val="00A9711F"/>
    <w:rsid w:val="00A97425"/>
    <w:rsid w:val="00A9763E"/>
    <w:rsid w:val="00AA05C7"/>
    <w:rsid w:val="00AA088F"/>
    <w:rsid w:val="00AA0DA3"/>
    <w:rsid w:val="00AA2C57"/>
    <w:rsid w:val="00AA41BD"/>
    <w:rsid w:val="00AA536B"/>
    <w:rsid w:val="00AA54A3"/>
    <w:rsid w:val="00AA59BF"/>
    <w:rsid w:val="00AA618C"/>
    <w:rsid w:val="00AA6C4D"/>
    <w:rsid w:val="00AA6F0D"/>
    <w:rsid w:val="00AA7F3E"/>
    <w:rsid w:val="00AB00B0"/>
    <w:rsid w:val="00AB02C6"/>
    <w:rsid w:val="00AB05DE"/>
    <w:rsid w:val="00AB0E6D"/>
    <w:rsid w:val="00AB0ECC"/>
    <w:rsid w:val="00AB0F09"/>
    <w:rsid w:val="00AB19A2"/>
    <w:rsid w:val="00AB1AED"/>
    <w:rsid w:val="00AB1C28"/>
    <w:rsid w:val="00AB1D77"/>
    <w:rsid w:val="00AB3762"/>
    <w:rsid w:val="00AB422E"/>
    <w:rsid w:val="00AB448D"/>
    <w:rsid w:val="00AB48A9"/>
    <w:rsid w:val="00AB56C4"/>
    <w:rsid w:val="00AB581F"/>
    <w:rsid w:val="00AB5918"/>
    <w:rsid w:val="00AB6275"/>
    <w:rsid w:val="00AB6DCE"/>
    <w:rsid w:val="00AB745A"/>
    <w:rsid w:val="00AB78AC"/>
    <w:rsid w:val="00AC004F"/>
    <w:rsid w:val="00AC06CC"/>
    <w:rsid w:val="00AC0A64"/>
    <w:rsid w:val="00AC0EE5"/>
    <w:rsid w:val="00AC14C4"/>
    <w:rsid w:val="00AC183D"/>
    <w:rsid w:val="00AC19AD"/>
    <w:rsid w:val="00AC1B94"/>
    <w:rsid w:val="00AC1C36"/>
    <w:rsid w:val="00AC2121"/>
    <w:rsid w:val="00AC24C0"/>
    <w:rsid w:val="00AC3470"/>
    <w:rsid w:val="00AC3495"/>
    <w:rsid w:val="00AC3788"/>
    <w:rsid w:val="00AC399F"/>
    <w:rsid w:val="00AC3A47"/>
    <w:rsid w:val="00AC3AE5"/>
    <w:rsid w:val="00AC3CAB"/>
    <w:rsid w:val="00AC43C0"/>
    <w:rsid w:val="00AC4958"/>
    <w:rsid w:val="00AC4DE5"/>
    <w:rsid w:val="00AC57D7"/>
    <w:rsid w:val="00AC639E"/>
    <w:rsid w:val="00AC6566"/>
    <w:rsid w:val="00AC6699"/>
    <w:rsid w:val="00AC6939"/>
    <w:rsid w:val="00AC6A52"/>
    <w:rsid w:val="00AC6D9F"/>
    <w:rsid w:val="00AC7385"/>
    <w:rsid w:val="00AC78CC"/>
    <w:rsid w:val="00AC7AE5"/>
    <w:rsid w:val="00AD0718"/>
    <w:rsid w:val="00AD1C58"/>
    <w:rsid w:val="00AD215B"/>
    <w:rsid w:val="00AD2805"/>
    <w:rsid w:val="00AD2A5C"/>
    <w:rsid w:val="00AD38EA"/>
    <w:rsid w:val="00AD4A72"/>
    <w:rsid w:val="00AD4C6A"/>
    <w:rsid w:val="00AD50EE"/>
    <w:rsid w:val="00AD59A6"/>
    <w:rsid w:val="00AD5E3E"/>
    <w:rsid w:val="00AD6193"/>
    <w:rsid w:val="00AD6B9F"/>
    <w:rsid w:val="00AD72F9"/>
    <w:rsid w:val="00AD7F88"/>
    <w:rsid w:val="00AE0406"/>
    <w:rsid w:val="00AE0801"/>
    <w:rsid w:val="00AE0C67"/>
    <w:rsid w:val="00AE105C"/>
    <w:rsid w:val="00AE174F"/>
    <w:rsid w:val="00AE1C5B"/>
    <w:rsid w:val="00AE2B69"/>
    <w:rsid w:val="00AE2FA8"/>
    <w:rsid w:val="00AE3954"/>
    <w:rsid w:val="00AE3BC5"/>
    <w:rsid w:val="00AE3C11"/>
    <w:rsid w:val="00AE4712"/>
    <w:rsid w:val="00AE4D5A"/>
    <w:rsid w:val="00AE52FE"/>
    <w:rsid w:val="00AE53A8"/>
    <w:rsid w:val="00AE5889"/>
    <w:rsid w:val="00AE64D6"/>
    <w:rsid w:val="00AE6778"/>
    <w:rsid w:val="00AE7FA6"/>
    <w:rsid w:val="00AE7FC7"/>
    <w:rsid w:val="00AF0143"/>
    <w:rsid w:val="00AF017B"/>
    <w:rsid w:val="00AF0183"/>
    <w:rsid w:val="00AF0602"/>
    <w:rsid w:val="00AF0B1E"/>
    <w:rsid w:val="00AF1451"/>
    <w:rsid w:val="00AF14E2"/>
    <w:rsid w:val="00AF1613"/>
    <w:rsid w:val="00AF1B0F"/>
    <w:rsid w:val="00AF3372"/>
    <w:rsid w:val="00AF3DAE"/>
    <w:rsid w:val="00AF3E39"/>
    <w:rsid w:val="00AF45D5"/>
    <w:rsid w:val="00AF4B82"/>
    <w:rsid w:val="00AF5BFD"/>
    <w:rsid w:val="00AF6906"/>
    <w:rsid w:val="00AF6A99"/>
    <w:rsid w:val="00AF6D6A"/>
    <w:rsid w:val="00AF76FF"/>
    <w:rsid w:val="00AF7700"/>
    <w:rsid w:val="00AF7BD3"/>
    <w:rsid w:val="00AF7CBE"/>
    <w:rsid w:val="00B011D9"/>
    <w:rsid w:val="00B01274"/>
    <w:rsid w:val="00B01435"/>
    <w:rsid w:val="00B0286C"/>
    <w:rsid w:val="00B02D42"/>
    <w:rsid w:val="00B04E13"/>
    <w:rsid w:val="00B04F67"/>
    <w:rsid w:val="00B05127"/>
    <w:rsid w:val="00B0533D"/>
    <w:rsid w:val="00B0570C"/>
    <w:rsid w:val="00B05958"/>
    <w:rsid w:val="00B05B45"/>
    <w:rsid w:val="00B05EE6"/>
    <w:rsid w:val="00B0632C"/>
    <w:rsid w:val="00B06622"/>
    <w:rsid w:val="00B06F2E"/>
    <w:rsid w:val="00B0725F"/>
    <w:rsid w:val="00B0762C"/>
    <w:rsid w:val="00B077E9"/>
    <w:rsid w:val="00B07D30"/>
    <w:rsid w:val="00B102E2"/>
    <w:rsid w:val="00B10681"/>
    <w:rsid w:val="00B10E37"/>
    <w:rsid w:val="00B111A7"/>
    <w:rsid w:val="00B111E7"/>
    <w:rsid w:val="00B119DB"/>
    <w:rsid w:val="00B11D34"/>
    <w:rsid w:val="00B122E7"/>
    <w:rsid w:val="00B1270D"/>
    <w:rsid w:val="00B127FE"/>
    <w:rsid w:val="00B128A1"/>
    <w:rsid w:val="00B12C2E"/>
    <w:rsid w:val="00B13299"/>
    <w:rsid w:val="00B133A1"/>
    <w:rsid w:val="00B13AC3"/>
    <w:rsid w:val="00B13ACF"/>
    <w:rsid w:val="00B14208"/>
    <w:rsid w:val="00B14739"/>
    <w:rsid w:val="00B14BE6"/>
    <w:rsid w:val="00B14F5A"/>
    <w:rsid w:val="00B1599C"/>
    <w:rsid w:val="00B16115"/>
    <w:rsid w:val="00B162A2"/>
    <w:rsid w:val="00B163B3"/>
    <w:rsid w:val="00B1666F"/>
    <w:rsid w:val="00B1692C"/>
    <w:rsid w:val="00B171A2"/>
    <w:rsid w:val="00B172BB"/>
    <w:rsid w:val="00B17455"/>
    <w:rsid w:val="00B176EE"/>
    <w:rsid w:val="00B17D71"/>
    <w:rsid w:val="00B17DA5"/>
    <w:rsid w:val="00B200D7"/>
    <w:rsid w:val="00B20E0C"/>
    <w:rsid w:val="00B21056"/>
    <w:rsid w:val="00B21136"/>
    <w:rsid w:val="00B21273"/>
    <w:rsid w:val="00B218B5"/>
    <w:rsid w:val="00B22755"/>
    <w:rsid w:val="00B22C41"/>
    <w:rsid w:val="00B2334C"/>
    <w:rsid w:val="00B23644"/>
    <w:rsid w:val="00B23B84"/>
    <w:rsid w:val="00B2443E"/>
    <w:rsid w:val="00B256B8"/>
    <w:rsid w:val="00B25822"/>
    <w:rsid w:val="00B25A0F"/>
    <w:rsid w:val="00B26708"/>
    <w:rsid w:val="00B268C4"/>
    <w:rsid w:val="00B2766C"/>
    <w:rsid w:val="00B27AC6"/>
    <w:rsid w:val="00B27C2D"/>
    <w:rsid w:val="00B306C6"/>
    <w:rsid w:val="00B30A1F"/>
    <w:rsid w:val="00B30A2A"/>
    <w:rsid w:val="00B30A2E"/>
    <w:rsid w:val="00B30A97"/>
    <w:rsid w:val="00B31D53"/>
    <w:rsid w:val="00B326A9"/>
    <w:rsid w:val="00B3290F"/>
    <w:rsid w:val="00B32D86"/>
    <w:rsid w:val="00B33A84"/>
    <w:rsid w:val="00B34C80"/>
    <w:rsid w:val="00B34E0B"/>
    <w:rsid w:val="00B3532A"/>
    <w:rsid w:val="00B3533A"/>
    <w:rsid w:val="00B35502"/>
    <w:rsid w:val="00B3571B"/>
    <w:rsid w:val="00B35BD1"/>
    <w:rsid w:val="00B3660C"/>
    <w:rsid w:val="00B371DC"/>
    <w:rsid w:val="00B37EA8"/>
    <w:rsid w:val="00B40492"/>
    <w:rsid w:val="00B40A35"/>
    <w:rsid w:val="00B40AA1"/>
    <w:rsid w:val="00B41077"/>
    <w:rsid w:val="00B41193"/>
    <w:rsid w:val="00B41B5C"/>
    <w:rsid w:val="00B42196"/>
    <w:rsid w:val="00B42200"/>
    <w:rsid w:val="00B423D2"/>
    <w:rsid w:val="00B42A43"/>
    <w:rsid w:val="00B4491A"/>
    <w:rsid w:val="00B44DA8"/>
    <w:rsid w:val="00B465CA"/>
    <w:rsid w:val="00B46B92"/>
    <w:rsid w:val="00B46DAB"/>
    <w:rsid w:val="00B46DAF"/>
    <w:rsid w:val="00B47D37"/>
    <w:rsid w:val="00B47EAA"/>
    <w:rsid w:val="00B50467"/>
    <w:rsid w:val="00B50AA3"/>
    <w:rsid w:val="00B50FE5"/>
    <w:rsid w:val="00B5151F"/>
    <w:rsid w:val="00B519BE"/>
    <w:rsid w:val="00B53AAC"/>
    <w:rsid w:val="00B53D1A"/>
    <w:rsid w:val="00B541D1"/>
    <w:rsid w:val="00B54932"/>
    <w:rsid w:val="00B54B98"/>
    <w:rsid w:val="00B54C24"/>
    <w:rsid w:val="00B55784"/>
    <w:rsid w:val="00B55AF6"/>
    <w:rsid w:val="00B5664C"/>
    <w:rsid w:val="00B56EE1"/>
    <w:rsid w:val="00B57803"/>
    <w:rsid w:val="00B605AA"/>
    <w:rsid w:val="00B6092D"/>
    <w:rsid w:val="00B60C0D"/>
    <w:rsid w:val="00B60F2A"/>
    <w:rsid w:val="00B61436"/>
    <w:rsid w:val="00B616CA"/>
    <w:rsid w:val="00B62169"/>
    <w:rsid w:val="00B626DA"/>
    <w:rsid w:val="00B62796"/>
    <w:rsid w:val="00B62BCA"/>
    <w:rsid w:val="00B6306F"/>
    <w:rsid w:val="00B6340D"/>
    <w:rsid w:val="00B64A3E"/>
    <w:rsid w:val="00B656BA"/>
    <w:rsid w:val="00B65AB6"/>
    <w:rsid w:val="00B66517"/>
    <w:rsid w:val="00B670ED"/>
    <w:rsid w:val="00B67EA5"/>
    <w:rsid w:val="00B67F97"/>
    <w:rsid w:val="00B67FF1"/>
    <w:rsid w:val="00B700EE"/>
    <w:rsid w:val="00B7042A"/>
    <w:rsid w:val="00B70DA8"/>
    <w:rsid w:val="00B70FC4"/>
    <w:rsid w:val="00B710E8"/>
    <w:rsid w:val="00B71240"/>
    <w:rsid w:val="00B71556"/>
    <w:rsid w:val="00B71937"/>
    <w:rsid w:val="00B71AE4"/>
    <w:rsid w:val="00B71C8D"/>
    <w:rsid w:val="00B7374A"/>
    <w:rsid w:val="00B73F27"/>
    <w:rsid w:val="00B742F0"/>
    <w:rsid w:val="00B744EB"/>
    <w:rsid w:val="00B74590"/>
    <w:rsid w:val="00B746AE"/>
    <w:rsid w:val="00B753BF"/>
    <w:rsid w:val="00B755E9"/>
    <w:rsid w:val="00B762D2"/>
    <w:rsid w:val="00B76934"/>
    <w:rsid w:val="00B77440"/>
    <w:rsid w:val="00B779D2"/>
    <w:rsid w:val="00B801C2"/>
    <w:rsid w:val="00B802BB"/>
    <w:rsid w:val="00B80522"/>
    <w:rsid w:val="00B808C1"/>
    <w:rsid w:val="00B80D1A"/>
    <w:rsid w:val="00B81339"/>
    <w:rsid w:val="00B817B7"/>
    <w:rsid w:val="00B8246D"/>
    <w:rsid w:val="00B8260E"/>
    <w:rsid w:val="00B82BA9"/>
    <w:rsid w:val="00B82DEB"/>
    <w:rsid w:val="00B82F94"/>
    <w:rsid w:val="00B834E3"/>
    <w:rsid w:val="00B83A3E"/>
    <w:rsid w:val="00B83BC1"/>
    <w:rsid w:val="00B83E8A"/>
    <w:rsid w:val="00B842E5"/>
    <w:rsid w:val="00B84A30"/>
    <w:rsid w:val="00B84AF3"/>
    <w:rsid w:val="00B84D52"/>
    <w:rsid w:val="00B84DFB"/>
    <w:rsid w:val="00B85089"/>
    <w:rsid w:val="00B853C0"/>
    <w:rsid w:val="00B86591"/>
    <w:rsid w:val="00B87B9B"/>
    <w:rsid w:val="00B87F8E"/>
    <w:rsid w:val="00B90592"/>
    <w:rsid w:val="00B90743"/>
    <w:rsid w:val="00B90E89"/>
    <w:rsid w:val="00B913A4"/>
    <w:rsid w:val="00B91871"/>
    <w:rsid w:val="00B923B4"/>
    <w:rsid w:val="00B92AC6"/>
    <w:rsid w:val="00B92C44"/>
    <w:rsid w:val="00B92F2E"/>
    <w:rsid w:val="00B938CD"/>
    <w:rsid w:val="00B943C2"/>
    <w:rsid w:val="00B947F8"/>
    <w:rsid w:val="00B94AAD"/>
    <w:rsid w:val="00B95602"/>
    <w:rsid w:val="00B95DDF"/>
    <w:rsid w:val="00B95FCA"/>
    <w:rsid w:val="00B964EC"/>
    <w:rsid w:val="00B969E5"/>
    <w:rsid w:val="00B96CCF"/>
    <w:rsid w:val="00B9702B"/>
    <w:rsid w:val="00B97313"/>
    <w:rsid w:val="00BA064F"/>
    <w:rsid w:val="00BA06D7"/>
    <w:rsid w:val="00BA141E"/>
    <w:rsid w:val="00BA1455"/>
    <w:rsid w:val="00BA159F"/>
    <w:rsid w:val="00BA16AC"/>
    <w:rsid w:val="00BA1980"/>
    <w:rsid w:val="00BA1A12"/>
    <w:rsid w:val="00BA29CE"/>
    <w:rsid w:val="00BA2B23"/>
    <w:rsid w:val="00BA2CBD"/>
    <w:rsid w:val="00BA343D"/>
    <w:rsid w:val="00BA4A57"/>
    <w:rsid w:val="00BA4B8A"/>
    <w:rsid w:val="00BA51B9"/>
    <w:rsid w:val="00BA55CF"/>
    <w:rsid w:val="00BA561F"/>
    <w:rsid w:val="00BA57F6"/>
    <w:rsid w:val="00BA5B90"/>
    <w:rsid w:val="00BA5CCB"/>
    <w:rsid w:val="00BA5CEE"/>
    <w:rsid w:val="00BA646F"/>
    <w:rsid w:val="00BA68C4"/>
    <w:rsid w:val="00BA6989"/>
    <w:rsid w:val="00BA7231"/>
    <w:rsid w:val="00BA7273"/>
    <w:rsid w:val="00BA733B"/>
    <w:rsid w:val="00BA7920"/>
    <w:rsid w:val="00BA7FAA"/>
    <w:rsid w:val="00BB0399"/>
    <w:rsid w:val="00BB0981"/>
    <w:rsid w:val="00BB0E52"/>
    <w:rsid w:val="00BB1946"/>
    <w:rsid w:val="00BB1A32"/>
    <w:rsid w:val="00BB2313"/>
    <w:rsid w:val="00BB2502"/>
    <w:rsid w:val="00BB2682"/>
    <w:rsid w:val="00BB2798"/>
    <w:rsid w:val="00BB29EF"/>
    <w:rsid w:val="00BB3087"/>
    <w:rsid w:val="00BB36B5"/>
    <w:rsid w:val="00BB375D"/>
    <w:rsid w:val="00BB3B17"/>
    <w:rsid w:val="00BB41EB"/>
    <w:rsid w:val="00BB4A70"/>
    <w:rsid w:val="00BB4DF4"/>
    <w:rsid w:val="00BB4F76"/>
    <w:rsid w:val="00BB6750"/>
    <w:rsid w:val="00BB6D16"/>
    <w:rsid w:val="00BC02B5"/>
    <w:rsid w:val="00BC0B02"/>
    <w:rsid w:val="00BC0E84"/>
    <w:rsid w:val="00BC105D"/>
    <w:rsid w:val="00BC10FB"/>
    <w:rsid w:val="00BC238D"/>
    <w:rsid w:val="00BC23F8"/>
    <w:rsid w:val="00BC245C"/>
    <w:rsid w:val="00BC24EB"/>
    <w:rsid w:val="00BC2DB7"/>
    <w:rsid w:val="00BC3956"/>
    <w:rsid w:val="00BC4801"/>
    <w:rsid w:val="00BC5629"/>
    <w:rsid w:val="00BC593A"/>
    <w:rsid w:val="00BC5F7F"/>
    <w:rsid w:val="00BC68C1"/>
    <w:rsid w:val="00BC6924"/>
    <w:rsid w:val="00BC6F34"/>
    <w:rsid w:val="00BC6FA4"/>
    <w:rsid w:val="00BC72CA"/>
    <w:rsid w:val="00BC743F"/>
    <w:rsid w:val="00BC756F"/>
    <w:rsid w:val="00BD057D"/>
    <w:rsid w:val="00BD08F2"/>
    <w:rsid w:val="00BD0F25"/>
    <w:rsid w:val="00BD1D05"/>
    <w:rsid w:val="00BD213B"/>
    <w:rsid w:val="00BD2438"/>
    <w:rsid w:val="00BD2794"/>
    <w:rsid w:val="00BD2C09"/>
    <w:rsid w:val="00BD2E0D"/>
    <w:rsid w:val="00BD3C32"/>
    <w:rsid w:val="00BD4635"/>
    <w:rsid w:val="00BD4DF9"/>
    <w:rsid w:val="00BD52BA"/>
    <w:rsid w:val="00BD54A0"/>
    <w:rsid w:val="00BD558D"/>
    <w:rsid w:val="00BD5FDE"/>
    <w:rsid w:val="00BD60E0"/>
    <w:rsid w:val="00BD62C2"/>
    <w:rsid w:val="00BD68F9"/>
    <w:rsid w:val="00BD6C6C"/>
    <w:rsid w:val="00BD6D89"/>
    <w:rsid w:val="00BD75EA"/>
    <w:rsid w:val="00BD783F"/>
    <w:rsid w:val="00BD7C06"/>
    <w:rsid w:val="00BE0054"/>
    <w:rsid w:val="00BE010D"/>
    <w:rsid w:val="00BE07C9"/>
    <w:rsid w:val="00BE10A7"/>
    <w:rsid w:val="00BE198D"/>
    <w:rsid w:val="00BE19A8"/>
    <w:rsid w:val="00BE28D9"/>
    <w:rsid w:val="00BE2B18"/>
    <w:rsid w:val="00BE35A4"/>
    <w:rsid w:val="00BE3A6B"/>
    <w:rsid w:val="00BE3BDC"/>
    <w:rsid w:val="00BE3D64"/>
    <w:rsid w:val="00BE4602"/>
    <w:rsid w:val="00BE4F1F"/>
    <w:rsid w:val="00BE5435"/>
    <w:rsid w:val="00BE5696"/>
    <w:rsid w:val="00BE6DBE"/>
    <w:rsid w:val="00BE717D"/>
    <w:rsid w:val="00BF0030"/>
    <w:rsid w:val="00BF0097"/>
    <w:rsid w:val="00BF05CF"/>
    <w:rsid w:val="00BF061D"/>
    <w:rsid w:val="00BF08B6"/>
    <w:rsid w:val="00BF1136"/>
    <w:rsid w:val="00BF1966"/>
    <w:rsid w:val="00BF1AFA"/>
    <w:rsid w:val="00BF1BA7"/>
    <w:rsid w:val="00BF237B"/>
    <w:rsid w:val="00BF239E"/>
    <w:rsid w:val="00BF2C33"/>
    <w:rsid w:val="00BF2CDB"/>
    <w:rsid w:val="00BF2E22"/>
    <w:rsid w:val="00BF3BF3"/>
    <w:rsid w:val="00BF42F5"/>
    <w:rsid w:val="00BF467C"/>
    <w:rsid w:val="00BF472D"/>
    <w:rsid w:val="00BF4D2A"/>
    <w:rsid w:val="00BF5347"/>
    <w:rsid w:val="00BF53D2"/>
    <w:rsid w:val="00BF6C7E"/>
    <w:rsid w:val="00C00151"/>
    <w:rsid w:val="00C01206"/>
    <w:rsid w:val="00C013D3"/>
    <w:rsid w:val="00C018E0"/>
    <w:rsid w:val="00C0225B"/>
    <w:rsid w:val="00C02330"/>
    <w:rsid w:val="00C02589"/>
    <w:rsid w:val="00C026BD"/>
    <w:rsid w:val="00C02D15"/>
    <w:rsid w:val="00C032CE"/>
    <w:rsid w:val="00C046C6"/>
    <w:rsid w:val="00C05934"/>
    <w:rsid w:val="00C05A9B"/>
    <w:rsid w:val="00C06506"/>
    <w:rsid w:val="00C065C8"/>
    <w:rsid w:val="00C06A87"/>
    <w:rsid w:val="00C06BC2"/>
    <w:rsid w:val="00C06C8A"/>
    <w:rsid w:val="00C06CE4"/>
    <w:rsid w:val="00C070D1"/>
    <w:rsid w:val="00C07F73"/>
    <w:rsid w:val="00C10030"/>
    <w:rsid w:val="00C10204"/>
    <w:rsid w:val="00C1031F"/>
    <w:rsid w:val="00C10A39"/>
    <w:rsid w:val="00C10A68"/>
    <w:rsid w:val="00C10CE8"/>
    <w:rsid w:val="00C11688"/>
    <w:rsid w:val="00C11B80"/>
    <w:rsid w:val="00C11D0C"/>
    <w:rsid w:val="00C129D5"/>
    <w:rsid w:val="00C13716"/>
    <w:rsid w:val="00C137E9"/>
    <w:rsid w:val="00C1415F"/>
    <w:rsid w:val="00C1430A"/>
    <w:rsid w:val="00C14397"/>
    <w:rsid w:val="00C146A4"/>
    <w:rsid w:val="00C1500B"/>
    <w:rsid w:val="00C151EF"/>
    <w:rsid w:val="00C15A14"/>
    <w:rsid w:val="00C15B0D"/>
    <w:rsid w:val="00C16D1D"/>
    <w:rsid w:val="00C170A9"/>
    <w:rsid w:val="00C172F6"/>
    <w:rsid w:val="00C17847"/>
    <w:rsid w:val="00C17AFB"/>
    <w:rsid w:val="00C17DEF"/>
    <w:rsid w:val="00C17E61"/>
    <w:rsid w:val="00C17FC6"/>
    <w:rsid w:val="00C20983"/>
    <w:rsid w:val="00C21737"/>
    <w:rsid w:val="00C22E05"/>
    <w:rsid w:val="00C23DAE"/>
    <w:rsid w:val="00C240C9"/>
    <w:rsid w:val="00C2429C"/>
    <w:rsid w:val="00C247A5"/>
    <w:rsid w:val="00C247EC"/>
    <w:rsid w:val="00C24C75"/>
    <w:rsid w:val="00C25040"/>
    <w:rsid w:val="00C25084"/>
    <w:rsid w:val="00C250E3"/>
    <w:rsid w:val="00C255AE"/>
    <w:rsid w:val="00C26F51"/>
    <w:rsid w:val="00C271E9"/>
    <w:rsid w:val="00C2745C"/>
    <w:rsid w:val="00C27A02"/>
    <w:rsid w:val="00C30047"/>
    <w:rsid w:val="00C303C4"/>
    <w:rsid w:val="00C305D2"/>
    <w:rsid w:val="00C30D01"/>
    <w:rsid w:val="00C30F8A"/>
    <w:rsid w:val="00C3102E"/>
    <w:rsid w:val="00C315EC"/>
    <w:rsid w:val="00C31B6D"/>
    <w:rsid w:val="00C31C6B"/>
    <w:rsid w:val="00C32DB2"/>
    <w:rsid w:val="00C32F6E"/>
    <w:rsid w:val="00C33039"/>
    <w:rsid w:val="00C33266"/>
    <w:rsid w:val="00C336A5"/>
    <w:rsid w:val="00C33E20"/>
    <w:rsid w:val="00C34699"/>
    <w:rsid w:val="00C348CD"/>
    <w:rsid w:val="00C34962"/>
    <w:rsid w:val="00C361C4"/>
    <w:rsid w:val="00C364A4"/>
    <w:rsid w:val="00C364CB"/>
    <w:rsid w:val="00C36513"/>
    <w:rsid w:val="00C36CA2"/>
    <w:rsid w:val="00C36DEB"/>
    <w:rsid w:val="00C3703F"/>
    <w:rsid w:val="00C37389"/>
    <w:rsid w:val="00C375E6"/>
    <w:rsid w:val="00C376CE"/>
    <w:rsid w:val="00C379D7"/>
    <w:rsid w:val="00C37E75"/>
    <w:rsid w:val="00C4016C"/>
    <w:rsid w:val="00C4030D"/>
    <w:rsid w:val="00C40AFE"/>
    <w:rsid w:val="00C41034"/>
    <w:rsid w:val="00C410E6"/>
    <w:rsid w:val="00C412CF"/>
    <w:rsid w:val="00C42028"/>
    <w:rsid w:val="00C42641"/>
    <w:rsid w:val="00C42837"/>
    <w:rsid w:val="00C42D0D"/>
    <w:rsid w:val="00C435AF"/>
    <w:rsid w:val="00C43C09"/>
    <w:rsid w:val="00C444A3"/>
    <w:rsid w:val="00C446E9"/>
    <w:rsid w:val="00C44AA5"/>
    <w:rsid w:val="00C458DC"/>
    <w:rsid w:val="00C46407"/>
    <w:rsid w:val="00C46656"/>
    <w:rsid w:val="00C46994"/>
    <w:rsid w:val="00C46C4F"/>
    <w:rsid w:val="00C46C71"/>
    <w:rsid w:val="00C46DD2"/>
    <w:rsid w:val="00C475C6"/>
    <w:rsid w:val="00C50C85"/>
    <w:rsid w:val="00C50EF7"/>
    <w:rsid w:val="00C50FCD"/>
    <w:rsid w:val="00C51C16"/>
    <w:rsid w:val="00C51D92"/>
    <w:rsid w:val="00C51DF4"/>
    <w:rsid w:val="00C5262A"/>
    <w:rsid w:val="00C528E3"/>
    <w:rsid w:val="00C5297B"/>
    <w:rsid w:val="00C52A5C"/>
    <w:rsid w:val="00C531EA"/>
    <w:rsid w:val="00C535FC"/>
    <w:rsid w:val="00C53B18"/>
    <w:rsid w:val="00C54090"/>
    <w:rsid w:val="00C5421B"/>
    <w:rsid w:val="00C546EE"/>
    <w:rsid w:val="00C5487E"/>
    <w:rsid w:val="00C54AC1"/>
    <w:rsid w:val="00C5593F"/>
    <w:rsid w:val="00C55C64"/>
    <w:rsid w:val="00C56113"/>
    <w:rsid w:val="00C56316"/>
    <w:rsid w:val="00C56DB0"/>
    <w:rsid w:val="00C56DBD"/>
    <w:rsid w:val="00C56F77"/>
    <w:rsid w:val="00C5704B"/>
    <w:rsid w:val="00C572DD"/>
    <w:rsid w:val="00C57887"/>
    <w:rsid w:val="00C57975"/>
    <w:rsid w:val="00C57D6F"/>
    <w:rsid w:val="00C60AD6"/>
    <w:rsid w:val="00C60B31"/>
    <w:rsid w:val="00C60FEA"/>
    <w:rsid w:val="00C61191"/>
    <w:rsid w:val="00C61A4D"/>
    <w:rsid w:val="00C61B9A"/>
    <w:rsid w:val="00C62291"/>
    <w:rsid w:val="00C62830"/>
    <w:rsid w:val="00C62A0C"/>
    <w:rsid w:val="00C62BE1"/>
    <w:rsid w:val="00C62FA0"/>
    <w:rsid w:val="00C64F64"/>
    <w:rsid w:val="00C65574"/>
    <w:rsid w:val="00C66170"/>
    <w:rsid w:val="00C671FE"/>
    <w:rsid w:val="00C6727B"/>
    <w:rsid w:val="00C672AF"/>
    <w:rsid w:val="00C6766E"/>
    <w:rsid w:val="00C67D0E"/>
    <w:rsid w:val="00C67E47"/>
    <w:rsid w:val="00C70230"/>
    <w:rsid w:val="00C704BA"/>
    <w:rsid w:val="00C70951"/>
    <w:rsid w:val="00C70C22"/>
    <w:rsid w:val="00C70D3D"/>
    <w:rsid w:val="00C71072"/>
    <w:rsid w:val="00C7158B"/>
    <w:rsid w:val="00C7194B"/>
    <w:rsid w:val="00C719FB"/>
    <w:rsid w:val="00C71D30"/>
    <w:rsid w:val="00C71FDE"/>
    <w:rsid w:val="00C7263A"/>
    <w:rsid w:val="00C7273F"/>
    <w:rsid w:val="00C72752"/>
    <w:rsid w:val="00C72B5D"/>
    <w:rsid w:val="00C7305D"/>
    <w:rsid w:val="00C73AAD"/>
    <w:rsid w:val="00C73F59"/>
    <w:rsid w:val="00C74A13"/>
    <w:rsid w:val="00C74BB7"/>
    <w:rsid w:val="00C74EA1"/>
    <w:rsid w:val="00C74FF5"/>
    <w:rsid w:val="00C75015"/>
    <w:rsid w:val="00C75297"/>
    <w:rsid w:val="00C759E0"/>
    <w:rsid w:val="00C75D31"/>
    <w:rsid w:val="00C75E2E"/>
    <w:rsid w:val="00C7610D"/>
    <w:rsid w:val="00C76334"/>
    <w:rsid w:val="00C76540"/>
    <w:rsid w:val="00C76706"/>
    <w:rsid w:val="00C76BE5"/>
    <w:rsid w:val="00C76D66"/>
    <w:rsid w:val="00C775AF"/>
    <w:rsid w:val="00C77677"/>
    <w:rsid w:val="00C77686"/>
    <w:rsid w:val="00C77908"/>
    <w:rsid w:val="00C77B4D"/>
    <w:rsid w:val="00C8059E"/>
    <w:rsid w:val="00C80623"/>
    <w:rsid w:val="00C807B7"/>
    <w:rsid w:val="00C80A2E"/>
    <w:rsid w:val="00C81613"/>
    <w:rsid w:val="00C81EAE"/>
    <w:rsid w:val="00C81EC2"/>
    <w:rsid w:val="00C826B1"/>
    <w:rsid w:val="00C82929"/>
    <w:rsid w:val="00C82AEA"/>
    <w:rsid w:val="00C833AB"/>
    <w:rsid w:val="00C84851"/>
    <w:rsid w:val="00C852C6"/>
    <w:rsid w:val="00C861A5"/>
    <w:rsid w:val="00C86737"/>
    <w:rsid w:val="00C8677D"/>
    <w:rsid w:val="00C874FF"/>
    <w:rsid w:val="00C90155"/>
    <w:rsid w:val="00C902B2"/>
    <w:rsid w:val="00C9076F"/>
    <w:rsid w:val="00C909C0"/>
    <w:rsid w:val="00C90D64"/>
    <w:rsid w:val="00C91957"/>
    <w:rsid w:val="00C92137"/>
    <w:rsid w:val="00C935B5"/>
    <w:rsid w:val="00C93669"/>
    <w:rsid w:val="00C938C3"/>
    <w:rsid w:val="00C93DB9"/>
    <w:rsid w:val="00C94410"/>
    <w:rsid w:val="00C94F53"/>
    <w:rsid w:val="00C952AD"/>
    <w:rsid w:val="00C95B70"/>
    <w:rsid w:val="00C95D9A"/>
    <w:rsid w:val="00C960E2"/>
    <w:rsid w:val="00C963C7"/>
    <w:rsid w:val="00C97192"/>
    <w:rsid w:val="00C97436"/>
    <w:rsid w:val="00C97B3A"/>
    <w:rsid w:val="00C97C15"/>
    <w:rsid w:val="00C97E01"/>
    <w:rsid w:val="00C97E6A"/>
    <w:rsid w:val="00CA0081"/>
    <w:rsid w:val="00CA0591"/>
    <w:rsid w:val="00CA2B90"/>
    <w:rsid w:val="00CA2C76"/>
    <w:rsid w:val="00CA2D5D"/>
    <w:rsid w:val="00CA37B7"/>
    <w:rsid w:val="00CA3CB8"/>
    <w:rsid w:val="00CA3F9F"/>
    <w:rsid w:val="00CA4034"/>
    <w:rsid w:val="00CA43D9"/>
    <w:rsid w:val="00CA46DF"/>
    <w:rsid w:val="00CA5620"/>
    <w:rsid w:val="00CA58B4"/>
    <w:rsid w:val="00CA68CD"/>
    <w:rsid w:val="00CA6C83"/>
    <w:rsid w:val="00CA7164"/>
    <w:rsid w:val="00CA7204"/>
    <w:rsid w:val="00CA7AA2"/>
    <w:rsid w:val="00CB0D67"/>
    <w:rsid w:val="00CB0FB7"/>
    <w:rsid w:val="00CB25BD"/>
    <w:rsid w:val="00CB2A06"/>
    <w:rsid w:val="00CB2B18"/>
    <w:rsid w:val="00CB2B39"/>
    <w:rsid w:val="00CB2E17"/>
    <w:rsid w:val="00CB31B3"/>
    <w:rsid w:val="00CB371C"/>
    <w:rsid w:val="00CB37B1"/>
    <w:rsid w:val="00CB38A6"/>
    <w:rsid w:val="00CB420E"/>
    <w:rsid w:val="00CB4DD8"/>
    <w:rsid w:val="00CB4F74"/>
    <w:rsid w:val="00CB51B2"/>
    <w:rsid w:val="00CB5850"/>
    <w:rsid w:val="00CB5913"/>
    <w:rsid w:val="00CB6B34"/>
    <w:rsid w:val="00CB70E7"/>
    <w:rsid w:val="00CB7126"/>
    <w:rsid w:val="00CB75EC"/>
    <w:rsid w:val="00CB7790"/>
    <w:rsid w:val="00CB7DF2"/>
    <w:rsid w:val="00CC0A67"/>
    <w:rsid w:val="00CC0BAF"/>
    <w:rsid w:val="00CC1376"/>
    <w:rsid w:val="00CC1866"/>
    <w:rsid w:val="00CC1B4E"/>
    <w:rsid w:val="00CC2820"/>
    <w:rsid w:val="00CC488E"/>
    <w:rsid w:val="00CC49A1"/>
    <w:rsid w:val="00CC54DA"/>
    <w:rsid w:val="00CC5D3E"/>
    <w:rsid w:val="00CC5F41"/>
    <w:rsid w:val="00CC616E"/>
    <w:rsid w:val="00CC6761"/>
    <w:rsid w:val="00CC6803"/>
    <w:rsid w:val="00CC6918"/>
    <w:rsid w:val="00CC772C"/>
    <w:rsid w:val="00CC7F09"/>
    <w:rsid w:val="00CD01DE"/>
    <w:rsid w:val="00CD115A"/>
    <w:rsid w:val="00CD244D"/>
    <w:rsid w:val="00CD255F"/>
    <w:rsid w:val="00CD2692"/>
    <w:rsid w:val="00CD29E3"/>
    <w:rsid w:val="00CD2A05"/>
    <w:rsid w:val="00CD2D11"/>
    <w:rsid w:val="00CD2DF6"/>
    <w:rsid w:val="00CD2EB1"/>
    <w:rsid w:val="00CD327F"/>
    <w:rsid w:val="00CD3866"/>
    <w:rsid w:val="00CD3BBD"/>
    <w:rsid w:val="00CD43DD"/>
    <w:rsid w:val="00CD4D29"/>
    <w:rsid w:val="00CD6501"/>
    <w:rsid w:val="00CD6A9D"/>
    <w:rsid w:val="00CD6DBD"/>
    <w:rsid w:val="00CD7B34"/>
    <w:rsid w:val="00CD7EE6"/>
    <w:rsid w:val="00CE0055"/>
    <w:rsid w:val="00CE063B"/>
    <w:rsid w:val="00CE1C49"/>
    <w:rsid w:val="00CE2541"/>
    <w:rsid w:val="00CE2B74"/>
    <w:rsid w:val="00CE32EC"/>
    <w:rsid w:val="00CE3943"/>
    <w:rsid w:val="00CE39EB"/>
    <w:rsid w:val="00CE3C0D"/>
    <w:rsid w:val="00CE4325"/>
    <w:rsid w:val="00CE51A9"/>
    <w:rsid w:val="00CE53ED"/>
    <w:rsid w:val="00CE5F3F"/>
    <w:rsid w:val="00CE6C07"/>
    <w:rsid w:val="00CE6E08"/>
    <w:rsid w:val="00CE7966"/>
    <w:rsid w:val="00CE7C3C"/>
    <w:rsid w:val="00CF01EE"/>
    <w:rsid w:val="00CF0300"/>
    <w:rsid w:val="00CF100C"/>
    <w:rsid w:val="00CF1A3E"/>
    <w:rsid w:val="00CF2287"/>
    <w:rsid w:val="00CF2FC4"/>
    <w:rsid w:val="00CF303E"/>
    <w:rsid w:val="00CF373E"/>
    <w:rsid w:val="00CF3983"/>
    <w:rsid w:val="00CF3FB4"/>
    <w:rsid w:val="00CF4365"/>
    <w:rsid w:val="00CF4A5A"/>
    <w:rsid w:val="00CF4BA7"/>
    <w:rsid w:val="00CF4D97"/>
    <w:rsid w:val="00CF4E7C"/>
    <w:rsid w:val="00CF5510"/>
    <w:rsid w:val="00CF5EF2"/>
    <w:rsid w:val="00CF6497"/>
    <w:rsid w:val="00CF65B7"/>
    <w:rsid w:val="00CF6C7A"/>
    <w:rsid w:val="00CF755F"/>
    <w:rsid w:val="00CF7A46"/>
    <w:rsid w:val="00D00D61"/>
    <w:rsid w:val="00D00F42"/>
    <w:rsid w:val="00D01597"/>
    <w:rsid w:val="00D0198E"/>
    <w:rsid w:val="00D02A5D"/>
    <w:rsid w:val="00D04AF0"/>
    <w:rsid w:val="00D0502F"/>
    <w:rsid w:val="00D0515D"/>
    <w:rsid w:val="00D05507"/>
    <w:rsid w:val="00D056DA"/>
    <w:rsid w:val="00D0592D"/>
    <w:rsid w:val="00D06760"/>
    <w:rsid w:val="00D06945"/>
    <w:rsid w:val="00D06B58"/>
    <w:rsid w:val="00D06BE6"/>
    <w:rsid w:val="00D06D49"/>
    <w:rsid w:val="00D07DE5"/>
    <w:rsid w:val="00D1053A"/>
    <w:rsid w:val="00D10657"/>
    <w:rsid w:val="00D1097A"/>
    <w:rsid w:val="00D10C6A"/>
    <w:rsid w:val="00D10CCB"/>
    <w:rsid w:val="00D11054"/>
    <w:rsid w:val="00D11CC9"/>
    <w:rsid w:val="00D11E04"/>
    <w:rsid w:val="00D1211E"/>
    <w:rsid w:val="00D1249F"/>
    <w:rsid w:val="00D12902"/>
    <w:rsid w:val="00D14948"/>
    <w:rsid w:val="00D14AB7"/>
    <w:rsid w:val="00D151C9"/>
    <w:rsid w:val="00D15496"/>
    <w:rsid w:val="00D15668"/>
    <w:rsid w:val="00D161E9"/>
    <w:rsid w:val="00D164AF"/>
    <w:rsid w:val="00D1678F"/>
    <w:rsid w:val="00D16BEC"/>
    <w:rsid w:val="00D16CB4"/>
    <w:rsid w:val="00D16CF5"/>
    <w:rsid w:val="00D17094"/>
    <w:rsid w:val="00D175B3"/>
    <w:rsid w:val="00D17608"/>
    <w:rsid w:val="00D1762B"/>
    <w:rsid w:val="00D17D0C"/>
    <w:rsid w:val="00D204A2"/>
    <w:rsid w:val="00D20F15"/>
    <w:rsid w:val="00D21849"/>
    <w:rsid w:val="00D21D50"/>
    <w:rsid w:val="00D2220E"/>
    <w:rsid w:val="00D222AC"/>
    <w:rsid w:val="00D22504"/>
    <w:rsid w:val="00D2270E"/>
    <w:rsid w:val="00D22828"/>
    <w:rsid w:val="00D22845"/>
    <w:rsid w:val="00D22A2C"/>
    <w:rsid w:val="00D2315D"/>
    <w:rsid w:val="00D231AE"/>
    <w:rsid w:val="00D237EC"/>
    <w:rsid w:val="00D23C04"/>
    <w:rsid w:val="00D24947"/>
    <w:rsid w:val="00D24C0B"/>
    <w:rsid w:val="00D25136"/>
    <w:rsid w:val="00D256C0"/>
    <w:rsid w:val="00D26B78"/>
    <w:rsid w:val="00D303A3"/>
    <w:rsid w:val="00D309F1"/>
    <w:rsid w:val="00D314CC"/>
    <w:rsid w:val="00D31AB6"/>
    <w:rsid w:val="00D31B6C"/>
    <w:rsid w:val="00D32041"/>
    <w:rsid w:val="00D32250"/>
    <w:rsid w:val="00D3228B"/>
    <w:rsid w:val="00D325D9"/>
    <w:rsid w:val="00D32F41"/>
    <w:rsid w:val="00D32F87"/>
    <w:rsid w:val="00D33425"/>
    <w:rsid w:val="00D33544"/>
    <w:rsid w:val="00D3393E"/>
    <w:rsid w:val="00D33C23"/>
    <w:rsid w:val="00D33CD1"/>
    <w:rsid w:val="00D33D87"/>
    <w:rsid w:val="00D33FC6"/>
    <w:rsid w:val="00D34423"/>
    <w:rsid w:val="00D34533"/>
    <w:rsid w:val="00D34652"/>
    <w:rsid w:val="00D34D8D"/>
    <w:rsid w:val="00D354B3"/>
    <w:rsid w:val="00D355AB"/>
    <w:rsid w:val="00D359A4"/>
    <w:rsid w:val="00D3733B"/>
    <w:rsid w:val="00D37D00"/>
    <w:rsid w:val="00D37E19"/>
    <w:rsid w:val="00D402AC"/>
    <w:rsid w:val="00D4053C"/>
    <w:rsid w:val="00D407E5"/>
    <w:rsid w:val="00D40B2C"/>
    <w:rsid w:val="00D40BAD"/>
    <w:rsid w:val="00D40EF4"/>
    <w:rsid w:val="00D410F1"/>
    <w:rsid w:val="00D41642"/>
    <w:rsid w:val="00D42210"/>
    <w:rsid w:val="00D4278B"/>
    <w:rsid w:val="00D42C10"/>
    <w:rsid w:val="00D42E2C"/>
    <w:rsid w:val="00D433CB"/>
    <w:rsid w:val="00D436A8"/>
    <w:rsid w:val="00D4375C"/>
    <w:rsid w:val="00D4411C"/>
    <w:rsid w:val="00D4437C"/>
    <w:rsid w:val="00D44C6E"/>
    <w:rsid w:val="00D44FC1"/>
    <w:rsid w:val="00D453B0"/>
    <w:rsid w:val="00D4606C"/>
    <w:rsid w:val="00D46106"/>
    <w:rsid w:val="00D464DE"/>
    <w:rsid w:val="00D469D1"/>
    <w:rsid w:val="00D46A7A"/>
    <w:rsid w:val="00D47513"/>
    <w:rsid w:val="00D47DE4"/>
    <w:rsid w:val="00D47F02"/>
    <w:rsid w:val="00D502EF"/>
    <w:rsid w:val="00D50E5C"/>
    <w:rsid w:val="00D50F7D"/>
    <w:rsid w:val="00D5153E"/>
    <w:rsid w:val="00D515C1"/>
    <w:rsid w:val="00D51C5B"/>
    <w:rsid w:val="00D51FB2"/>
    <w:rsid w:val="00D53240"/>
    <w:rsid w:val="00D5330E"/>
    <w:rsid w:val="00D536CA"/>
    <w:rsid w:val="00D53C00"/>
    <w:rsid w:val="00D54E67"/>
    <w:rsid w:val="00D5548D"/>
    <w:rsid w:val="00D55985"/>
    <w:rsid w:val="00D562D5"/>
    <w:rsid w:val="00D563B5"/>
    <w:rsid w:val="00D566D4"/>
    <w:rsid w:val="00D56704"/>
    <w:rsid w:val="00D572A9"/>
    <w:rsid w:val="00D577D4"/>
    <w:rsid w:val="00D60C9E"/>
    <w:rsid w:val="00D61262"/>
    <w:rsid w:val="00D61C4E"/>
    <w:rsid w:val="00D6234A"/>
    <w:rsid w:val="00D624BD"/>
    <w:rsid w:val="00D626B5"/>
    <w:rsid w:val="00D627CB"/>
    <w:rsid w:val="00D62830"/>
    <w:rsid w:val="00D629D3"/>
    <w:rsid w:val="00D62BA9"/>
    <w:rsid w:val="00D63193"/>
    <w:rsid w:val="00D63780"/>
    <w:rsid w:val="00D641AF"/>
    <w:rsid w:val="00D645B5"/>
    <w:rsid w:val="00D64EC2"/>
    <w:rsid w:val="00D651C9"/>
    <w:rsid w:val="00D654D0"/>
    <w:rsid w:val="00D65B58"/>
    <w:rsid w:val="00D6618E"/>
    <w:rsid w:val="00D661E5"/>
    <w:rsid w:val="00D66582"/>
    <w:rsid w:val="00D66A85"/>
    <w:rsid w:val="00D66ECC"/>
    <w:rsid w:val="00D66F48"/>
    <w:rsid w:val="00D67A00"/>
    <w:rsid w:val="00D67A6F"/>
    <w:rsid w:val="00D67B61"/>
    <w:rsid w:val="00D67C1E"/>
    <w:rsid w:val="00D705B0"/>
    <w:rsid w:val="00D70AA0"/>
    <w:rsid w:val="00D71835"/>
    <w:rsid w:val="00D71BCA"/>
    <w:rsid w:val="00D72123"/>
    <w:rsid w:val="00D72E44"/>
    <w:rsid w:val="00D73340"/>
    <w:rsid w:val="00D735AF"/>
    <w:rsid w:val="00D73FFE"/>
    <w:rsid w:val="00D7439E"/>
    <w:rsid w:val="00D74427"/>
    <w:rsid w:val="00D74552"/>
    <w:rsid w:val="00D749DE"/>
    <w:rsid w:val="00D74B1F"/>
    <w:rsid w:val="00D74F0C"/>
    <w:rsid w:val="00D75C76"/>
    <w:rsid w:val="00D75DBD"/>
    <w:rsid w:val="00D77299"/>
    <w:rsid w:val="00D77D9A"/>
    <w:rsid w:val="00D80C59"/>
    <w:rsid w:val="00D80ECC"/>
    <w:rsid w:val="00D80F61"/>
    <w:rsid w:val="00D811A4"/>
    <w:rsid w:val="00D8124A"/>
    <w:rsid w:val="00D817DD"/>
    <w:rsid w:val="00D820B8"/>
    <w:rsid w:val="00D82270"/>
    <w:rsid w:val="00D826EC"/>
    <w:rsid w:val="00D82DB0"/>
    <w:rsid w:val="00D82E49"/>
    <w:rsid w:val="00D82FAC"/>
    <w:rsid w:val="00D835A7"/>
    <w:rsid w:val="00D83748"/>
    <w:rsid w:val="00D83C68"/>
    <w:rsid w:val="00D8421D"/>
    <w:rsid w:val="00D84F8B"/>
    <w:rsid w:val="00D8508C"/>
    <w:rsid w:val="00D854C2"/>
    <w:rsid w:val="00D859B1"/>
    <w:rsid w:val="00D85F58"/>
    <w:rsid w:val="00D869AB"/>
    <w:rsid w:val="00D871DF"/>
    <w:rsid w:val="00D9015F"/>
    <w:rsid w:val="00D90A11"/>
    <w:rsid w:val="00D91B2D"/>
    <w:rsid w:val="00D925E1"/>
    <w:rsid w:val="00D92FE1"/>
    <w:rsid w:val="00D930ED"/>
    <w:rsid w:val="00D93182"/>
    <w:rsid w:val="00D93237"/>
    <w:rsid w:val="00D937B7"/>
    <w:rsid w:val="00D95413"/>
    <w:rsid w:val="00D95C6D"/>
    <w:rsid w:val="00D95CD1"/>
    <w:rsid w:val="00D95CE8"/>
    <w:rsid w:val="00D95D52"/>
    <w:rsid w:val="00D95E35"/>
    <w:rsid w:val="00D95EE7"/>
    <w:rsid w:val="00D95EEF"/>
    <w:rsid w:val="00D95FEE"/>
    <w:rsid w:val="00D97170"/>
    <w:rsid w:val="00D97D75"/>
    <w:rsid w:val="00D97E7B"/>
    <w:rsid w:val="00DA1C79"/>
    <w:rsid w:val="00DA20AA"/>
    <w:rsid w:val="00DA2483"/>
    <w:rsid w:val="00DA249C"/>
    <w:rsid w:val="00DA2C9E"/>
    <w:rsid w:val="00DA2F92"/>
    <w:rsid w:val="00DA332C"/>
    <w:rsid w:val="00DA3598"/>
    <w:rsid w:val="00DA3780"/>
    <w:rsid w:val="00DA3972"/>
    <w:rsid w:val="00DA3ACC"/>
    <w:rsid w:val="00DA3E4F"/>
    <w:rsid w:val="00DA3E6D"/>
    <w:rsid w:val="00DA43A4"/>
    <w:rsid w:val="00DA491D"/>
    <w:rsid w:val="00DA5236"/>
    <w:rsid w:val="00DA54EC"/>
    <w:rsid w:val="00DA5A98"/>
    <w:rsid w:val="00DA5EFA"/>
    <w:rsid w:val="00DA654B"/>
    <w:rsid w:val="00DA6A6F"/>
    <w:rsid w:val="00DA77DD"/>
    <w:rsid w:val="00DA78D4"/>
    <w:rsid w:val="00DA7A29"/>
    <w:rsid w:val="00DA7EC7"/>
    <w:rsid w:val="00DB0494"/>
    <w:rsid w:val="00DB0DFF"/>
    <w:rsid w:val="00DB2158"/>
    <w:rsid w:val="00DB21F7"/>
    <w:rsid w:val="00DB23A6"/>
    <w:rsid w:val="00DB3106"/>
    <w:rsid w:val="00DB4418"/>
    <w:rsid w:val="00DB459B"/>
    <w:rsid w:val="00DB45D6"/>
    <w:rsid w:val="00DB4F27"/>
    <w:rsid w:val="00DB569E"/>
    <w:rsid w:val="00DB6ACA"/>
    <w:rsid w:val="00DB6DB5"/>
    <w:rsid w:val="00DB77B2"/>
    <w:rsid w:val="00DB7B3D"/>
    <w:rsid w:val="00DC01B2"/>
    <w:rsid w:val="00DC09C2"/>
    <w:rsid w:val="00DC0AE3"/>
    <w:rsid w:val="00DC0CA7"/>
    <w:rsid w:val="00DC0F61"/>
    <w:rsid w:val="00DC15D5"/>
    <w:rsid w:val="00DC174B"/>
    <w:rsid w:val="00DC1E4F"/>
    <w:rsid w:val="00DC2601"/>
    <w:rsid w:val="00DC2AB3"/>
    <w:rsid w:val="00DC3230"/>
    <w:rsid w:val="00DC3A26"/>
    <w:rsid w:val="00DC4F19"/>
    <w:rsid w:val="00DC5483"/>
    <w:rsid w:val="00DC5DCA"/>
    <w:rsid w:val="00DC5FA0"/>
    <w:rsid w:val="00DC6442"/>
    <w:rsid w:val="00DC6961"/>
    <w:rsid w:val="00DC6CB7"/>
    <w:rsid w:val="00DC76A5"/>
    <w:rsid w:val="00DC7A88"/>
    <w:rsid w:val="00DC7D49"/>
    <w:rsid w:val="00DD06B2"/>
    <w:rsid w:val="00DD06CC"/>
    <w:rsid w:val="00DD2F49"/>
    <w:rsid w:val="00DD3360"/>
    <w:rsid w:val="00DD33ED"/>
    <w:rsid w:val="00DD3D44"/>
    <w:rsid w:val="00DD427E"/>
    <w:rsid w:val="00DD4612"/>
    <w:rsid w:val="00DD56C7"/>
    <w:rsid w:val="00DD5E6D"/>
    <w:rsid w:val="00DD5E73"/>
    <w:rsid w:val="00DD6954"/>
    <w:rsid w:val="00DD6BA2"/>
    <w:rsid w:val="00DD6C91"/>
    <w:rsid w:val="00DD70E2"/>
    <w:rsid w:val="00DE003E"/>
    <w:rsid w:val="00DE0239"/>
    <w:rsid w:val="00DE0743"/>
    <w:rsid w:val="00DE0AC7"/>
    <w:rsid w:val="00DE0E97"/>
    <w:rsid w:val="00DE24BD"/>
    <w:rsid w:val="00DE2AAE"/>
    <w:rsid w:val="00DE2EA6"/>
    <w:rsid w:val="00DE334F"/>
    <w:rsid w:val="00DE4805"/>
    <w:rsid w:val="00DE4913"/>
    <w:rsid w:val="00DE504A"/>
    <w:rsid w:val="00DE63FA"/>
    <w:rsid w:val="00DE6A4F"/>
    <w:rsid w:val="00DE6D74"/>
    <w:rsid w:val="00DE7059"/>
    <w:rsid w:val="00DE7409"/>
    <w:rsid w:val="00DE7BD6"/>
    <w:rsid w:val="00DF027B"/>
    <w:rsid w:val="00DF0368"/>
    <w:rsid w:val="00DF03A7"/>
    <w:rsid w:val="00DF077C"/>
    <w:rsid w:val="00DF0B61"/>
    <w:rsid w:val="00DF0C60"/>
    <w:rsid w:val="00DF10C2"/>
    <w:rsid w:val="00DF11BF"/>
    <w:rsid w:val="00DF13EC"/>
    <w:rsid w:val="00DF1BA2"/>
    <w:rsid w:val="00DF2017"/>
    <w:rsid w:val="00DF2376"/>
    <w:rsid w:val="00DF2A00"/>
    <w:rsid w:val="00DF3607"/>
    <w:rsid w:val="00DF37C3"/>
    <w:rsid w:val="00DF37D5"/>
    <w:rsid w:val="00DF39CC"/>
    <w:rsid w:val="00DF3ACA"/>
    <w:rsid w:val="00DF3AD0"/>
    <w:rsid w:val="00DF3C39"/>
    <w:rsid w:val="00DF432A"/>
    <w:rsid w:val="00DF43C2"/>
    <w:rsid w:val="00DF4AFE"/>
    <w:rsid w:val="00DF52B4"/>
    <w:rsid w:val="00DF5DAF"/>
    <w:rsid w:val="00DF5FBA"/>
    <w:rsid w:val="00DF676E"/>
    <w:rsid w:val="00DF708A"/>
    <w:rsid w:val="00DF7147"/>
    <w:rsid w:val="00DF714C"/>
    <w:rsid w:val="00DF72B2"/>
    <w:rsid w:val="00DF73AA"/>
    <w:rsid w:val="00E000A0"/>
    <w:rsid w:val="00E007AA"/>
    <w:rsid w:val="00E00B2B"/>
    <w:rsid w:val="00E01018"/>
    <w:rsid w:val="00E01193"/>
    <w:rsid w:val="00E011F4"/>
    <w:rsid w:val="00E01531"/>
    <w:rsid w:val="00E01774"/>
    <w:rsid w:val="00E01C8A"/>
    <w:rsid w:val="00E01CD6"/>
    <w:rsid w:val="00E02519"/>
    <w:rsid w:val="00E031E7"/>
    <w:rsid w:val="00E0350C"/>
    <w:rsid w:val="00E03601"/>
    <w:rsid w:val="00E03EA9"/>
    <w:rsid w:val="00E04B02"/>
    <w:rsid w:val="00E04DE3"/>
    <w:rsid w:val="00E04E8B"/>
    <w:rsid w:val="00E04F16"/>
    <w:rsid w:val="00E05147"/>
    <w:rsid w:val="00E053AC"/>
    <w:rsid w:val="00E0584F"/>
    <w:rsid w:val="00E05C42"/>
    <w:rsid w:val="00E06091"/>
    <w:rsid w:val="00E0684B"/>
    <w:rsid w:val="00E068CB"/>
    <w:rsid w:val="00E069BF"/>
    <w:rsid w:val="00E06D1A"/>
    <w:rsid w:val="00E07287"/>
    <w:rsid w:val="00E07767"/>
    <w:rsid w:val="00E10038"/>
    <w:rsid w:val="00E1091E"/>
    <w:rsid w:val="00E11A3C"/>
    <w:rsid w:val="00E127DD"/>
    <w:rsid w:val="00E12897"/>
    <w:rsid w:val="00E13695"/>
    <w:rsid w:val="00E1377D"/>
    <w:rsid w:val="00E139AD"/>
    <w:rsid w:val="00E13ACB"/>
    <w:rsid w:val="00E13E1F"/>
    <w:rsid w:val="00E1446E"/>
    <w:rsid w:val="00E144F5"/>
    <w:rsid w:val="00E14A08"/>
    <w:rsid w:val="00E151C3"/>
    <w:rsid w:val="00E15400"/>
    <w:rsid w:val="00E15958"/>
    <w:rsid w:val="00E15D74"/>
    <w:rsid w:val="00E16B87"/>
    <w:rsid w:val="00E16D37"/>
    <w:rsid w:val="00E16D42"/>
    <w:rsid w:val="00E1757C"/>
    <w:rsid w:val="00E20275"/>
    <w:rsid w:val="00E2027F"/>
    <w:rsid w:val="00E21366"/>
    <w:rsid w:val="00E21805"/>
    <w:rsid w:val="00E21AC5"/>
    <w:rsid w:val="00E22192"/>
    <w:rsid w:val="00E22403"/>
    <w:rsid w:val="00E22B8A"/>
    <w:rsid w:val="00E22E1F"/>
    <w:rsid w:val="00E23032"/>
    <w:rsid w:val="00E2449E"/>
    <w:rsid w:val="00E2472A"/>
    <w:rsid w:val="00E24B04"/>
    <w:rsid w:val="00E251D7"/>
    <w:rsid w:val="00E26579"/>
    <w:rsid w:val="00E26A8C"/>
    <w:rsid w:val="00E272E9"/>
    <w:rsid w:val="00E27400"/>
    <w:rsid w:val="00E275CD"/>
    <w:rsid w:val="00E27AAC"/>
    <w:rsid w:val="00E27ACE"/>
    <w:rsid w:val="00E309E5"/>
    <w:rsid w:val="00E30A3D"/>
    <w:rsid w:val="00E30FB6"/>
    <w:rsid w:val="00E31014"/>
    <w:rsid w:val="00E313AD"/>
    <w:rsid w:val="00E31440"/>
    <w:rsid w:val="00E31A92"/>
    <w:rsid w:val="00E32D59"/>
    <w:rsid w:val="00E32F9C"/>
    <w:rsid w:val="00E336C2"/>
    <w:rsid w:val="00E33BBE"/>
    <w:rsid w:val="00E33C6B"/>
    <w:rsid w:val="00E34894"/>
    <w:rsid w:val="00E3496A"/>
    <w:rsid w:val="00E34C85"/>
    <w:rsid w:val="00E34D25"/>
    <w:rsid w:val="00E3505F"/>
    <w:rsid w:val="00E35949"/>
    <w:rsid w:val="00E36D4F"/>
    <w:rsid w:val="00E408E2"/>
    <w:rsid w:val="00E416EA"/>
    <w:rsid w:val="00E428D2"/>
    <w:rsid w:val="00E438D6"/>
    <w:rsid w:val="00E43C8F"/>
    <w:rsid w:val="00E4433E"/>
    <w:rsid w:val="00E44459"/>
    <w:rsid w:val="00E44625"/>
    <w:rsid w:val="00E4526B"/>
    <w:rsid w:val="00E454C7"/>
    <w:rsid w:val="00E45DF1"/>
    <w:rsid w:val="00E46214"/>
    <w:rsid w:val="00E46AEA"/>
    <w:rsid w:val="00E46B70"/>
    <w:rsid w:val="00E4778F"/>
    <w:rsid w:val="00E477DB"/>
    <w:rsid w:val="00E4791A"/>
    <w:rsid w:val="00E47D9D"/>
    <w:rsid w:val="00E5026F"/>
    <w:rsid w:val="00E5065A"/>
    <w:rsid w:val="00E506B4"/>
    <w:rsid w:val="00E5091B"/>
    <w:rsid w:val="00E5098B"/>
    <w:rsid w:val="00E50CA4"/>
    <w:rsid w:val="00E513D4"/>
    <w:rsid w:val="00E5193C"/>
    <w:rsid w:val="00E51A4E"/>
    <w:rsid w:val="00E51D30"/>
    <w:rsid w:val="00E53200"/>
    <w:rsid w:val="00E5462F"/>
    <w:rsid w:val="00E54F5C"/>
    <w:rsid w:val="00E551C2"/>
    <w:rsid w:val="00E55336"/>
    <w:rsid w:val="00E55357"/>
    <w:rsid w:val="00E55500"/>
    <w:rsid w:val="00E556A2"/>
    <w:rsid w:val="00E55801"/>
    <w:rsid w:val="00E559B7"/>
    <w:rsid w:val="00E55EEA"/>
    <w:rsid w:val="00E5604C"/>
    <w:rsid w:val="00E56829"/>
    <w:rsid w:val="00E56BD3"/>
    <w:rsid w:val="00E57205"/>
    <w:rsid w:val="00E57445"/>
    <w:rsid w:val="00E575EE"/>
    <w:rsid w:val="00E5769D"/>
    <w:rsid w:val="00E57F62"/>
    <w:rsid w:val="00E606DA"/>
    <w:rsid w:val="00E608F7"/>
    <w:rsid w:val="00E61014"/>
    <w:rsid w:val="00E61124"/>
    <w:rsid w:val="00E61543"/>
    <w:rsid w:val="00E6179A"/>
    <w:rsid w:val="00E62117"/>
    <w:rsid w:val="00E6285F"/>
    <w:rsid w:val="00E62BBE"/>
    <w:rsid w:val="00E63C42"/>
    <w:rsid w:val="00E63CFB"/>
    <w:rsid w:val="00E643AD"/>
    <w:rsid w:val="00E6446A"/>
    <w:rsid w:val="00E64771"/>
    <w:rsid w:val="00E64788"/>
    <w:rsid w:val="00E64CA0"/>
    <w:rsid w:val="00E65007"/>
    <w:rsid w:val="00E65548"/>
    <w:rsid w:val="00E66B49"/>
    <w:rsid w:val="00E6732B"/>
    <w:rsid w:val="00E67439"/>
    <w:rsid w:val="00E67B03"/>
    <w:rsid w:val="00E67DCF"/>
    <w:rsid w:val="00E70585"/>
    <w:rsid w:val="00E70791"/>
    <w:rsid w:val="00E71C8E"/>
    <w:rsid w:val="00E71D59"/>
    <w:rsid w:val="00E72520"/>
    <w:rsid w:val="00E7281C"/>
    <w:rsid w:val="00E72878"/>
    <w:rsid w:val="00E731CE"/>
    <w:rsid w:val="00E73564"/>
    <w:rsid w:val="00E73D1E"/>
    <w:rsid w:val="00E741A0"/>
    <w:rsid w:val="00E7471F"/>
    <w:rsid w:val="00E75353"/>
    <w:rsid w:val="00E75C08"/>
    <w:rsid w:val="00E75C5A"/>
    <w:rsid w:val="00E75FA3"/>
    <w:rsid w:val="00E76159"/>
    <w:rsid w:val="00E7639D"/>
    <w:rsid w:val="00E765BC"/>
    <w:rsid w:val="00E76EF1"/>
    <w:rsid w:val="00E77BF9"/>
    <w:rsid w:val="00E805BF"/>
    <w:rsid w:val="00E80627"/>
    <w:rsid w:val="00E80F8D"/>
    <w:rsid w:val="00E81CD4"/>
    <w:rsid w:val="00E81E11"/>
    <w:rsid w:val="00E82309"/>
    <w:rsid w:val="00E8312B"/>
    <w:rsid w:val="00E8314E"/>
    <w:rsid w:val="00E834DF"/>
    <w:rsid w:val="00E8376C"/>
    <w:rsid w:val="00E8489F"/>
    <w:rsid w:val="00E84C11"/>
    <w:rsid w:val="00E84C67"/>
    <w:rsid w:val="00E850B0"/>
    <w:rsid w:val="00E851D3"/>
    <w:rsid w:val="00E85288"/>
    <w:rsid w:val="00E85836"/>
    <w:rsid w:val="00E85C4E"/>
    <w:rsid w:val="00E86A51"/>
    <w:rsid w:val="00E86D5A"/>
    <w:rsid w:val="00E87605"/>
    <w:rsid w:val="00E87CA6"/>
    <w:rsid w:val="00E9067D"/>
    <w:rsid w:val="00E90858"/>
    <w:rsid w:val="00E9089E"/>
    <w:rsid w:val="00E90C3E"/>
    <w:rsid w:val="00E91041"/>
    <w:rsid w:val="00E911CE"/>
    <w:rsid w:val="00E9176A"/>
    <w:rsid w:val="00E94420"/>
    <w:rsid w:val="00E945EE"/>
    <w:rsid w:val="00E9519F"/>
    <w:rsid w:val="00E95BBE"/>
    <w:rsid w:val="00E9672A"/>
    <w:rsid w:val="00E970CA"/>
    <w:rsid w:val="00E97233"/>
    <w:rsid w:val="00E976CD"/>
    <w:rsid w:val="00EA011B"/>
    <w:rsid w:val="00EA01EB"/>
    <w:rsid w:val="00EA063B"/>
    <w:rsid w:val="00EA07AF"/>
    <w:rsid w:val="00EA0A92"/>
    <w:rsid w:val="00EA1F07"/>
    <w:rsid w:val="00EA1F37"/>
    <w:rsid w:val="00EA2348"/>
    <w:rsid w:val="00EA240D"/>
    <w:rsid w:val="00EA2469"/>
    <w:rsid w:val="00EA251C"/>
    <w:rsid w:val="00EA282D"/>
    <w:rsid w:val="00EA2A42"/>
    <w:rsid w:val="00EA3434"/>
    <w:rsid w:val="00EA37F4"/>
    <w:rsid w:val="00EA411D"/>
    <w:rsid w:val="00EA4B76"/>
    <w:rsid w:val="00EA4CE5"/>
    <w:rsid w:val="00EA5604"/>
    <w:rsid w:val="00EA5CA2"/>
    <w:rsid w:val="00EA6983"/>
    <w:rsid w:val="00EA71A9"/>
    <w:rsid w:val="00EA7693"/>
    <w:rsid w:val="00EA7746"/>
    <w:rsid w:val="00EA7875"/>
    <w:rsid w:val="00EB0977"/>
    <w:rsid w:val="00EB0CB5"/>
    <w:rsid w:val="00EB1195"/>
    <w:rsid w:val="00EB1BF5"/>
    <w:rsid w:val="00EB1D30"/>
    <w:rsid w:val="00EB2046"/>
    <w:rsid w:val="00EB20AA"/>
    <w:rsid w:val="00EB256D"/>
    <w:rsid w:val="00EB27E1"/>
    <w:rsid w:val="00EB2F0C"/>
    <w:rsid w:val="00EB2F4E"/>
    <w:rsid w:val="00EB34AC"/>
    <w:rsid w:val="00EB355A"/>
    <w:rsid w:val="00EB405C"/>
    <w:rsid w:val="00EB45D2"/>
    <w:rsid w:val="00EB4630"/>
    <w:rsid w:val="00EB4C04"/>
    <w:rsid w:val="00EB4FB7"/>
    <w:rsid w:val="00EB69DF"/>
    <w:rsid w:val="00EB6D74"/>
    <w:rsid w:val="00EB7778"/>
    <w:rsid w:val="00EB7E67"/>
    <w:rsid w:val="00EB7E9A"/>
    <w:rsid w:val="00EC150B"/>
    <w:rsid w:val="00EC1999"/>
    <w:rsid w:val="00EC199F"/>
    <w:rsid w:val="00EC1FAA"/>
    <w:rsid w:val="00EC27E5"/>
    <w:rsid w:val="00EC2A48"/>
    <w:rsid w:val="00EC2E73"/>
    <w:rsid w:val="00EC33DC"/>
    <w:rsid w:val="00EC35C9"/>
    <w:rsid w:val="00EC396D"/>
    <w:rsid w:val="00EC3C69"/>
    <w:rsid w:val="00EC468C"/>
    <w:rsid w:val="00EC4ABE"/>
    <w:rsid w:val="00EC4B28"/>
    <w:rsid w:val="00EC4B4A"/>
    <w:rsid w:val="00EC559A"/>
    <w:rsid w:val="00EC5815"/>
    <w:rsid w:val="00EC6A47"/>
    <w:rsid w:val="00EC6F40"/>
    <w:rsid w:val="00EC7260"/>
    <w:rsid w:val="00EC74A2"/>
    <w:rsid w:val="00ED0056"/>
    <w:rsid w:val="00ED048E"/>
    <w:rsid w:val="00ED0E75"/>
    <w:rsid w:val="00ED12EB"/>
    <w:rsid w:val="00ED1421"/>
    <w:rsid w:val="00ED153B"/>
    <w:rsid w:val="00ED1BDE"/>
    <w:rsid w:val="00ED260A"/>
    <w:rsid w:val="00ED2EDB"/>
    <w:rsid w:val="00ED3ED9"/>
    <w:rsid w:val="00ED3F1B"/>
    <w:rsid w:val="00ED4169"/>
    <w:rsid w:val="00ED4C0B"/>
    <w:rsid w:val="00ED52C3"/>
    <w:rsid w:val="00ED578C"/>
    <w:rsid w:val="00ED5C77"/>
    <w:rsid w:val="00ED6178"/>
    <w:rsid w:val="00ED6997"/>
    <w:rsid w:val="00ED7618"/>
    <w:rsid w:val="00ED7EAE"/>
    <w:rsid w:val="00EE00E2"/>
    <w:rsid w:val="00EE033A"/>
    <w:rsid w:val="00EE0534"/>
    <w:rsid w:val="00EE062F"/>
    <w:rsid w:val="00EE07F7"/>
    <w:rsid w:val="00EE0847"/>
    <w:rsid w:val="00EE14FE"/>
    <w:rsid w:val="00EE17D5"/>
    <w:rsid w:val="00EE1ABB"/>
    <w:rsid w:val="00EE1E91"/>
    <w:rsid w:val="00EE20EA"/>
    <w:rsid w:val="00EE2742"/>
    <w:rsid w:val="00EE29CE"/>
    <w:rsid w:val="00EE2A0C"/>
    <w:rsid w:val="00EE2F96"/>
    <w:rsid w:val="00EE353D"/>
    <w:rsid w:val="00EE37EF"/>
    <w:rsid w:val="00EE44EA"/>
    <w:rsid w:val="00EE4ABB"/>
    <w:rsid w:val="00EE4C74"/>
    <w:rsid w:val="00EE4D27"/>
    <w:rsid w:val="00EE4D54"/>
    <w:rsid w:val="00EE55B1"/>
    <w:rsid w:val="00EE56F0"/>
    <w:rsid w:val="00EE5828"/>
    <w:rsid w:val="00EE5A46"/>
    <w:rsid w:val="00EE5F65"/>
    <w:rsid w:val="00EE607A"/>
    <w:rsid w:val="00EE63B1"/>
    <w:rsid w:val="00EE6474"/>
    <w:rsid w:val="00EE68BC"/>
    <w:rsid w:val="00EE71CF"/>
    <w:rsid w:val="00EF0B51"/>
    <w:rsid w:val="00EF0D97"/>
    <w:rsid w:val="00EF18B3"/>
    <w:rsid w:val="00EF1D63"/>
    <w:rsid w:val="00EF1F22"/>
    <w:rsid w:val="00EF1F94"/>
    <w:rsid w:val="00EF294D"/>
    <w:rsid w:val="00EF2C35"/>
    <w:rsid w:val="00EF2EB0"/>
    <w:rsid w:val="00EF327B"/>
    <w:rsid w:val="00EF343E"/>
    <w:rsid w:val="00EF3831"/>
    <w:rsid w:val="00EF3848"/>
    <w:rsid w:val="00EF3A90"/>
    <w:rsid w:val="00EF3C13"/>
    <w:rsid w:val="00EF3D50"/>
    <w:rsid w:val="00EF467B"/>
    <w:rsid w:val="00EF4BB4"/>
    <w:rsid w:val="00EF4D7B"/>
    <w:rsid w:val="00EF55E8"/>
    <w:rsid w:val="00EF6127"/>
    <w:rsid w:val="00EF65A3"/>
    <w:rsid w:val="00EF6BA0"/>
    <w:rsid w:val="00EF744B"/>
    <w:rsid w:val="00EF7455"/>
    <w:rsid w:val="00EF751A"/>
    <w:rsid w:val="00EF776A"/>
    <w:rsid w:val="00EF7FD5"/>
    <w:rsid w:val="00F009E5"/>
    <w:rsid w:val="00F009E8"/>
    <w:rsid w:val="00F00F91"/>
    <w:rsid w:val="00F01695"/>
    <w:rsid w:val="00F01C63"/>
    <w:rsid w:val="00F02F7E"/>
    <w:rsid w:val="00F03118"/>
    <w:rsid w:val="00F04B5E"/>
    <w:rsid w:val="00F04D6C"/>
    <w:rsid w:val="00F04E5B"/>
    <w:rsid w:val="00F0562F"/>
    <w:rsid w:val="00F05AF5"/>
    <w:rsid w:val="00F0608C"/>
    <w:rsid w:val="00F063F2"/>
    <w:rsid w:val="00F10062"/>
    <w:rsid w:val="00F109F8"/>
    <w:rsid w:val="00F10BD0"/>
    <w:rsid w:val="00F10D27"/>
    <w:rsid w:val="00F10FDB"/>
    <w:rsid w:val="00F11DA4"/>
    <w:rsid w:val="00F122AA"/>
    <w:rsid w:val="00F1243D"/>
    <w:rsid w:val="00F12606"/>
    <w:rsid w:val="00F1342F"/>
    <w:rsid w:val="00F135C5"/>
    <w:rsid w:val="00F13A2D"/>
    <w:rsid w:val="00F14283"/>
    <w:rsid w:val="00F142BC"/>
    <w:rsid w:val="00F1544B"/>
    <w:rsid w:val="00F15787"/>
    <w:rsid w:val="00F15789"/>
    <w:rsid w:val="00F15C01"/>
    <w:rsid w:val="00F15F5C"/>
    <w:rsid w:val="00F15F98"/>
    <w:rsid w:val="00F1672B"/>
    <w:rsid w:val="00F17DED"/>
    <w:rsid w:val="00F20539"/>
    <w:rsid w:val="00F209AC"/>
    <w:rsid w:val="00F20B93"/>
    <w:rsid w:val="00F2101C"/>
    <w:rsid w:val="00F2132D"/>
    <w:rsid w:val="00F2135F"/>
    <w:rsid w:val="00F2138A"/>
    <w:rsid w:val="00F214BC"/>
    <w:rsid w:val="00F21786"/>
    <w:rsid w:val="00F21877"/>
    <w:rsid w:val="00F21C71"/>
    <w:rsid w:val="00F21CE0"/>
    <w:rsid w:val="00F2303F"/>
    <w:rsid w:val="00F231D9"/>
    <w:rsid w:val="00F232F7"/>
    <w:rsid w:val="00F234C3"/>
    <w:rsid w:val="00F23A36"/>
    <w:rsid w:val="00F241EE"/>
    <w:rsid w:val="00F24393"/>
    <w:rsid w:val="00F24754"/>
    <w:rsid w:val="00F259D9"/>
    <w:rsid w:val="00F262B7"/>
    <w:rsid w:val="00F26A0D"/>
    <w:rsid w:val="00F26E3F"/>
    <w:rsid w:val="00F27140"/>
    <w:rsid w:val="00F300A8"/>
    <w:rsid w:val="00F315A6"/>
    <w:rsid w:val="00F3161C"/>
    <w:rsid w:val="00F319A5"/>
    <w:rsid w:val="00F31D02"/>
    <w:rsid w:val="00F31D67"/>
    <w:rsid w:val="00F32045"/>
    <w:rsid w:val="00F3247B"/>
    <w:rsid w:val="00F33315"/>
    <w:rsid w:val="00F3378F"/>
    <w:rsid w:val="00F339FD"/>
    <w:rsid w:val="00F33A6F"/>
    <w:rsid w:val="00F33A74"/>
    <w:rsid w:val="00F33BA9"/>
    <w:rsid w:val="00F340DD"/>
    <w:rsid w:val="00F343A9"/>
    <w:rsid w:val="00F34B7C"/>
    <w:rsid w:val="00F34E09"/>
    <w:rsid w:val="00F357F1"/>
    <w:rsid w:val="00F362A1"/>
    <w:rsid w:val="00F366AF"/>
    <w:rsid w:val="00F3681B"/>
    <w:rsid w:val="00F36CC0"/>
    <w:rsid w:val="00F36E1F"/>
    <w:rsid w:val="00F37566"/>
    <w:rsid w:val="00F4099D"/>
    <w:rsid w:val="00F40EEC"/>
    <w:rsid w:val="00F4225F"/>
    <w:rsid w:val="00F435D3"/>
    <w:rsid w:val="00F43A18"/>
    <w:rsid w:val="00F44445"/>
    <w:rsid w:val="00F4554B"/>
    <w:rsid w:val="00F45841"/>
    <w:rsid w:val="00F45BCB"/>
    <w:rsid w:val="00F45E12"/>
    <w:rsid w:val="00F45F5F"/>
    <w:rsid w:val="00F460EE"/>
    <w:rsid w:val="00F465D9"/>
    <w:rsid w:val="00F46A5D"/>
    <w:rsid w:val="00F47964"/>
    <w:rsid w:val="00F47CDA"/>
    <w:rsid w:val="00F47E56"/>
    <w:rsid w:val="00F50A5D"/>
    <w:rsid w:val="00F51095"/>
    <w:rsid w:val="00F51485"/>
    <w:rsid w:val="00F5157D"/>
    <w:rsid w:val="00F51B85"/>
    <w:rsid w:val="00F523CC"/>
    <w:rsid w:val="00F524B9"/>
    <w:rsid w:val="00F52CBC"/>
    <w:rsid w:val="00F52D41"/>
    <w:rsid w:val="00F52E44"/>
    <w:rsid w:val="00F5302C"/>
    <w:rsid w:val="00F530A0"/>
    <w:rsid w:val="00F53B4F"/>
    <w:rsid w:val="00F540CF"/>
    <w:rsid w:val="00F554FA"/>
    <w:rsid w:val="00F55934"/>
    <w:rsid w:val="00F55F63"/>
    <w:rsid w:val="00F56273"/>
    <w:rsid w:val="00F565F7"/>
    <w:rsid w:val="00F5669E"/>
    <w:rsid w:val="00F56881"/>
    <w:rsid w:val="00F56E9E"/>
    <w:rsid w:val="00F571E0"/>
    <w:rsid w:val="00F575CB"/>
    <w:rsid w:val="00F608D7"/>
    <w:rsid w:val="00F60D7B"/>
    <w:rsid w:val="00F61C62"/>
    <w:rsid w:val="00F6209E"/>
    <w:rsid w:val="00F6243C"/>
    <w:rsid w:val="00F62D2F"/>
    <w:rsid w:val="00F6371B"/>
    <w:rsid w:val="00F6409B"/>
    <w:rsid w:val="00F64BA4"/>
    <w:rsid w:val="00F64BE2"/>
    <w:rsid w:val="00F64CC4"/>
    <w:rsid w:val="00F64EDD"/>
    <w:rsid w:val="00F65246"/>
    <w:rsid w:val="00F6527A"/>
    <w:rsid w:val="00F656E4"/>
    <w:rsid w:val="00F6570B"/>
    <w:rsid w:val="00F6637D"/>
    <w:rsid w:val="00F66753"/>
    <w:rsid w:val="00F66F36"/>
    <w:rsid w:val="00F672E9"/>
    <w:rsid w:val="00F677E5"/>
    <w:rsid w:val="00F67A9F"/>
    <w:rsid w:val="00F70BE8"/>
    <w:rsid w:val="00F70EB2"/>
    <w:rsid w:val="00F70F67"/>
    <w:rsid w:val="00F72242"/>
    <w:rsid w:val="00F72388"/>
    <w:rsid w:val="00F72BBF"/>
    <w:rsid w:val="00F7324C"/>
    <w:rsid w:val="00F74A70"/>
    <w:rsid w:val="00F75467"/>
    <w:rsid w:val="00F75F3B"/>
    <w:rsid w:val="00F75F8D"/>
    <w:rsid w:val="00F76209"/>
    <w:rsid w:val="00F76269"/>
    <w:rsid w:val="00F775A0"/>
    <w:rsid w:val="00F806B3"/>
    <w:rsid w:val="00F80AB2"/>
    <w:rsid w:val="00F80FA7"/>
    <w:rsid w:val="00F8117F"/>
    <w:rsid w:val="00F819A5"/>
    <w:rsid w:val="00F81A13"/>
    <w:rsid w:val="00F82804"/>
    <w:rsid w:val="00F829A3"/>
    <w:rsid w:val="00F82D5A"/>
    <w:rsid w:val="00F83686"/>
    <w:rsid w:val="00F83809"/>
    <w:rsid w:val="00F83C66"/>
    <w:rsid w:val="00F83D8B"/>
    <w:rsid w:val="00F84827"/>
    <w:rsid w:val="00F84C9B"/>
    <w:rsid w:val="00F84D54"/>
    <w:rsid w:val="00F85656"/>
    <w:rsid w:val="00F857B3"/>
    <w:rsid w:val="00F85834"/>
    <w:rsid w:val="00F85AB8"/>
    <w:rsid w:val="00F866D4"/>
    <w:rsid w:val="00F869CD"/>
    <w:rsid w:val="00F86DDF"/>
    <w:rsid w:val="00F8751C"/>
    <w:rsid w:val="00F878C8"/>
    <w:rsid w:val="00F8794D"/>
    <w:rsid w:val="00F879E5"/>
    <w:rsid w:val="00F87AB9"/>
    <w:rsid w:val="00F87F06"/>
    <w:rsid w:val="00F90586"/>
    <w:rsid w:val="00F9115C"/>
    <w:rsid w:val="00F92B6B"/>
    <w:rsid w:val="00F932D1"/>
    <w:rsid w:val="00F93300"/>
    <w:rsid w:val="00F93450"/>
    <w:rsid w:val="00F93D00"/>
    <w:rsid w:val="00F93D23"/>
    <w:rsid w:val="00F9412A"/>
    <w:rsid w:val="00F946E2"/>
    <w:rsid w:val="00F9521C"/>
    <w:rsid w:val="00F95477"/>
    <w:rsid w:val="00F961DD"/>
    <w:rsid w:val="00F96491"/>
    <w:rsid w:val="00F965B0"/>
    <w:rsid w:val="00F96F3D"/>
    <w:rsid w:val="00F9728F"/>
    <w:rsid w:val="00F97423"/>
    <w:rsid w:val="00F97A9F"/>
    <w:rsid w:val="00F97D32"/>
    <w:rsid w:val="00F97DD8"/>
    <w:rsid w:val="00F97E55"/>
    <w:rsid w:val="00FA028E"/>
    <w:rsid w:val="00FA0AEA"/>
    <w:rsid w:val="00FA10D0"/>
    <w:rsid w:val="00FA17C8"/>
    <w:rsid w:val="00FA1F55"/>
    <w:rsid w:val="00FA1F78"/>
    <w:rsid w:val="00FA29DD"/>
    <w:rsid w:val="00FA2CA7"/>
    <w:rsid w:val="00FA2FE7"/>
    <w:rsid w:val="00FA2FE8"/>
    <w:rsid w:val="00FA31C7"/>
    <w:rsid w:val="00FA3B4E"/>
    <w:rsid w:val="00FA46FB"/>
    <w:rsid w:val="00FA4989"/>
    <w:rsid w:val="00FA4DB5"/>
    <w:rsid w:val="00FA544D"/>
    <w:rsid w:val="00FA5E03"/>
    <w:rsid w:val="00FA5EC3"/>
    <w:rsid w:val="00FA669F"/>
    <w:rsid w:val="00FA6BE1"/>
    <w:rsid w:val="00FA6C44"/>
    <w:rsid w:val="00FA6CDF"/>
    <w:rsid w:val="00FA799D"/>
    <w:rsid w:val="00FA79FD"/>
    <w:rsid w:val="00FA7E47"/>
    <w:rsid w:val="00FB0050"/>
    <w:rsid w:val="00FB0B18"/>
    <w:rsid w:val="00FB0CAF"/>
    <w:rsid w:val="00FB1621"/>
    <w:rsid w:val="00FB17A5"/>
    <w:rsid w:val="00FB223E"/>
    <w:rsid w:val="00FB23A3"/>
    <w:rsid w:val="00FB2826"/>
    <w:rsid w:val="00FB34B6"/>
    <w:rsid w:val="00FB35F5"/>
    <w:rsid w:val="00FB3AFC"/>
    <w:rsid w:val="00FB3F2A"/>
    <w:rsid w:val="00FB4395"/>
    <w:rsid w:val="00FB4C1A"/>
    <w:rsid w:val="00FB4FAD"/>
    <w:rsid w:val="00FB51FC"/>
    <w:rsid w:val="00FB548E"/>
    <w:rsid w:val="00FB5632"/>
    <w:rsid w:val="00FB587B"/>
    <w:rsid w:val="00FB5FEB"/>
    <w:rsid w:val="00FB615A"/>
    <w:rsid w:val="00FB625A"/>
    <w:rsid w:val="00FB6ABA"/>
    <w:rsid w:val="00FB6B7B"/>
    <w:rsid w:val="00FB6C88"/>
    <w:rsid w:val="00FB6CCF"/>
    <w:rsid w:val="00FB6CD5"/>
    <w:rsid w:val="00FB6EFC"/>
    <w:rsid w:val="00FC0551"/>
    <w:rsid w:val="00FC1528"/>
    <w:rsid w:val="00FC162B"/>
    <w:rsid w:val="00FC1671"/>
    <w:rsid w:val="00FC1707"/>
    <w:rsid w:val="00FC17FA"/>
    <w:rsid w:val="00FC2488"/>
    <w:rsid w:val="00FC2A4C"/>
    <w:rsid w:val="00FC2C96"/>
    <w:rsid w:val="00FC2FAA"/>
    <w:rsid w:val="00FC33C9"/>
    <w:rsid w:val="00FC3ADB"/>
    <w:rsid w:val="00FC4438"/>
    <w:rsid w:val="00FC4F34"/>
    <w:rsid w:val="00FC5021"/>
    <w:rsid w:val="00FC5A2D"/>
    <w:rsid w:val="00FC5EFF"/>
    <w:rsid w:val="00FC6BF8"/>
    <w:rsid w:val="00FC7319"/>
    <w:rsid w:val="00FC740A"/>
    <w:rsid w:val="00FD04C6"/>
    <w:rsid w:val="00FD0C9E"/>
    <w:rsid w:val="00FD180B"/>
    <w:rsid w:val="00FD1B1C"/>
    <w:rsid w:val="00FD1B63"/>
    <w:rsid w:val="00FD1D2D"/>
    <w:rsid w:val="00FD202A"/>
    <w:rsid w:val="00FD239E"/>
    <w:rsid w:val="00FD3348"/>
    <w:rsid w:val="00FD347E"/>
    <w:rsid w:val="00FD377C"/>
    <w:rsid w:val="00FD38C6"/>
    <w:rsid w:val="00FD3F10"/>
    <w:rsid w:val="00FD42D2"/>
    <w:rsid w:val="00FD4381"/>
    <w:rsid w:val="00FD45B7"/>
    <w:rsid w:val="00FD4D28"/>
    <w:rsid w:val="00FD50ED"/>
    <w:rsid w:val="00FD5BDC"/>
    <w:rsid w:val="00FD617B"/>
    <w:rsid w:val="00FD6524"/>
    <w:rsid w:val="00FD66FE"/>
    <w:rsid w:val="00FD6BE1"/>
    <w:rsid w:val="00FD7E5D"/>
    <w:rsid w:val="00FE0BB7"/>
    <w:rsid w:val="00FE0E81"/>
    <w:rsid w:val="00FE1102"/>
    <w:rsid w:val="00FE17F3"/>
    <w:rsid w:val="00FE1846"/>
    <w:rsid w:val="00FE1B1D"/>
    <w:rsid w:val="00FE282D"/>
    <w:rsid w:val="00FE2965"/>
    <w:rsid w:val="00FE2B68"/>
    <w:rsid w:val="00FE3476"/>
    <w:rsid w:val="00FE35D6"/>
    <w:rsid w:val="00FE3943"/>
    <w:rsid w:val="00FE40C1"/>
    <w:rsid w:val="00FE410D"/>
    <w:rsid w:val="00FE4776"/>
    <w:rsid w:val="00FE5733"/>
    <w:rsid w:val="00FE5B66"/>
    <w:rsid w:val="00FE637E"/>
    <w:rsid w:val="00FE6F70"/>
    <w:rsid w:val="00FE719A"/>
    <w:rsid w:val="00FF1E40"/>
    <w:rsid w:val="00FF1FF5"/>
    <w:rsid w:val="00FF21DE"/>
    <w:rsid w:val="00FF2AE2"/>
    <w:rsid w:val="00FF3B7F"/>
    <w:rsid w:val="00FF44E0"/>
    <w:rsid w:val="00FF4791"/>
    <w:rsid w:val="00FF5F73"/>
    <w:rsid w:val="00FF6544"/>
    <w:rsid w:val="00FF67FF"/>
    <w:rsid w:val="00FF6BD1"/>
    <w:rsid w:val="00FF7013"/>
    <w:rsid w:val="00FF7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920"/>
    <w:rPr>
      <w:sz w:val="24"/>
      <w:szCs w:val="24"/>
    </w:rPr>
  </w:style>
  <w:style w:type="paragraph" w:styleId="1">
    <w:name w:val="heading 1"/>
    <w:basedOn w:val="a"/>
    <w:next w:val="a"/>
    <w:link w:val="10"/>
    <w:uiPriority w:val="9"/>
    <w:qFormat/>
    <w:rsid w:val="00404B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7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1A7715"/>
    <w:pPr>
      <w:tabs>
        <w:tab w:val="center" w:pos="4677"/>
        <w:tab w:val="right" w:pos="9355"/>
      </w:tabs>
    </w:pPr>
  </w:style>
  <w:style w:type="character" w:styleId="a6">
    <w:name w:val="page number"/>
    <w:basedOn w:val="a0"/>
    <w:rsid w:val="001A7715"/>
  </w:style>
  <w:style w:type="paragraph" w:customStyle="1" w:styleId="a7">
    <w:name w:val="Знак"/>
    <w:basedOn w:val="a"/>
    <w:rsid w:val="00885613"/>
    <w:pPr>
      <w:spacing w:before="100" w:beforeAutospacing="1" w:after="100" w:afterAutospacing="1"/>
    </w:pPr>
    <w:rPr>
      <w:rFonts w:ascii="Tahoma" w:hAnsi="Tahoma"/>
      <w:sz w:val="20"/>
      <w:szCs w:val="20"/>
      <w:lang w:val="en-US" w:eastAsia="en-US"/>
    </w:rPr>
  </w:style>
  <w:style w:type="paragraph" w:styleId="a8">
    <w:name w:val="Balloon Text"/>
    <w:basedOn w:val="a"/>
    <w:link w:val="a9"/>
    <w:rsid w:val="00AF0B1E"/>
    <w:rPr>
      <w:rFonts w:ascii="Tahoma" w:hAnsi="Tahoma" w:cs="Tahoma"/>
      <w:sz w:val="16"/>
      <w:szCs w:val="16"/>
    </w:rPr>
  </w:style>
  <w:style w:type="character" w:customStyle="1" w:styleId="a9">
    <w:name w:val="Текст выноски Знак"/>
    <w:basedOn w:val="a0"/>
    <w:link w:val="a8"/>
    <w:rsid w:val="00AF0B1E"/>
    <w:rPr>
      <w:rFonts w:ascii="Tahoma" w:hAnsi="Tahoma" w:cs="Tahoma"/>
      <w:sz w:val="16"/>
      <w:szCs w:val="16"/>
    </w:rPr>
  </w:style>
  <w:style w:type="paragraph" w:styleId="aa">
    <w:name w:val="List Paragraph"/>
    <w:basedOn w:val="a"/>
    <w:uiPriority w:val="34"/>
    <w:qFormat/>
    <w:rsid w:val="00B95602"/>
    <w:pPr>
      <w:ind w:left="720"/>
      <w:contextualSpacing/>
    </w:pPr>
  </w:style>
  <w:style w:type="paragraph" w:customStyle="1" w:styleId="ConsPlusNormal">
    <w:name w:val="ConsPlusNormal"/>
    <w:rsid w:val="005E6FDF"/>
    <w:pPr>
      <w:autoSpaceDE w:val="0"/>
      <w:autoSpaceDN w:val="0"/>
      <w:adjustRightInd w:val="0"/>
      <w:ind w:firstLine="720"/>
    </w:pPr>
    <w:rPr>
      <w:rFonts w:ascii="Arial" w:eastAsiaTheme="minorEastAsia" w:hAnsi="Arial" w:cs="Arial"/>
    </w:rPr>
  </w:style>
  <w:style w:type="table" w:customStyle="1" w:styleId="11">
    <w:name w:val="Сетка таблицы1"/>
    <w:basedOn w:val="a1"/>
    <w:next w:val="a3"/>
    <w:rsid w:val="005E6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A03E63"/>
    <w:pPr>
      <w:tabs>
        <w:tab w:val="center" w:pos="4677"/>
        <w:tab w:val="right" w:pos="9355"/>
      </w:tabs>
    </w:pPr>
  </w:style>
  <w:style w:type="character" w:customStyle="1" w:styleId="ac">
    <w:name w:val="Верхний колонтитул Знак"/>
    <w:basedOn w:val="a0"/>
    <w:link w:val="ab"/>
    <w:rsid w:val="00A03E63"/>
    <w:rPr>
      <w:sz w:val="24"/>
      <w:szCs w:val="24"/>
    </w:rPr>
  </w:style>
  <w:style w:type="character" w:customStyle="1" w:styleId="a5">
    <w:name w:val="Нижний колонтитул Знак"/>
    <w:basedOn w:val="a0"/>
    <w:link w:val="a4"/>
    <w:uiPriority w:val="99"/>
    <w:rsid w:val="00A877A1"/>
    <w:rPr>
      <w:sz w:val="24"/>
      <w:szCs w:val="24"/>
    </w:rPr>
  </w:style>
  <w:style w:type="character" w:customStyle="1" w:styleId="10">
    <w:name w:val="Заголовок 1 Знак"/>
    <w:basedOn w:val="a0"/>
    <w:link w:val="1"/>
    <w:uiPriority w:val="9"/>
    <w:rsid w:val="00404B4A"/>
    <w:rPr>
      <w:rFonts w:asciiTheme="majorHAnsi" w:eastAsiaTheme="majorEastAsia" w:hAnsiTheme="majorHAnsi" w:cstheme="majorBidi"/>
      <w:color w:val="365F91" w:themeColor="accent1" w:themeShade="BF"/>
      <w:sz w:val="32"/>
      <w:szCs w:val="32"/>
    </w:rPr>
  </w:style>
  <w:style w:type="character" w:styleId="ad">
    <w:name w:val="Hyperlink"/>
    <w:basedOn w:val="a0"/>
    <w:uiPriority w:val="99"/>
    <w:unhideWhenUsed/>
    <w:rsid w:val="00197D9B"/>
    <w:rPr>
      <w:color w:val="0000FF"/>
      <w:u w:val="single"/>
    </w:rPr>
  </w:style>
  <w:style w:type="character" w:styleId="ae">
    <w:name w:val="FollowedHyperlink"/>
    <w:basedOn w:val="a0"/>
    <w:uiPriority w:val="99"/>
    <w:unhideWhenUsed/>
    <w:rsid w:val="00197D9B"/>
    <w:rPr>
      <w:color w:val="800080"/>
      <w:u w:val="single"/>
    </w:rPr>
  </w:style>
  <w:style w:type="paragraph" w:customStyle="1" w:styleId="font5">
    <w:name w:val="font5"/>
    <w:basedOn w:val="a"/>
    <w:rsid w:val="00197D9B"/>
    <w:pPr>
      <w:spacing w:before="100" w:beforeAutospacing="1" w:after="100" w:afterAutospacing="1"/>
    </w:pPr>
    <w:rPr>
      <w:color w:val="000000"/>
    </w:rPr>
  </w:style>
  <w:style w:type="paragraph" w:customStyle="1" w:styleId="font6">
    <w:name w:val="font6"/>
    <w:basedOn w:val="a"/>
    <w:rsid w:val="00197D9B"/>
    <w:pPr>
      <w:spacing w:before="100" w:beforeAutospacing="1" w:after="100" w:afterAutospacing="1"/>
    </w:pPr>
    <w:rPr>
      <w:color w:val="000000"/>
    </w:rPr>
  </w:style>
  <w:style w:type="paragraph" w:customStyle="1" w:styleId="xl63">
    <w:name w:val="xl63"/>
    <w:basedOn w:val="a"/>
    <w:rsid w:val="00197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197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a"/>
    <w:rsid w:val="00197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66">
    <w:name w:val="xl66"/>
    <w:basedOn w:val="a"/>
    <w:rsid w:val="00197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67">
    <w:name w:val="xl67"/>
    <w:basedOn w:val="a"/>
    <w:rsid w:val="00197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197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197D9B"/>
    <w:pPr>
      <w:spacing w:before="100" w:beforeAutospacing="1" w:after="100" w:afterAutospacing="1"/>
      <w:jc w:val="both"/>
    </w:pPr>
  </w:style>
  <w:style w:type="paragraph" w:customStyle="1" w:styleId="xl70">
    <w:name w:val="xl70"/>
    <w:basedOn w:val="a"/>
    <w:rsid w:val="00197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197D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72">
    <w:name w:val="xl72"/>
    <w:basedOn w:val="a"/>
    <w:rsid w:val="00197D9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3">
    <w:name w:val="xl73"/>
    <w:basedOn w:val="a"/>
    <w:rsid w:val="00197D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
    <w:rsid w:val="00197D9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5">
    <w:name w:val="xl75"/>
    <w:basedOn w:val="a"/>
    <w:rsid w:val="00197D9B"/>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76">
    <w:name w:val="xl76"/>
    <w:basedOn w:val="a"/>
    <w:rsid w:val="00197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7">
    <w:name w:val="xl77"/>
    <w:basedOn w:val="a"/>
    <w:rsid w:val="00197D9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8">
    <w:name w:val="xl78"/>
    <w:basedOn w:val="a"/>
    <w:rsid w:val="00197D9B"/>
    <w:pPr>
      <w:spacing w:before="100" w:beforeAutospacing="1" w:after="100" w:afterAutospacing="1"/>
      <w:jc w:val="both"/>
    </w:pPr>
    <w:rPr>
      <w:b/>
      <w:bCs/>
      <w:i/>
      <w:iCs/>
    </w:rPr>
  </w:style>
  <w:style w:type="paragraph" w:customStyle="1" w:styleId="xl79">
    <w:name w:val="xl79"/>
    <w:basedOn w:val="a"/>
    <w:rsid w:val="00197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
    <w:rsid w:val="00197D9B"/>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1">
    <w:name w:val="xl81"/>
    <w:basedOn w:val="a"/>
    <w:rsid w:val="00197D9B"/>
    <w:pPr>
      <w:pBdr>
        <w:top w:val="single" w:sz="4" w:space="0" w:color="auto"/>
        <w:bottom w:val="single" w:sz="4" w:space="0" w:color="auto"/>
      </w:pBdr>
      <w:spacing w:before="100" w:beforeAutospacing="1" w:after="100" w:afterAutospacing="1"/>
      <w:textAlignment w:val="center"/>
    </w:pPr>
    <w:rPr>
      <w:b/>
      <w:bCs/>
    </w:rPr>
  </w:style>
  <w:style w:type="paragraph" w:customStyle="1" w:styleId="xl82">
    <w:name w:val="xl82"/>
    <w:basedOn w:val="a"/>
    <w:rsid w:val="00197D9B"/>
    <w:pPr>
      <w:pBdr>
        <w:top w:val="single" w:sz="4" w:space="0" w:color="auto"/>
        <w:bottom w:val="single" w:sz="4" w:space="0" w:color="auto"/>
        <w:right w:val="single" w:sz="4" w:space="0" w:color="auto"/>
      </w:pBdr>
      <w:spacing w:before="100" w:beforeAutospacing="1" w:after="100" w:afterAutospacing="1"/>
      <w:textAlignment w:val="center"/>
    </w:pPr>
    <w:rPr>
      <w:b/>
      <w:bCs/>
    </w:rPr>
  </w:style>
</w:styles>
</file>

<file path=word/webSettings.xml><?xml version="1.0" encoding="utf-8"?>
<w:webSettings xmlns:r="http://schemas.openxmlformats.org/officeDocument/2006/relationships" xmlns:w="http://schemas.openxmlformats.org/wordprocessingml/2006/main">
  <w:divs>
    <w:div w:id="150105806">
      <w:bodyDiv w:val="1"/>
      <w:marLeft w:val="0"/>
      <w:marRight w:val="0"/>
      <w:marTop w:val="0"/>
      <w:marBottom w:val="0"/>
      <w:divBdr>
        <w:top w:val="none" w:sz="0" w:space="0" w:color="auto"/>
        <w:left w:val="none" w:sz="0" w:space="0" w:color="auto"/>
        <w:bottom w:val="none" w:sz="0" w:space="0" w:color="auto"/>
        <w:right w:val="none" w:sz="0" w:space="0" w:color="auto"/>
      </w:divBdr>
    </w:div>
    <w:div w:id="218706888">
      <w:bodyDiv w:val="1"/>
      <w:marLeft w:val="0"/>
      <w:marRight w:val="0"/>
      <w:marTop w:val="0"/>
      <w:marBottom w:val="0"/>
      <w:divBdr>
        <w:top w:val="none" w:sz="0" w:space="0" w:color="auto"/>
        <w:left w:val="none" w:sz="0" w:space="0" w:color="auto"/>
        <w:bottom w:val="none" w:sz="0" w:space="0" w:color="auto"/>
        <w:right w:val="none" w:sz="0" w:space="0" w:color="auto"/>
      </w:divBdr>
    </w:div>
    <w:div w:id="399905118">
      <w:bodyDiv w:val="1"/>
      <w:marLeft w:val="0"/>
      <w:marRight w:val="0"/>
      <w:marTop w:val="0"/>
      <w:marBottom w:val="0"/>
      <w:divBdr>
        <w:top w:val="none" w:sz="0" w:space="0" w:color="auto"/>
        <w:left w:val="none" w:sz="0" w:space="0" w:color="auto"/>
        <w:bottom w:val="none" w:sz="0" w:space="0" w:color="auto"/>
        <w:right w:val="none" w:sz="0" w:space="0" w:color="auto"/>
      </w:divBdr>
    </w:div>
    <w:div w:id="802188631">
      <w:bodyDiv w:val="1"/>
      <w:marLeft w:val="0"/>
      <w:marRight w:val="0"/>
      <w:marTop w:val="0"/>
      <w:marBottom w:val="0"/>
      <w:divBdr>
        <w:top w:val="none" w:sz="0" w:space="0" w:color="auto"/>
        <w:left w:val="none" w:sz="0" w:space="0" w:color="auto"/>
        <w:bottom w:val="none" w:sz="0" w:space="0" w:color="auto"/>
        <w:right w:val="none" w:sz="0" w:space="0" w:color="auto"/>
      </w:divBdr>
    </w:div>
    <w:div w:id="915549276">
      <w:bodyDiv w:val="1"/>
      <w:marLeft w:val="0"/>
      <w:marRight w:val="0"/>
      <w:marTop w:val="0"/>
      <w:marBottom w:val="0"/>
      <w:divBdr>
        <w:top w:val="none" w:sz="0" w:space="0" w:color="auto"/>
        <w:left w:val="none" w:sz="0" w:space="0" w:color="auto"/>
        <w:bottom w:val="none" w:sz="0" w:space="0" w:color="auto"/>
        <w:right w:val="none" w:sz="0" w:space="0" w:color="auto"/>
      </w:divBdr>
    </w:div>
    <w:div w:id="1157763216">
      <w:bodyDiv w:val="1"/>
      <w:marLeft w:val="0"/>
      <w:marRight w:val="0"/>
      <w:marTop w:val="0"/>
      <w:marBottom w:val="0"/>
      <w:divBdr>
        <w:top w:val="none" w:sz="0" w:space="0" w:color="auto"/>
        <w:left w:val="none" w:sz="0" w:space="0" w:color="auto"/>
        <w:bottom w:val="none" w:sz="0" w:space="0" w:color="auto"/>
        <w:right w:val="none" w:sz="0" w:space="0" w:color="auto"/>
      </w:divBdr>
    </w:div>
    <w:div w:id="17213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2%20&#1074;%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5.6040178293881845E-2"/>
          <c:y val="0.23231543784300088"/>
          <c:w val="0.49045104627953684"/>
          <c:h val="0.64988076790032112"/>
        </c:manualLayout>
      </c:layout>
      <c:pie3DChart>
        <c:varyColors val="1"/>
        <c:ser>
          <c:idx val="0"/>
          <c:order val="0"/>
          <c:tx>
            <c:strRef>
              <c:f>'[Диаграмма 2 в Microsoft Office Word]Лист1'!$B$1</c:f>
              <c:strCache>
                <c:ptCount val="1"/>
                <c:pt idx="0">
                  <c:v>2015 год</c:v>
                </c:pt>
              </c:strCache>
            </c:strRef>
          </c:tx>
          <c:explosion val="25"/>
          <c:dLbls>
            <c:txPr>
              <a:bodyPr/>
              <a:lstStyle/>
              <a:p>
                <a:pPr>
                  <a:defRPr sz="800"/>
                </a:pPr>
                <a:endParaRPr lang="ru-RU"/>
              </a:p>
            </c:txPr>
            <c:showVal val="1"/>
            <c:showLeaderLines val="1"/>
          </c:dLbls>
          <c:cat>
            <c:strRef>
              <c:f>'[Диаграмма 2 в Microsoft Office Word]Лист1'!$A$2:$A$9</c:f>
              <c:strCache>
                <c:ptCount val="8"/>
                <c:pt idx="0">
                  <c:v>Добыча полезных ископаемых</c:v>
                </c:pt>
                <c:pt idx="1">
                  <c:v>Обрабатывающее производство</c:v>
                </c:pt>
                <c:pt idx="2">
                  <c:v>Производство и распределение электроэнергии, газа и воды</c:v>
                </c:pt>
                <c:pt idx="3">
                  <c:v>Строительство</c:v>
                </c:pt>
                <c:pt idx="4">
                  <c:v>Оптовая и розничная торговля, ремонт автотранспортных средств, бытовых изделий и предметов личного пользования</c:v>
                </c:pt>
                <c:pt idx="5">
                  <c:v>Транспорт и связь</c:v>
                </c:pt>
                <c:pt idx="6">
                  <c:v>Социальная сфера</c:v>
                </c:pt>
                <c:pt idx="7">
                  <c:v>Прочие</c:v>
                </c:pt>
              </c:strCache>
            </c:strRef>
          </c:cat>
          <c:val>
            <c:numRef>
              <c:f>'[Диаграмма 2 в Microsoft Office Word]Лист1'!$B$2:$B$9</c:f>
              <c:numCache>
                <c:formatCode>0%</c:formatCode>
                <c:ptCount val="8"/>
                <c:pt idx="0">
                  <c:v>0.53</c:v>
                </c:pt>
                <c:pt idx="1">
                  <c:v>1.0000000000000083E-2</c:v>
                </c:pt>
                <c:pt idx="2">
                  <c:v>0.11000000000000018</c:v>
                </c:pt>
                <c:pt idx="3">
                  <c:v>0.11000000000000018</c:v>
                </c:pt>
                <c:pt idx="4">
                  <c:v>3.000000000000028E-2</c:v>
                </c:pt>
                <c:pt idx="5">
                  <c:v>0.16000000000000075</c:v>
                </c:pt>
                <c:pt idx="6">
                  <c:v>3.000000000000028E-2</c:v>
                </c:pt>
                <c:pt idx="7">
                  <c:v>2.0000000000000052E-2</c:v>
                </c:pt>
              </c:numCache>
            </c:numRef>
          </c:val>
        </c:ser>
      </c:pie3DChart>
    </c:plotArea>
    <c:legend>
      <c:legendPos val="r"/>
      <c:layout>
        <c:manualLayout>
          <c:xMode val="edge"/>
          <c:yMode val="edge"/>
          <c:x val="0.6300141541753127"/>
          <c:y val="9.0463653735237251E-2"/>
          <c:w val="0.36192133140265342"/>
          <c:h val="0.86330875708879085"/>
        </c:manualLayout>
      </c:layout>
      <c:txPr>
        <a:bodyPr/>
        <a:lstStyle/>
        <a:p>
          <a:pPr rtl="0">
            <a:defRPr sz="800" kern="0" baseline="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5432402487514793E-2"/>
          <c:y val="9.2466319880504633E-2"/>
          <c:w val="0.54431817978417907"/>
          <c:h val="0.82887958760434965"/>
        </c:manualLayout>
      </c:layout>
      <c:pie3DChart>
        <c:varyColors val="1"/>
        <c:ser>
          <c:idx val="0"/>
          <c:order val="0"/>
          <c:tx>
            <c:strRef>
              <c:f>Лист1!$B$1</c:f>
              <c:strCache>
                <c:ptCount val="1"/>
                <c:pt idx="0">
                  <c:v>2016 год</c:v>
                </c:pt>
              </c:strCache>
            </c:strRef>
          </c:tx>
          <c:explosion val="25"/>
          <c:dLbls>
            <c:txPr>
              <a:bodyPr/>
              <a:lstStyle/>
              <a:p>
                <a:pPr>
                  <a:defRPr sz="800"/>
                </a:pPr>
                <a:endParaRPr lang="ru-RU"/>
              </a:p>
            </c:txPr>
            <c:showVal val="1"/>
            <c:showLeaderLines val="1"/>
          </c:dLbls>
          <c:cat>
            <c:strRef>
              <c:f>Лист1!$A$2:$A$20</c:f>
              <c:strCache>
                <c:ptCount val="8"/>
                <c:pt idx="0">
                  <c:v>Добыча полезных ископаемых</c:v>
                </c:pt>
                <c:pt idx="1">
                  <c:v>Обрабатывающее производство</c:v>
                </c:pt>
                <c:pt idx="2">
                  <c:v>Производство и распределение электроэнергии, газа и воды</c:v>
                </c:pt>
                <c:pt idx="3">
                  <c:v>Строительство</c:v>
                </c:pt>
                <c:pt idx="4">
                  <c:v>Оптовая и розничная торговля, ремонт автотранспортных средств, бытовых изделий и предметов личного пользования</c:v>
                </c:pt>
                <c:pt idx="5">
                  <c:v>Транспорт и связь</c:v>
                </c:pt>
                <c:pt idx="6">
                  <c:v>Социальная сфера</c:v>
                </c:pt>
                <c:pt idx="7">
                  <c:v>Прочее</c:v>
                </c:pt>
              </c:strCache>
            </c:strRef>
          </c:cat>
          <c:val>
            <c:numRef>
              <c:f>Лист1!$B$2:$B$20</c:f>
              <c:numCache>
                <c:formatCode>0%</c:formatCode>
                <c:ptCount val="19"/>
                <c:pt idx="0">
                  <c:v>0.51</c:v>
                </c:pt>
                <c:pt idx="1">
                  <c:v>1.0000000000000005E-2</c:v>
                </c:pt>
                <c:pt idx="2">
                  <c:v>8.0000000000000043E-2</c:v>
                </c:pt>
                <c:pt idx="3">
                  <c:v>0.24000000000000021</c:v>
                </c:pt>
                <c:pt idx="4">
                  <c:v>3.0000000000000002E-2</c:v>
                </c:pt>
                <c:pt idx="5">
                  <c:v>0.1</c:v>
                </c:pt>
                <c:pt idx="6">
                  <c:v>2.0000000000000011E-2</c:v>
                </c:pt>
                <c:pt idx="7">
                  <c:v>1.0000000000000005E-2</c:v>
                </c:pt>
              </c:numCache>
            </c:numRef>
          </c:val>
        </c:ser>
      </c:pie3DChart>
    </c:plotArea>
    <c:legend>
      <c:legendPos val="r"/>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egendEntry>
        <c:idx val="15"/>
        <c:delete val="1"/>
      </c:legendEntry>
      <c:legendEntry>
        <c:idx val="16"/>
        <c:delete val="1"/>
      </c:legendEntry>
      <c:legendEntry>
        <c:idx val="17"/>
        <c:delete val="1"/>
      </c:legendEntry>
      <c:legendEntry>
        <c:idx val="18"/>
        <c:delete val="1"/>
      </c:legendEntry>
      <c:layout>
        <c:manualLayout>
          <c:xMode val="edge"/>
          <c:yMode val="edge"/>
          <c:x val="0.66335517767864161"/>
          <c:y val="2.649544775595045E-3"/>
          <c:w val="0.33664482232136916"/>
          <c:h val="0.99470091044881759"/>
        </c:manualLayout>
      </c:layout>
      <c:txPr>
        <a:bodyPr/>
        <a:lstStyle/>
        <a:p>
          <a:pPr>
            <a:defRPr sz="800"/>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9830795262273953E-2"/>
          <c:y val="9.2307692307694728E-2"/>
          <c:w val="0.85617597292724201"/>
          <c:h val="0.60769230769230764"/>
        </c:manualLayout>
      </c:layout>
      <c:barChart>
        <c:barDir val="col"/>
        <c:grouping val="clustered"/>
        <c:ser>
          <c:idx val="0"/>
          <c:order val="0"/>
          <c:tx>
            <c:strRef>
              <c:f>Sheet1!$A$2</c:f>
              <c:strCache>
                <c:ptCount val="1"/>
                <c:pt idx="0">
                  <c:v>Численность населения</c:v>
                </c:pt>
              </c:strCache>
            </c:strRef>
          </c:tx>
          <c:spPr>
            <a:solidFill>
              <a:srgbClr val="9999FF"/>
            </a:solidFill>
            <a:ln w="12690">
              <a:solidFill>
                <a:srgbClr val="000000"/>
              </a:solidFill>
              <a:prstDash val="solid"/>
            </a:ln>
          </c:spPr>
          <c:dLbls>
            <c:spPr>
              <a:noFill/>
              <a:ln w="25380">
                <a:noFill/>
              </a:ln>
            </c:spPr>
            <c:txPr>
              <a:bodyPr/>
              <a:lstStyle/>
              <a:p>
                <a:pPr>
                  <a:defRPr sz="1100" b="0" i="0" u="none" strike="noStrike" baseline="0">
                    <a:solidFill>
                      <a:srgbClr val="000000"/>
                    </a:solidFill>
                    <a:latin typeface="Calibri"/>
                    <a:ea typeface="Calibri"/>
                    <a:cs typeface="Calibri"/>
                  </a:defRPr>
                </a:pPr>
                <a:endParaRPr lang="ru-RU"/>
              </a:p>
            </c:txPr>
            <c:showVal val="1"/>
          </c:dLbls>
          <c:cat>
            <c:numRef>
              <c:f>Sheet1!$B$1:$F$1</c:f>
              <c:numCache>
                <c:formatCode>dd/mm/yyyy</c:formatCode>
                <c:ptCount val="5"/>
                <c:pt idx="0">
                  <c:v>40909</c:v>
                </c:pt>
                <c:pt idx="1">
                  <c:v>41275</c:v>
                </c:pt>
                <c:pt idx="2">
                  <c:v>41640</c:v>
                </c:pt>
                <c:pt idx="3">
                  <c:v>42005</c:v>
                </c:pt>
                <c:pt idx="4">
                  <c:v>42370</c:v>
                </c:pt>
              </c:numCache>
            </c:numRef>
          </c:cat>
          <c:val>
            <c:numRef>
              <c:f>Sheet1!$B$2:$F$2</c:f>
              <c:numCache>
                <c:formatCode>General</c:formatCode>
                <c:ptCount val="5"/>
                <c:pt idx="0">
                  <c:v>21914</c:v>
                </c:pt>
                <c:pt idx="1">
                  <c:v>21770</c:v>
                </c:pt>
                <c:pt idx="2">
                  <c:v>21591</c:v>
                </c:pt>
                <c:pt idx="3">
                  <c:v>21312</c:v>
                </c:pt>
                <c:pt idx="4">
                  <c:v>21113</c:v>
                </c:pt>
              </c:numCache>
            </c:numRef>
          </c:val>
        </c:ser>
        <c:dLbls>
          <c:showVal val="1"/>
        </c:dLbls>
        <c:axId val="130065152"/>
        <c:axId val="130067840"/>
      </c:barChart>
      <c:dateAx>
        <c:axId val="130065152"/>
        <c:scaling>
          <c:orientation val="minMax"/>
        </c:scaling>
        <c:axPos val="b"/>
        <c:numFmt formatCode="yyyy" sourceLinked="0"/>
        <c:tickLblPos val="nextTo"/>
        <c:spPr>
          <a:ln w="3173">
            <a:solidFill>
              <a:srgbClr val="000000"/>
            </a:solidFill>
            <a:prstDash val="solid"/>
          </a:ln>
        </c:spPr>
        <c:txPr>
          <a:bodyPr rot="0" vert="horz"/>
          <a:lstStyle/>
          <a:p>
            <a:pPr>
              <a:defRPr sz="1149" b="0" i="0" u="none" strike="noStrike" baseline="0">
                <a:solidFill>
                  <a:srgbClr val="000000"/>
                </a:solidFill>
                <a:latin typeface="Calibri"/>
                <a:ea typeface="Calibri"/>
                <a:cs typeface="Calibri"/>
              </a:defRPr>
            </a:pPr>
            <a:endParaRPr lang="ru-RU"/>
          </a:p>
        </c:txPr>
        <c:crossAx val="130067840"/>
        <c:crosses val="autoZero"/>
        <c:auto val="1"/>
        <c:lblOffset val="100"/>
        <c:baseTimeUnit val="years"/>
        <c:majorUnit val="1"/>
        <c:majorTimeUnit val="years"/>
        <c:minorUnit val="1"/>
        <c:minorTimeUnit val="years"/>
      </c:dateAx>
      <c:valAx>
        <c:axId val="130067840"/>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100" b="0" i="0" u="none" strike="noStrike" baseline="0">
                <a:solidFill>
                  <a:srgbClr val="000000"/>
                </a:solidFill>
                <a:latin typeface="Calibri"/>
                <a:ea typeface="Calibri"/>
                <a:cs typeface="Calibri"/>
              </a:defRPr>
            </a:pPr>
            <a:endParaRPr lang="ru-RU"/>
          </a:p>
        </c:txPr>
        <c:crossAx val="130065152"/>
        <c:crosses val="autoZero"/>
        <c:crossBetween val="between"/>
      </c:valAx>
      <c:spPr>
        <a:solidFill>
          <a:srgbClr val="C0C0C0"/>
        </a:solidFill>
        <a:ln w="12690">
          <a:solidFill>
            <a:srgbClr val="808080"/>
          </a:solidFill>
          <a:prstDash val="solid"/>
        </a:ln>
      </c:spPr>
    </c:plotArea>
    <c:legend>
      <c:legendPos val="b"/>
      <c:layout>
        <c:manualLayout>
          <c:xMode val="edge"/>
          <c:yMode val="edge"/>
          <c:x val="0.37732656514386737"/>
          <c:y val="0.88846153846153852"/>
          <c:w val="0.31300478397648246"/>
          <c:h val="0.1"/>
        </c:manualLayout>
      </c:layout>
      <c:spPr>
        <a:noFill/>
        <a:ln w="3173">
          <a:solidFill>
            <a:srgbClr val="000000"/>
          </a:solidFill>
          <a:prstDash val="solid"/>
        </a:ln>
      </c:spPr>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49"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4178082191781046E-2"/>
          <c:y val="6.2355658198614321E-2"/>
          <c:w val="0.90582187280434678"/>
          <c:h val="0.70669745958433461"/>
        </c:manualLayout>
      </c:layout>
      <c:barChart>
        <c:barDir val="col"/>
        <c:grouping val="clustered"/>
        <c:ser>
          <c:idx val="0"/>
          <c:order val="0"/>
          <c:tx>
            <c:strRef>
              <c:f>Sheet1!$A$2</c:f>
              <c:strCache>
                <c:ptCount val="1"/>
                <c:pt idx="0">
                  <c:v>Число родившихся</c:v>
                </c:pt>
              </c:strCache>
            </c:strRef>
          </c:tx>
          <c:spPr>
            <a:solidFill>
              <a:srgbClr val="9999FF"/>
            </a:solidFill>
            <a:ln w="12697">
              <a:solidFill>
                <a:srgbClr val="000000"/>
              </a:solidFill>
              <a:prstDash val="solid"/>
            </a:ln>
          </c:spPr>
          <c:dLbls>
            <c:dLbl>
              <c:idx val="0"/>
              <c:layout>
                <c:manualLayout>
                  <c:x val="-4.5024244850750024E-3"/>
                  <c:y val="1.3415964795880283E-2"/>
                </c:manualLayout>
              </c:layout>
              <c:dLblPos val="outEnd"/>
              <c:showVal val="1"/>
            </c:dLbl>
            <c:dLbl>
              <c:idx val="1"/>
              <c:layout>
                <c:manualLayout>
                  <c:x val="-1.0236665332087731E-2"/>
                  <c:y val="-1.1251245702308449E-2"/>
                </c:manualLayout>
              </c:layout>
              <c:dLblPos val="outEnd"/>
              <c:showVal val="1"/>
            </c:dLbl>
            <c:dLbl>
              <c:idx val="2"/>
              <c:layout>
                <c:manualLayout>
                  <c:x val="-8.096320798321878E-3"/>
                  <c:y val="-1.9997968019588298E-2"/>
                </c:manualLayout>
              </c:layout>
              <c:dLblPos val="outEnd"/>
              <c:showVal val="1"/>
            </c:dLbl>
            <c:dLbl>
              <c:idx val="4"/>
              <c:layout>
                <c:manualLayout>
                  <c:x val="-2.4724800318034913E-3"/>
                  <c:y val="3.7759387667606597E-3"/>
                </c:manualLayout>
              </c:layout>
              <c:showVal val="1"/>
            </c:dLbl>
            <c:spPr>
              <a:noFill/>
              <a:ln w="25394">
                <a:noFill/>
              </a:ln>
            </c:spPr>
            <c:txPr>
              <a:bodyPr/>
              <a:lstStyle/>
              <a:p>
                <a:pPr>
                  <a:defRPr sz="900" b="0"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2012г.</c:v>
                </c:pt>
                <c:pt idx="1">
                  <c:v>2013г.</c:v>
                </c:pt>
                <c:pt idx="2">
                  <c:v>2014г.</c:v>
                </c:pt>
                <c:pt idx="3">
                  <c:v>2015г.</c:v>
                </c:pt>
                <c:pt idx="4">
                  <c:v>2016г.</c:v>
                </c:pt>
              </c:strCache>
            </c:strRef>
          </c:cat>
          <c:val>
            <c:numRef>
              <c:f>Sheet1!$B$2:$F$2</c:f>
              <c:numCache>
                <c:formatCode>General</c:formatCode>
                <c:ptCount val="5"/>
                <c:pt idx="0">
                  <c:v>277</c:v>
                </c:pt>
                <c:pt idx="1">
                  <c:v>249</c:v>
                </c:pt>
                <c:pt idx="2">
                  <c:v>240</c:v>
                </c:pt>
                <c:pt idx="3">
                  <c:v>267</c:v>
                </c:pt>
                <c:pt idx="4">
                  <c:v>259</c:v>
                </c:pt>
              </c:numCache>
            </c:numRef>
          </c:val>
        </c:ser>
        <c:ser>
          <c:idx val="1"/>
          <c:order val="1"/>
          <c:tx>
            <c:strRef>
              <c:f>Sheet1!$A$3</c:f>
              <c:strCache>
                <c:ptCount val="1"/>
                <c:pt idx="0">
                  <c:v>Число умерших</c:v>
                </c:pt>
              </c:strCache>
            </c:strRef>
          </c:tx>
          <c:spPr>
            <a:solidFill>
              <a:srgbClr val="993366"/>
            </a:solidFill>
            <a:ln w="12697">
              <a:solidFill>
                <a:srgbClr val="000000"/>
              </a:solidFill>
              <a:prstDash val="solid"/>
            </a:ln>
          </c:spPr>
          <c:dLbls>
            <c:dLbl>
              <c:idx val="0"/>
              <c:layout>
                <c:manualLayout>
                  <c:x val="-1.9195789853214897E-4"/>
                  <c:y val="1.600046619464459E-2"/>
                </c:manualLayout>
              </c:layout>
              <c:dLblPos val="outEnd"/>
              <c:showVal val="1"/>
            </c:dLbl>
            <c:dLbl>
              <c:idx val="1"/>
              <c:layout>
                <c:manualLayout>
                  <c:x val="8.0423740247093068E-4"/>
                  <c:y val="-7.1647694804250163E-3"/>
                </c:manualLayout>
              </c:layout>
              <c:dLblPos val="outEnd"/>
              <c:showVal val="1"/>
            </c:dLbl>
            <c:dLbl>
              <c:idx val="2"/>
              <c:layout>
                <c:manualLayout>
                  <c:x val="2.9447821229180802E-3"/>
                  <c:y val="-1.3315981854087043E-2"/>
                </c:manualLayout>
              </c:layout>
              <c:dLblPos val="outEnd"/>
              <c:showVal val="1"/>
            </c:dLbl>
            <c:dLbl>
              <c:idx val="3"/>
              <c:layout>
                <c:manualLayout>
                  <c:x val="9.8899201272139668E-3"/>
                  <c:y val="0"/>
                </c:manualLayout>
              </c:layout>
              <c:showVal val="1"/>
            </c:dLbl>
            <c:dLbl>
              <c:idx val="4"/>
              <c:layout>
                <c:manualLayout>
                  <c:x val="1.2362400159017727E-2"/>
                  <c:y val="0"/>
                </c:manualLayout>
              </c:layout>
              <c:showVal val="1"/>
            </c:dLbl>
            <c:spPr>
              <a:noFill/>
              <a:ln w="25394">
                <a:noFill/>
              </a:ln>
            </c:spPr>
            <c:txPr>
              <a:bodyPr/>
              <a:lstStyle/>
              <a:p>
                <a:pPr>
                  <a:defRPr sz="900" b="0"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2012г.</c:v>
                </c:pt>
                <c:pt idx="1">
                  <c:v>2013г.</c:v>
                </c:pt>
                <c:pt idx="2">
                  <c:v>2014г.</c:v>
                </c:pt>
                <c:pt idx="3">
                  <c:v>2015г.</c:v>
                </c:pt>
                <c:pt idx="4">
                  <c:v>2016г.</c:v>
                </c:pt>
              </c:strCache>
            </c:strRef>
          </c:cat>
          <c:val>
            <c:numRef>
              <c:f>Sheet1!$B$3:$F$3</c:f>
              <c:numCache>
                <c:formatCode>General</c:formatCode>
                <c:ptCount val="5"/>
                <c:pt idx="0">
                  <c:v>277</c:v>
                </c:pt>
                <c:pt idx="1">
                  <c:v>256</c:v>
                </c:pt>
                <c:pt idx="2">
                  <c:v>244</c:v>
                </c:pt>
                <c:pt idx="3">
                  <c:v>250</c:v>
                </c:pt>
                <c:pt idx="4">
                  <c:v>254</c:v>
                </c:pt>
              </c:numCache>
            </c:numRef>
          </c:val>
        </c:ser>
        <c:ser>
          <c:idx val="2"/>
          <c:order val="2"/>
          <c:tx>
            <c:strRef>
              <c:f>Sheet1!$A$4</c:f>
              <c:strCache>
                <c:ptCount val="1"/>
                <c:pt idx="0">
                  <c:v>Естественная убыль</c:v>
                </c:pt>
              </c:strCache>
            </c:strRef>
          </c:tx>
          <c:spPr>
            <a:solidFill>
              <a:srgbClr val="FFFFCC"/>
            </a:solidFill>
            <a:ln w="12697">
              <a:solidFill>
                <a:srgbClr val="000000"/>
              </a:solidFill>
              <a:prstDash val="solid"/>
            </a:ln>
          </c:spPr>
          <c:dLbls>
            <c:dLbl>
              <c:idx val="0"/>
              <c:layout>
                <c:manualLayout>
                  <c:x val="2.3657814778154092E-2"/>
                  <c:y val="3.0351364825412252E-3"/>
                </c:manualLayout>
              </c:layout>
              <c:dLblPos val="outEnd"/>
              <c:showVal val="1"/>
            </c:dLbl>
            <c:dLbl>
              <c:idx val="1"/>
              <c:layout>
                <c:manualLayout>
                  <c:x val="1.9996441122825761E-3"/>
                  <c:y val="0.10944247554170772"/>
                </c:manualLayout>
              </c:layout>
              <c:dLblPos val="outEnd"/>
              <c:showVal val="1"/>
            </c:dLbl>
            <c:dLbl>
              <c:idx val="2"/>
              <c:layout>
                <c:manualLayout>
                  <c:x val="5.7653810222874713E-3"/>
                  <c:y val="9.5467413081874203E-2"/>
                </c:manualLayout>
              </c:layout>
              <c:dLblPos val="outEnd"/>
              <c:showVal val="1"/>
            </c:dLbl>
            <c:spPr>
              <a:noFill/>
              <a:ln w="25394">
                <a:noFill/>
              </a:ln>
            </c:spPr>
            <c:txPr>
              <a:bodyPr/>
              <a:lstStyle/>
              <a:p>
                <a:pPr>
                  <a:defRPr sz="900" b="0" i="0" u="none" strike="noStrike" baseline="0">
                    <a:solidFill>
                      <a:srgbClr val="000000"/>
                    </a:solidFill>
                    <a:latin typeface="Calibri"/>
                    <a:ea typeface="Calibri"/>
                    <a:cs typeface="Calibri"/>
                  </a:defRPr>
                </a:pPr>
                <a:endParaRPr lang="ru-RU"/>
              </a:p>
            </c:txPr>
            <c:showVal val="1"/>
          </c:dLbls>
          <c:cat>
            <c:strRef>
              <c:f>Sheet1!$B$1:$F$1</c:f>
              <c:strCache>
                <c:ptCount val="5"/>
                <c:pt idx="0">
                  <c:v>2012г.</c:v>
                </c:pt>
                <c:pt idx="1">
                  <c:v>2013г.</c:v>
                </c:pt>
                <c:pt idx="2">
                  <c:v>2014г.</c:v>
                </c:pt>
                <c:pt idx="3">
                  <c:v>2015г.</c:v>
                </c:pt>
                <c:pt idx="4">
                  <c:v>2016г.</c:v>
                </c:pt>
              </c:strCache>
            </c:strRef>
          </c:cat>
          <c:val>
            <c:numRef>
              <c:f>Sheet1!$B$4:$F$4</c:f>
              <c:numCache>
                <c:formatCode>General</c:formatCode>
                <c:ptCount val="5"/>
                <c:pt idx="1">
                  <c:v>-7</c:v>
                </c:pt>
                <c:pt idx="2">
                  <c:v>-4</c:v>
                </c:pt>
                <c:pt idx="3">
                  <c:v>17</c:v>
                </c:pt>
                <c:pt idx="4">
                  <c:v>5</c:v>
                </c:pt>
              </c:numCache>
            </c:numRef>
          </c:val>
        </c:ser>
        <c:ser>
          <c:idx val="3"/>
          <c:order val="3"/>
          <c:tx>
            <c:strRef>
              <c:f>Sheet1!$A$5</c:f>
              <c:strCache>
                <c:ptCount val="1"/>
              </c:strCache>
            </c:strRef>
          </c:tx>
          <c:dLbls>
            <c:txPr>
              <a:bodyPr/>
              <a:lstStyle/>
              <a:p>
                <a:pPr>
                  <a:defRPr sz="900" b="0"/>
                </a:pPr>
                <a:endParaRPr lang="ru-RU"/>
              </a:p>
            </c:txPr>
            <c:showVal val="1"/>
          </c:dLbls>
          <c:cat>
            <c:strRef>
              <c:f>Sheet1!$B$1:$F$1</c:f>
              <c:strCache>
                <c:ptCount val="5"/>
                <c:pt idx="0">
                  <c:v>2012г.</c:v>
                </c:pt>
                <c:pt idx="1">
                  <c:v>2013г.</c:v>
                </c:pt>
                <c:pt idx="2">
                  <c:v>2014г.</c:v>
                </c:pt>
                <c:pt idx="3">
                  <c:v>2015г.</c:v>
                </c:pt>
                <c:pt idx="4">
                  <c:v>2016г.</c:v>
                </c:pt>
              </c:strCache>
            </c:strRef>
          </c:cat>
          <c:val>
            <c:numRef>
              <c:f>Sheet1!$B$5:$F$5</c:f>
              <c:numCache>
                <c:formatCode>General</c:formatCode>
                <c:ptCount val="5"/>
                <c:pt idx="0">
                  <c:v>0</c:v>
                </c:pt>
              </c:numCache>
            </c:numRef>
          </c:val>
        </c:ser>
        <c:dLbls>
          <c:showVal val="1"/>
        </c:dLbls>
        <c:gapWidth val="100"/>
        <c:axId val="131639168"/>
        <c:axId val="131833856"/>
      </c:barChart>
      <c:catAx>
        <c:axId val="131639168"/>
        <c:scaling>
          <c:orientation val="minMax"/>
        </c:scaling>
        <c:axPos val="b"/>
        <c:numFmt formatCode="General" sourceLinked="1"/>
        <c:tickLblPos val="nextTo"/>
        <c:spPr>
          <a:ln w="3174">
            <a:solidFill>
              <a:srgbClr val="000000"/>
            </a:solidFill>
            <a:prstDash val="solid"/>
          </a:ln>
        </c:spPr>
        <c:txPr>
          <a:bodyPr rot="0" vert="horz"/>
          <a:lstStyle/>
          <a:p>
            <a:pPr>
              <a:defRPr sz="1100" b="0" i="0" u="none" strike="noStrike" baseline="0">
                <a:solidFill>
                  <a:srgbClr val="000000"/>
                </a:solidFill>
                <a:latin typeface="Calibri"/>
                <a:ea typeface="Calibri"/>
                <a:cs typeface="Calibri"/>
              </a:defRPr>
            </a:pPr>
            <a:endParaRPr lang="ru-RU"/>
          </a:p>
        </c:txPr>
        <c:crossAx val="131833856"/>
        <c:crosses val="autoZero"/>
        <c:auto val="1"/>
        <c:lblAlgn val="ctr"/>
        <c:lblOffset val="100"/>
        <c:tickLblSkip val="1"/>
        <c:tickMarkSkip val="1"/>
      </c:catAx>
      <c:valAx>
        <c:axId val="131833856"/>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100" b="0" i="0" u="none" strike="noStrike" baseline="0">
                <a:solidFill>
                  <a:srgbClr val="000000"/>
                </a:solidFill>
                <a:latin typeface="Calibri"/>
                <a:ea typeface="Calibri"/>
                <a:cs typeface="Calibri"/>
              </a:defRPr>
            </a:pPr>
            <a:endParaRPr lang="ru-RU"/>
          </a:p>
        </c:txPr>
        <c:crossAx val="131639168"/>
        <c:crosses val="autoZero"/>
        <c:crossBetween val="between"/>
      </c:valAx>
    </c:plotArea>
    <c:legend>
      <c:legendPos val="b"/>
      <c:layout>
        <c:manualLayout>
          <c:xMode val="edge"/>
          <c:yMode val="edge"/>
          <c:x val="6.8251256728502158E-2"/>
          <c:y val="0.8337181095004671"/>
          <c:w val="0.89772712892698459"/>
          <c:h val="7.285926570775661E-2"/>
        </c:manualLayout>
      </c:layout>
      <c:spPr>
        <a:noFill/>
        <a:ln w="3174">
          <a:solidFill>
            <a:srgbClr val="000000"/>
          </a:solidFill>
          <a:prstDash val="solid"/>
        </a:ln>
      </c:spPr>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75"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014827018121924"/>
          <c:y val="5.4726368159204022E-2"/>
          <c:w val="0.85337726523890001"/>
          <c:h val="0.70398009950248763"/>
        </c:manualLayout>
      </c:layout>
      <c:bar3DChart>
        <c:barDir val="col"/>
        <c:grouping val="clustered"/>
        <c:ser>
          <c:idx val="0"/>
          <c:order val="0"/>
          <c:tx>
            <c:strRef>
              <c:f>Sheet1!$A$2</c:f>
              <c:strCache>
                <c:ptCount val="1"/>
                <c:pt idx="0">
                  <c:v>Мужчины</c:v>
                </c:pt>
              </c:strCache>
            </c:strRef>
          </c:tx>
          <c:spPr>
            <a:solidFill>
              <a:srgbClr val="9999FF"/>
            </a:solidFill>
            <a:ln w="12698">
              <a:solidFill>
                <a:srgbClr val="000000"/>
              </a:solidFill>
              <a:prstDash val="solid"/>
            </a:ln>
          </c:spPr>
          <c:dLbls>
            <c:dLbl>
              <c:idx val="0"/>
              <c:layout>
                <c:manualLayout>
                  <c:x val="-8.638665373814431E-3"/>
                  <c:y val="-1.9552322631182596E-2"/>
                </c:manualLayout>
              </c:layout>
              <c:showVal val="1"/>
            </c:dLbl>
            <c:dLbl>
              <c:idx val="1"/>
              <c:layout>
                <c:manualLayout>
                  <c:x val="-1.0798331717268309E-2"/>
                  <c:y val="-1.9552322631182596E-2"/>
                </c:manualLayout>
              </c:layout>
              <c:showVal val="1"/>
            </c:dLbl>
            <c:dLbl>
              <c:idx val="2"/>
              <c:layout>
                <c:manualLayout>
                  <c:x val="-1.0798331717268309E-2"/>
                  <c:y val="-1.1731393578709299E-2"/>
                </c:manualLayout>
              </c:layout>
              <c:showVal val="1"/>
            </c:dLbl>
            <c:dLbl>
              <c:idx val="3"/>
              <c:layout>
                <c:manualLayout>
                  <c:x val="-1.0798331717268243E-2"/>
                  <c:y val="-1.5641858104945821E-2"/>
                </c:manualLayout>
              </c:layout>
              <c:showVal val="1"/>
            </c:dLbl>
            <c:dLbl>
              <c:idx val="4"/>
              <c:layout>
                <c:manualLayout>
                  <c:x val="-8.638665373814431E-3"/>
                  <c:y val="-3.9104645262364492E-3"/>
                </c:manualLayout>
              </c:layout>
              <c:showVal val="1"/>
            </c:dLbl>
            <c:txPr>
              <a:bodyPr/>
              <a:lstStyle/>
              <a:p>
                <a:pPr>
                  <a:defRPr sz="900" b="0"/>
                </a:pPr>
                <a:endParaRPr lang="ru-RU"/>
              </a:p>
            </c:txPr>
            <c:showVal val="1"/>
          </c:dLbls>
          <c:cat>
            <c:strRef>
              <c:f>Sheet1!$B$1:$F$1</c:f>
              <c:strCache>
                <c:ptCount val="5"/>
                <c:pt idx="0">
                  <c:v>2012г.</c:v>
                </c:pt>
                <c:pt idx="1">
                  <c:v>2013г.</c:v>
                </c:pt>
                <c:pt idx="2">
                  <c:v>2014г.</c:v>
                </c:pt>
                <c:pt idx="3">
                  <c:v>2015г.</c:v>
                </c:pt>
                <c:pt idx="4">
                  <c:v>2016г.</c:v>
                </c:pt>
              </c:strCache>
            </c:strRef>
          </c:cat>
          <c:val>
            <c:numRef>
              <c:f>Sheet1!$B$2:$F$2</c:f>
              <c:numCache>
                <c:formatCode>General</c:formatCode>
                <c:ptCount val="5"/>
                <c:pt idx="0">
                  <c:v>10867</c:v>
                </c:pt>
                <c:pt idx="1">
                  <c:v>10786</c:v>
                </c:pt>
                <c:pt idx="2">
                  <c:v>10687</c:v>
                </c:pt>
                <c:pt idx="3">
                  <c:v>10549</c:v>
                </c:pt>
                <c:pt idx="4">
                  <c:v>10513</c:v>
                </c:pt>
              </c:numCache>
            </c:numRef>
          </c:val>
        </c:ser>
        <c:ser>
          <c:idx val="1"/>
          <c:order val="1"/>
          <c:tx>
            <c:strRef>
              <c:f>Sheet1!$A$3</c:f>
              <c:strCache>
                <c:ptCount val="1"/>
                <c:pt idx="0">
                  <c:v>Женщины</c:v>
                </c:pt>
              </c:strCache>
            </c:strRef>
          </c:tx>
          <c:spPr>
            <a:solidFill>
              <a:srgbClr val="993366"/>
            </a:solidFill>
            <a:ln w="12698">
              <a:solidFill>
                <a:srgbClr val="000000"/>
              </a:solidFill>
              <a:prstDash val="solid"/>
            </a:ln>
          </c:spPr>
          <c:dLbls>
            <c:dLbl>
              <c:idx val="1"/>
              <c:layout>
                <c:manualLayout>
                  <c:x val="0"/>
                  <c:y val="-1.5641858104945821E-2"/>
                </c:manualLayout>
              </c:layout>
              <c:showVal val="1"/>
            </c:dLbl>
            <c:spPr>
              <a:noFill/>
              <a:ln w="25395">
                <a:noFill/>
              </a:ln>
            </c:spPr>
            <c:txPr>
              <a:bodyPr/>
              <a:lstStyle/>
              <a:p>
                <a:pPr>
                  <a:defRPr sz="900" b="0" i="0" u="none" strike="noStrike" baseline="0">
                    <a:solidFill>
                      <a:srgbClr val="000000"/>
                    </a:solidFill>
                    <a:latin typeface="Calibri"/>
                    <a:ea typeface="Calibri"/>
                    <a:cs typeface="Calibri"/>
                  </a:defRPr>
                </a:pPr>
                <a:endParaRPr lang="ru-RU"/>
              </a:p>
            </c:txPr>
            <c:showVal val="1"/>
          </c:dLbls>
          <c:cat>
            <c:strRef>
              <c:f>Sheet1!$B$1:$F$1</c:f>
              <c:strCache>
                <c:ptCount val="5"/>
                <c:pt idx="0">
                  <c:v>2012г.</c:v>
                </c:pt>
                <c:pt idx="1">
                  <c:v>2013г.</c:v>
                </c:pt>
                <c:pt idx="2">
                  <c:v>2014г.</c:v>
                </c:pt>
                <c:pt idx="3">
                  <c:v>2015г.</c:v>
                </c:pt>
                <c:pt idx="4">
                  <c:v>2016г.</c:v>
                </c:pt>
              </c:strCache>
            </c:strRef>
          </c:cat>
          <c:val>
            <c:numRef>
              <c:f>Sheet1!$B$3:$F$3</c:f>
              <c:numCache>
                <c:formatCode>General</c:formatCode>
                <c:ptCount val="5"/>
                <c:pt idx="0">
                  <c:v>11047</c:v>
                </c:pt>
                <c:pt idx="1">
                  <c:v>10984</c:v>
                </c:pt>
                <c:pt idx="2">
                  <c:v>10904</c:v>
                </c:pt>
                <c:pt idx="3">
                  <c:v>10763</c:v>
                </c:pt>
                <c:pt idx="4">
                  <c:v>10600</c:v>
                </c:pt>
              </c:numCache>
            </c:numRef>
          </c:val>
        </c:ser>
        <c:gapDepth val="0"/>
        <c:shape val="box"/>
        <c:axId val="49579904"/>
        <c:axId val="49581440"/>
        <c:axId val="0"/>
      </c:bar3DChart>
      <c:catAx>
        <c:axId val="49579904"/>
        <c:scaling>
          <c:orientation val="minMax"/>
        </c:scaling>
        <c:axPos val="b"/>
        <c:numFmt formatCode="General" sourceLinked="1"/>
        <c:tickLblPos val="low"/>
        <c:spPr>
          <a:ln w="3174">
            <a:solidFill>
              <a:srgbClr val="000000"/>
            </a:solidFill>
            <a:prstDash val="solid"/>
          </a:ln>
        </c:spPr>
        <c:txPr>
          <a:bodyPr rot="0" vert="horz"/>
          <a:lstStyle/>
          <a:p>
            <a:pPr>
              <a:defRPr sz="1100" b="0" i="0" u="none" strike="noStrike" baseline="0">
                <a:solidFill>
                  <a:srgbClr val="000000"/>
                </a:solidFill>
                <a:latin typeface="Calibri"/>
                <a:ea typeface="Calibri"/>
                <a:cs typeface="Calibri"/>
              </a:defRPr>
            </a:pPr>
            <a:endParaRPr lang="ru-RU"/>
          </a:p>
        </c:txPr>
        <c:crossAx val="49581440"/>
        <c:crosses val="autoZero"/>
        <c:auto val="1"/>
        <c:lblAlgn val="ctr"/>
        <c:lblOffset val="100"/>
        <c:tickLblSkip val="1"/>
        <c:tickMarkSkip val="1"/>
      </c:catAx>
      <c:valAx>
        <c:axId val="49581440"/>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100" b="0" i="0" u="none" strike="noStrike" baseline="0">
                <a:solidFill>
                  <a:srgbClr val="000000"/>
                </a:solidFill>
                <a:latin typeface="Calibri"/>
                <a:ea typeface="Calibri"/>
                <a:cs typeface="Calibri"/>
              </a:defRPr>
            </a:pPr>
            <a:endParaRPr lang="ru-RU"/>
          </a:p>
        </c:txPr>
        <c:crossAx val="49579904"/>
        <c:crosses val="autoZero"/>
        <c:crossBetween val="between"/>
      </c:valAx>
      <c:spPr>
        <a:noFill/>
        <a:ln w="25395">
          <a:noFill/>
        </a:ln>
      </c:spPr>
    </c:plotArea>
    <c:legend>
      <c:legendPos val="b"/>
      <c:layout>
        <c:manualLayout>
          <c:xMode val="edge"/>
          <c:yMode val="edge"/>
          <c:x val="0.27512355848434927"/>
          <c:y val="0.90049751243781095"/>
          <c:w val="0.44810543657329605"/>
          <c:h val="9.2039800995025026E-2"/>
        </c:manualLayout>
      </c:layout>
      <c:spPr>
        <a:noFill/>
        <a:ln w="3174">
          <a:solidFill>
            <a:srgbClr val="000000"/>
          </a:solidFill>
          <a:prstDash val="solid"/>
        </a:ln>
      </c:spPr>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75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1"/>
      <c:hPercent val="58"/>
      <c:rotY val="2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0460526315789547E-2"/>
          <c:y val="3.2558139534883741E-2"/>
          <c:w val="0.89309210526315752"/>
          <c:h val="0.68139534883719999"/>
        </c:manualLayout>
      </c:layout>
      <c:bar3DChart>
        <c:barDir val="col"/>
        <c:grouping val="clustered"/>
        <c:ser>
          <c:idx val="0"/>
          <c:order val="0"/>
          <c:tx>
            <c:strRef>
              <c:f>Sheet1!$A$2</c:f>
              <c:strCache>
                <c:ptCount val="1"/>
                <c:pt idx="0">
                  <c:v>Число прибывших</c:v>
                </c:pt>
              </c:strCache>
            </c:strRef>
          </c:tx>
          <c:spPr>
            <a:solidFill>
              <a:srgbClr val="9999FF"/>
            </a:solidFill>
            <a:ln w="12694">
              <a:solidFill>
                <a:srgbClr val="000000"/>
              </a:solidFill>
              <a:prstDash val="solid"/>
            </a:ln>
          </c:spPr>
          <c:dLbls>
            <c:dLbl>
              <c:idx val="0"/>
              <c:layout>
                <c:manualLayout>
                  <c:x val="-1.2567676613238881E-2"/>
                  <c:y val="-3.9096467690142085E-2"/>
                </c:manualLayout>
              </c:layout>
              <c:showVal val="1"/>
            </c:dLbl>
            <c:dLbl>
              <c:idx val="1"/>
              <c:layout>
                <c:manualLayout>
                  <c:x val="-1.1827672026433601E-2"/>
                  <c:y val="-1.9298523438760512E-2"/>
                </c:manualLayout>
              </c:layout>
              <c:showVal val="1"/>
            </c:dLbl>
            <c:dLbl>
              <c:idx val="2"/>
              <c:layout>
                <c:manualLayout>
                  <c:x val="-7.0339508532307323E-3"/>
                  <c:y val="-1.8198507309491341E-2"/>
                </c:manualLayout>
              </c:layout>
              <c:showVal val="1"/>
            </c:dLbl>
            <c:dLbl>
              <c:idx val="3"/>
              <c:layout>
                <c:manualLayout>
                  <c:x val="-1.0787486515641856E-2"/>
                  <c:y val="0"/>
                </c:manualLayout>
              </c:layout>
              <c:showVal val="1"/>
            </c:dLbl>
            <c:dLbl>
              <c:idx val="4"/>
              <c:layout>
                <c:manualLayout>
                  <c:x val="-1.0787486515641856E-2"/>
                  <c:y val="0"/>
                </c:manualLayout>
              </c:layout>
              <c:showVal val="1"/>
            </c:dLbl>
            <c:spPr>
              <a:noFill/>
              <a:ln w="25388">
                <a:noFill/>
              </a:ln>
            </c:spPr>
            <c:txPr>
              <a:bodyPr/>
              <a:lstStyle/>
              <a:p>
                <a:pPr>
                  <a:defRPr sz="900" b="0"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2012г.</c:v>
                </c:pt>
                <c:pt idx="1">
                  <c:v>2013г.</c:v>
                </c:pt>
                <c:pt idx="2">
                  <c:v>2014г.</c:v>
                </c:pt>
                <c:pt idx="3">
                  <c:v>2015г.</c:v>
                </c:pt>
                <c:pt idx="4">
                  <c:v>2016г.</c:v>
                </c:pt>
              </c:strCache>
            </c:strRef>
          </c:cat>
          <c:val>
            <c:numRef>
              <c:f>Sheet1!$B$2:$F$2</c:f>
              <c:numCache>
                <c:formatCode>General</c:formatCode>
                <c:ptCount val="5"/>
                <c:pt idx="0">
                  <c:v>1323</c:v>
                </c:pt>
                <c:pt idx="1">
                  <c:v>1333</c:v>
                </c:pt>
                <c:pt idx="2">
                  <c:v>1208</c:v>
                </c:pt>
                <c:pt idx="3">
                  <c:v>1301</c:v>
                </c:pt>
                <c:pt idx="4">
                  <c:v>1310</c:v>
                </c:pt>
              </c:numCache>
            </c:numRef>
          </c:val>
        </c:ser>
        <c:ser>
          <c:idx val="1"/>
          <c:order val="1"/>
          <c:tx>
            <c:strRef>
              <c:f>Sheet1!$A$3</c:f>
              <c:strCache>
                <c:ptCount val="1"/>
                <c:pt idx="0">
                  <c:v>Число выбывших</c:v>
                </c:pt>
              </c:strCache>
            </c:strRef>
          </c:tx>
          <c:spPr>
            <a:solidFill>
              <a:srgbClr val="993366"/>
            </a:solidFill>
            <a:ln w="12694">
              <a:solidFill>
                <a:srgbClr val="000000"/>
              </a:solidFill>
              <a:prstDash val="solid"/>
            </a:ln>
          </c:spPr>
          <c:dLbls>
            <c:dLbl>
              <c:idx val="0"/>
              <c:layout>
                <c:manualLayout>
                  <c:x val="1.0114924954768999E-2"/>
                  <c:y val="-1.099693543893606E-2"/>
                </c:manualLayout>
              </c:layout>
              <c:showVal val="1"/>
            </c:dLbl>
            <c:dLbl>
              <c:idx val="1"/>
              <c:layout>
                <c:manualLayout>
                  <c:x val="1.1899701857656143E-2"/>
                  <c:y val="-6.6543497705245534E-3"/>
                </c:manualLayout>
              </c:layout>
              <c:showVal val="1"/>
            </c:dLbl>
            <c:dLbl>
              <c:idx val="2"/>
              <c:layout>
                <c:manualLayout>
                  <c:x val="5.9346465186997524E-3"/>
                  <c:y val="-2.2507661402660292E-3"/>
                </c:manualLayout>
              </c:layout>
              <c:showVal val="1"/>
            </c:dLbl>
            <c:dLbl>
              <c:idx val="3"/>
              <c:layout>
                <c:manualLayout>
                  <c:x val="6.4724919093851934E-3"/>
                  <c:y val="-3.7243947858474685E-3"/>
                </c:manualLayout>
              </c:layout>
              <c:showVal val="1"/>
            </c:dLbl>
            <c:spPr>
              <a:noFill/>
              <a:ln w="25388">
                <a:noFill/>
              </a:ln>
            </c:spPr>
            <c:txPr>
              <a:bodyPr/>
              <a:lstStyle/>
              <a:p>
                <a:pPr>
                  <a:defRPr sz="900" b="0"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2012г.</c:v>
                </c:pt>
                <c:pt idx="1">
                  <c:v>2013г.</c:v>
                </c:pt>
                <c:pt idx="2">
                  <c:v>2014г.</c:v>
                </c:pt>
                <c:pt idx="3">
                  <c:v>2015г.</c:v>
                </c:pt>
                <c:pt idx="4">
                  <c:v>2016г.</c:v>
                </c:pt>
              </c:strCache>
            </c:strRef>
          </c:cat>
          <c:val>
            <c:numRef>
              <c:f>Sheet1!$B$3:$F$3</c:f>
              <c:numCache>
                <c:formatCode>General</c:formatCode>
                <c:ptCount val="5"/>
                <c:pt idx="0">
                  <c:v>1467</c:v>
                </c:pt>
                <c:pt idx="1">
                  <c:v>1546</c:v>
                </c:pt>
                <c:pt idx="2">
                  <c:v>1476</c:v>
                </c:pt>
                <c:pt idx="3">
                  <c:v>1517</c:v>
                </c:pt>
                <c:pt idx="4">
                  <c:v>1520</c:v>
                </c:pt>
              </c:numCache>
            </c:numRef>
          </c:val>
        </c:ser>
        <c:ser>
          <c:idx val="2"/>
          <c:order val="2"/>
          <c:tx>
            <c:strRef>
              <c:f>Sheet1!$A$4</c:f>
              <c:strCache>
                <c:ptCount val="1"/>
                <c:pt idx="0">
                  <c:v>Миграционная убыль (прибыль)</c:v>
                </c:pt>
              </c:strCache>
            </c:strRef>
          </c:tx>
          <c:spPr>
            <a:solidFill>
              <a:srgbClr val="FFFFCC"/>
            </a:solidFill>
            <a:ln w="12694">
              <a:solidFill>
                <a:srgbClr val="000000"/>
              </a:solidFill>
              <a:prstDash val="solid"/>
            </a:ln>
          </c:spPr>
          <c:dLbls>
            <c:dLbl>
              <c:idx val="0"/>
              <c:layout>
                <c:manualLayout>
                  <c:x val="-2.727959975876818E-3"/>
                  <c:y val="2.1313215736301211E-2"/>
                </c:manualLayout>
              </c:layout>
              <c:showVal val="1"/>
            </c:dLbl>
            <c:dLbl>
              <c:idx val="1"/>
              <c:layout>
                <c:manualLayout>
                  <c:x val="8.2732376899492295E-5"/>
                  <c:y val="1.6767108022111763E-2"/>
                </c:manualLayout>
              </c:layout>
              <c:showVal val="1"/>
            </c:dLbl>
            <c:dLbl>
              <c:idx val="2"/>
              <c:layout>
                <c:manualLayout>
                  <c:x val="-3.7054591477036292E-3"/>
                  <c:y val="1.5455358582970424E-2"/>
                </c:manualLayout>
              </c:layout>
              <c:showVal val="1"/>
            </c:dLbl>
            <c:dLbl>
              <c:idx val="3"/>
              <c:layout>
                <c:manualLayout>
                  <c:x val="-4.3149946062567245E-3"/>
                  <c:y val="1.8622267188668461E-2"/>
                </c:manualLayout>
              </c:layout>
              <c:showVal val="1"/>
            </c:dLbl>
            <c:dLbl>
              <c:idx val="4"/>
              <c:layout>
                <c:manualLayout>
                  <c:x val="2.1574973031283752E-3"/>
                  <c:y val="1.11731843575419E-2"/>
                </c:manualLayout>
              </c:layout>
              <c:showVal val="1"/>
            </c:dLbl>
            <c:spPr>
              <a:noFill/>
              <a:ln w="25388">
                <a:noFill/>
              </a:ln>
            </c:spPr>
            <c:txPr>
              <a:bodyPr/>
              <a:lstStyle/>
              <a:p>
                <a:pPr>
                  <a:defRPr sz="900" b="0"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2012г.</c:v>
                </c:pt>
                <c:pt idx="1">
                  <c:v>2013г.</c:v>
                </c:pt>
                <c:pt idx="2">
                  <c:v>2014г.</c:v>
                </c:pt>
                <c:pt idx="3">
                  <c:v>2015г.</c:v>
                </c:pt>
                <c:pt idx="4">
                  <c:v>2016г.</c:v>
                </c:pt>
              </c:strCache>
            </c:strRef>
          </c:cat>
          <c:val>
            <c:numRef>
              <c:f>Sheet1!$B$4:$F$4</c:f>
              <c:numCache>
                <c:formatCode>General</c:formatCode>
                <c:ptCount val="5"/>
                <c:pt idx="0">
                  <c:v>-144</c:v>
                </c:pt>
                <c:pt idx="1">
                  <c:v>-213</c:v>
                </c:pt>
                <c:pt idx="2">
                  <c:v>-268</c:v>
                </c:pt>
                <c:pt idx="3">
                  <c:v>-216</c:v>
                </c:pt>
                <c:pt idx="4">
                  <c:v>-210</c:v>
                </c:pt>
              </c:numCache>
            </c:numRef>
          </c:val>
        </c:ser>
        <c:dLbls>
          <c:showVal val="1"/>
        </c:dLbls>
        <c:gapDepth val="0"/>
        <c:shape val="box"/>
        <c:axId val="50386816"/>
        <c:axId val="50388352"/>
        <c:axId val="0"/>
      </c:bar3DChart>
      <c:catAx>
        <c:axId val="50386816"/>
        <c:scaling>
          <c:orientation val="minMax"/>
        </c:scaling>
        <c:axPos val="b"/>
        <c:numFmt formatCode="General" sourceLinked="1"/>
        <c:tickLblPos val="low"/>
        <c:spPr>
          <a:ln w="3173">
            <a:solidFill>
              <a:srgbClr val="000000"/>
            </a:solidFill>
            <a:prstDash val="solid"/>
          </a:ln>
        </c:spPr>
        <c:txPr>
          <a:bodyPr rot="0" vert="horz"/>
          <a:lstStyle/>
          <a:p>
            <a:pPr>
              <a:defRPr sz="1100" b="0" i="0" u="none" strike="noStrike" baseline="0">
                <a:solidFill>
                  <a:srgbClr val="000000"/>
                </a:solidFill>
                <a:latin typeface="Calibri"/>
                <a:ea typeface="Calibri"/>
                <a:cs typeface="Calibri"/>
              </a:defRPr>
            </a:pPr>
            <a:endParaRPr lang="ru-RU"/>
          </a:p>
        </c:txPr>
        <c:crossAx val="50388352"/>
        <c:crosses val="autoZero"/>
        <c:auto val="1"/>
        <c:lblAlgn val="ctr"/>
        <c:lblOffset val="100"/>
        <c:tickLblSkip val="1"/>
        <c:tickMarkSkip val="1"/>
      </c:catAx>
      <c:valAx>
        <c:axId val="50388352"/>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50386816"/>
        <c:crosses val="autoZero"/>
        <c:crossBetween val="between"/>
      </c:valAx>
      <c:spPr>
        <a:noFill/>
        <a:ln w="25388">
          <a:noFill/>
        </a:ln>
      </c:spPr>
    </c:plotArea>
    <c:legend>
      <c:legendPos val="b"/>
      <c:layout>
        <c:manualLayout>
          <c:xMode val="edge"/>
          <c:yMode val="edge"/>
          <c:x val="3.125E-2"/>
          <c:y val="0.84651162790697676"/>
          <c:w val="0.92775747691732713"/>
          <c:h val="0.14883720930233627"/>
        </c:manualLayout>
      </c:layout>
      <c:spPr>
        <a:noFill/>
        <a:ln w="3173">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749"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2196969696969696E-2"/>
          <c:y val="0.19068736141906875"/>
          <c:w val="0.51773102489866452"/>
          <c:h val="0.57980243159271461"/>
        </c:manualLayout>
      </c:layout>
      <c:pieChart>
        <c:varyColors val="1"/>
        <c:ser>
          <c:idx val="0"/>
          <c:order val="0"/>
          <c:tx>
            <c:strRef>
              <c:f>Sheet1!$A$2</c:f>
              <c:strCache>
                <c:ptCount val="1"/>
                <c:pt idx="0">
                  <c:v>1</c:v>
                </c:pt>
              </c:strCache>
            </c:strRef>
          </c:tx>
          <c:spPr>
            <a:solidFill>
              <a:srgbClr val="9999FF"/>
            </a:solidFill>
            <a:ln w="12696">
              <a:solidFill>
                <a:srgbClr val="000000"/>
              </a:solidFill>
              <a:prstDash val="solid"/>
            </a:ln>
          </c:spPr>
          <c:dPt>
            <c:idx val="1"/>
            <c:spPr>
              <a:solidFill>
                <a:srgbClr val="993366"/>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dPt>
            <c:idx val="4"/>
            <c:spPr>
              <a:solidFill>
                <a:srgbClr val="660066"/>
              </a:solidFill>
              <a:ln w="12696">
                <a:solidFill>
                  <a:srgbClr val="000000"/>
                </a:solidFill>
                <a:prstDash val="solid"/>
              </a:ln>
            </c:spPr>
          </c:dPt>
          <c:dPt>
            <c:idx val="5"/>
            <c:spPr>
              <a:solidFill>
                <a:srgbClr val="FF8080"/>
              </a:solidFill>
              <a:ln w="12696">
                <a:solidFill>
                  <a:srgbClr val="000000"/>
                </a:solidFill>
                <a:prstDash val="solid"/>
              </a:ln>
            </c:spPr>
          </c:dPt>
          <c:dPt>
            <c:idx val="6"/>
            <c:spPr>
              <a:solidFill>
                <a:srgbClr val="0066CC"/>
              </a:solidFill>
              <a:ln w="12696">
                <a:solidFill>
                  <a:srgbClr val="000000"/>
                </a:solidFill>
                <a:prstDash val="solid"/>
              </a:ln>
            </c:spPr>
          </c:dPt>
          <c:dPt>
            <c:idx val="7"/>
            <c:spPr>
              <a:solidFill>
                <a:srgbClr val="CCCCFF"/>
              </a:solidFill>
              <a:ln w="12696">
                <a:solidFill>
                  <a:srgbClr val="000000"/>
                </a:solidFill>
                <a:prstDash val="solid"/>
              </a:ln>
            </c:spPr>
          </c:dPt>
          <c:dPt>
            <c:idx val="8"/>
            <c:spPr>
              <a:solidFill>
                <a:srgbClr val="000080"/>
              </a:solidFill>
              <a:ln w="12696">
                <a:solidFill>
                  <a:srgbClr val="000000"/>
                </a:solidFill>
                <a:prstDash val="solid"/>
              </a:ln>
            </c:spPr>
          </c:dPt>
          <c:dPt>
            <c:idx val="9"/>
            <c:spPr>
              <a:solidFill>
                <a:srgbClr val="FF00FF"/>
              </a:solidFill>
              <a:ln w="12696">
                <a:solidFill>
                  <a:srgbClr val="000000"/>
                </a:solidFill>
                <a:prstDash val="solid"/>
              </a:ln>
            </c:spPr>
          </c:dPt>
          <c:dPt>
            <c:idx val="10"/>
            <c:spPr>
              <a:solidFill>
                <a:srgbClr val="FFFF00"/>
              </a:solidFill>
              <a:ln w="12696">
                <a:solidFill>
                  <a:srgbClr val="000000"/>
                </a:solidFill>
                <a:prstDash val="solid"/>
              </a:ln>
            </c:spPr>
          </c:dPt>
          <c:dLbls>
            <c:dLbl>
              <c:idx val="0"/>
              <c:layout>
                <c:manualLayout>
                  <c:x val="-9.4996154997058865E-2"/>
                  <c:y val="-1.9057301498344212E-4"/>
                </c:manualLayout>
              </c:layout>
              <c:dLblPos val="bestFit"/>
              <c:showVal val="1"/>
            </c:dLbl>
            <c:dLbl>
              <c:idx val="1"/>
              <c:layout>
                <c:manualLayout>
                  <c:x val="4.2522878821578784E-2"/>
                  <c:y val="-8.3035395606354725E-3"/>
                </c:manualLayout>
              </c:layout>
              <c:dLblPos val="bestFit"/>
              <c:showVal val="1"/>
            </c:dLbl>
            <c:dLbl>
              <c:idx val="2"/>
              <c:layout>
                <c:manualLayout>
                  <c:x val="-0.10953314444239511"/>
                  <c:y val="0.12139457873132274"/>
                </c:manualLayout>
              </c:layout>
              <c:dLblPos val="bestFit"/>
              <c:showVal val="1"/>
            </c:dLbl>
            <c:dLbl>
              <c:idx val="3"/>
              <c:layout>
                <c:manualLayout>
                  <c:x val="-0.13462153319211451"/>
                  <c:y val="-6.8495658225072873E-3"/>
                </c:manualLayout>
              </c:layout>
              <c:dLblPos val="bestFit"/>
              <c:showVal val="1"/>
            </c:dLbl>
            <c:dLbl>
              <c:idx val="4"/>
              <c:layout>
                <c:manualLayout>
                  <c:x val="-9.4309674554900996E-2"/>
                  <c:y val="-8.9443476601907629E-2"/>
                </c:manualLayout>
              </c:layout>
              <c:dLblPos val="bestFit"/>
              <c:showVal val="1"/>
            </c:dLbl>
            <c:dLbl>
              <c:idx val="5"/>
              <c:layout>
                <c:manualLayout>
                  <c:x val="2.321271300434569E-2"/>
                  <c:y val="3.4232796025997041E-2"/>
                </c:manualLayout>
              </c:layout>
              <c:dLblPos val="bestFit"/>
              <c:showVal val="1"/>
            </c:dLbl>
            <c:dLbl>
              <c:idx val="6"/>
              <c:layout>
                <c:manualLayout>
                  <c:x val="-5.6313848522795272E-2"/>
                  <c:y val="1.5821012647611161E-2"/>
                </c:manualLayout>
              </c:layout>
              <c:dLblPos val="bestFit"/>
              <c:showVal val="1"/>
            </c:dLbl>
            <c:dLbl>
              <c:idx val="7"/>
              <c:layout>
                <c:manualLayout>
                  <c:x val="2.3466941838202277E-2"/>
                  <c:y val="-0.14693128026384294"/>
                </c:manualLayout>
              </c:layout>
              <c:dLblPos val="bestFit"/>
              <c:showVal val="1"/>
            </c:dLbl>
            <c:dLbl>
              <c:idx val="8"/>
              <c:layout>
                <c:manualLayout>
                  <c:x val="1.6590006660855621E-2"/>
                  <c:y val="3.2654676005005996E-2"/>
                </c:manualLayout>
              </c:layout>
              <c:dLblPos val="bestFit"/>
              <c:showVal val="1"/>
            </c:dLbl>
            <c:dLbl>
              <c:idx val="9"/>
              <c:layout>
                <c:manualLayout>
                  <c:x val="9.4832953957247765E-2"/>
                  <c:y val="-8.5559924517698768E-2"/>
                </c:manualLayout>
              </c:layout>
              <c:dLblPos val="bestFit"/>
              <c:showVal val="1"/>
            </c:dLbl>
            <c:dLbl>
              <c:idx val="10"/>
              <c:layout>
                <c:manualLayout>
                  <c:x val="0.12689393939393939"/>
                  <c:y val="9.8242822769547267E-2"/>
                </c:manualLayout>
              </c:layout>
              <c:dLblPos val="bestFit"/>
              <c:showVal val="1"/>
            </c:dLbl>
            <c:spPr>
              <a:noFill/>
              <a:ln w="25393">
                <a:noFill/>
              </a:ln>
            </c:spPr>
            <c:txPr>
              <a:bodyPr/>
              <a:lstStyle/>
              <a:p>
                <a:pPr>
                  <a:defRPr sz="1100" b="0" i="0" u="none" strike="noStrike" baseline="0">
                    <a:solidFill>
                      <a:srgbClr val="000000"/>
                    </a:solidFill>
                    <a:latin typeface="Calibri"/>
                    <a:ea typeface="Calibri"/>
                    <a:cs typeface="Calibri"/>
                  </a:defRPr>
                </a:pPr>
                <a:endParaRPr lang="ru-RU"/>
              </a:p>
            </c:txPr>
            <c:showVal val="1"/>
            <c:showLeaderLines val="1"/>
          </c:dLbls>
          <c:cat>
            <c:strRef>
              <c:f>Sheet1!$B$1:$L$1</c:f>
              <c:strCache>
                <c:ptCount val="11"/>
                <c:pt idx="0">
                  <c:v>Сельское хозяйство</c:v>
                </c:pt>
                <c:pt idx="1">
                  <c:v>Обрабатывающее производство</c:v>
                </c:pt>
                <c:pt idx="2">
                  <c:v>Добыча полезных искрпаемых</c:v>
                </c:pt>
                <c:pt idx="3">
                  <c:v>Производство и распределение электроэнергии, газа и воды</c:v>
                </c:pt>
                <c:pt idx="4">
                  <c:v>Строительство</c:v>
                </c:pt>
                <c:pt idx="5">
                  <c:v>Оптовая и розничная торговля, ремонт автотранспортных средств, бытовых изделий и предметов личного пользования</c:v>
                </c:pt>
                <c:pt idx="6">
                  <c:v>Гостиницы и рестораны</c:v>
                </c:pt>
                <c:pt idx="7">
                  <c:v>Транспорт и связь</c:v>
                </c:pt>
                <c:pt idx="8">
                  <c:v>Финансовая деятельность</c:v>
                </c:pt>
                <c:pt idx="9">
                  <c:v>Операции с недвижимым имуществом, аренда и предоставление услуг</c:v>
                </c:pt>
                <c:pt idx="10">
                  <c:v>Бюджетная сфера</c:v>
                </c:pt>
              </c:strCache>
            </c:strRef>
          </c:cat>
          <c:val>
            <c:numRef>
              <c:f>Sheet1!$B$2:$L$2</c:f>
              <c:numCache>
                <c:formatCode>General</c:formatCode>
                <c:ptCount val="11"/>
                <c:pt idx="0">
                  <c:v>130</c:v>
                </c:pt>
                <c:pt idx="1">
                  <c:v>101</c:v>
                </c:pt>
                <c:pt idx="2">
                  <c:v>1824</c:v>
                </c:pt>
                <c:pt idx="3">
                  <c:v>1208</c:v>
                </c:pt>
                <c:pt idx="4">
                  <c:v>865</c:v>
                </c:pt>
                <c:pt idx="5">
                  <c:v>436</c:v>
                </c:pt>
                <c:pt idx="6">
                  <c:v>106</c:v>
                </c:pt>
                <c:pt idx="7">
                  <c:v>1597</c:v>
                </c:pt>
                <c:pt idx="8">
                  <c:v>81</c:v>
                </c:pt>
                <c:pt idx="9">
                  <c:v>906</c:v>
                </c:pt>
                <c:pt idx="10">
                  <c:v>3416</c:v>
                </c:pt>
              </c:numCache>
            </c:numRef>
          </c:val>
        </c:ser>
        <c:ser>
          <c:idx val="1"/>
          <c:order val="1"/>
          <c:tx>
            <c:strRef>
              <c:f>Sheet1!$A$3</c:f>
              <c:strCache>
                <c:ptCount val="1"/>
                <c:pt idx="0">
                  <c:v>2</c:v>
                </c:pt>
              </c:strCache>
            </c:strRef>
          </c:tx>
          <c:spPr>
            <a:solidFill>
              <a:srgbClr val="993366"/>
            </a:solidFill>
            <a:ln w="12696">
              <a:solidFill>
                <a:srgbClr val="000000"/>
              </a:solidFill>
              <a:prstDash val="solid"/>
            </a:ln>
          </c:spPr>
          <c:dPt>
            <c:idx val="0"/>
            <c:spPr>
              <a:solidFill>
                <a:srgbClr val="9999FF"/>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dPt>
            <c:idx val="4"/>
            <c:spPr>
              <a:solidFill>
                <a:srgbClr val="660066"/>
              </a:solidFill>
              <a:ln w="12696">
                <a:solidFill>
                  <a:srgbClr val="000000"/>
                </a:solidFill>
                <a:prstDash val="solid"/>
              </a:ln>
            </c:spPr>
          </c:dPt>
          <c:dPt>
            <c:idx val="5"/>
            <c:spPr>
              <a:solidFill>
                <a:srgbClr val="FF8080"/>
              </a:solidFill>
              <a:ln w="12696">
                <a:solidFill>
                  <a:srgbClr val="000000"/>
                </a:solidFill>
                <a:prstDash val="solid"/>
              </a:ln>
            </c:spPr>
          </c:dPt>
          <c:dPt>
            <c:idx val="6"/>
            <c:spPr>
              <a:solidFill>
                <a:srgbClr val="0066CC"/>
              </a:solidFill>
              <a:ln w="12696">
                <a:solidFill>
                  <a:srgbClr val="000000"/>
                </a:solidFill>
                <a:prstDash val="solid"/>
              </a:ln>
            </c:spPr>
          </c:dPt>
          <c:dPt>
            <c:idx val="7"/>
            <c:spPr>
              <a:solidFill>
                <a:srgbClr val="CCCCFF"/>
              </a:solidFill>
              <a:ln w="12696">
                <a:solidFill>
                  <a:srgbClr val="000000"/>
                </a:solidFill>
                <a:prstDash val="solid"/>
              </a:ln>
            </c:spPr>
          </c:dPt>
          <c:dPt>
            <c:idx val="8"/>
            <c:spPr>
              <a:solidFill>
                <a:srgbClr val="000080"/>
              </a:solidFill>
              <a:ln w="12696">
                <a:solidFill>
                  <a:srgbClr val="000000"/>
                </a:solidFill>
                <a:prstDash val="solid"/>
              </a:ln>
            </c:spPr>
          </c:dPt>
          <c:dPt>
            <c:idx val="9"/>
            <c:spPr>
              <a:solidFill>
                <a:srgbClr val="FF00FF"/>
              </a:solidFill>
              <a:ln w="12696">
                <a:solidFill>
                  <a:srgbClr val="000000"/>
                </a:solidFill>
                <a:prstDash val="solid"/>
              </a:ln>
            </c:spPr>
          </c:dPt>
          <c:dPt>
            <c:idx val="10"/>
            <c:spPr>
              <a:solidFill>
                <a:srgbClr val="FFFF00"/>
              </a:solidFill>
              <a:ln w="12696">
                <a:solidFill>
                  <a:srgbClr val="000000"/>
                </a:solidFill>
                <a:prstDash val="solid"/>
              </a:ln>
            </c:spPr>
          </c:dPt>
          <c:dLbls>
            <c:spPr>
              <a:noFill/>
              <a:ln w="25393">
                <a:noFill/>
              </a:ln>
            </c:spPr>
            <c:txPr>
              <a:bodyPr/>
              <a:lstStyle/>
              <a:p>
                <a:pPr>
                  <a:defRPr sz="1525" b="1" i="0" u="none" strike="noStrike" baseline="0">
                    <a:solidFill>
                      <a:srgbClr val="000000"/>
                    </a:solidFill>
                    <a:latin typeface="Calibri"/>
                    <a:ea typeface="Calibri"/>
                    <a:cs typeface="Calibri"/>
                  </a:defRPr>
                </a:pPr>
                <a:endParaRPr lang="ru-RU"/>
              </a:p>
            </c:txPr>
            <c:showVal val="1"/>
            <c:showLeaderLines val="1"/>
          </c:dLbls>
          <c:cat>
            <c:strRef>
              <c:f>Sheet1!$B$1:$L$1</c:f>
              <c:strCache>
                <c:ptCount val="11"/>
                <c:pt idx="0">
                  <c:v>Сельское хозяйство</c:v>
                </c:pt>
                <c:pt idx="1">
                  <c:v>Обрабатывающее производство</c:v>
                </c:pt>
                <c:pt idx="2">
                  <c:v>Добыча полезных искрпаемых</c:v>
                </c:pt>
                <c:pt idx="3">
                  <c:v>Производство и распределение электроэнергии, газа и воды</c:v>
                </c:pt>
                <c:pt idx="4">
                  <c:v>Строительство</c:v>
                </c:pt>
                <c:pt idx="5">
                  <c:v>Оптовая и розничная торговля, ремонт автотранспортных средств, бытовых изделий и предметов личного пользования</c:v>
                </c:pt>
                <c:pt idx="6">
                  <c:v>Гостиницы и рестораны</c:v>
                </c:pt>
                <c:pt idx="7">
                  <c:v>Транспорт и связь</c:v>
                </c:pt>
                <c:pt idx="8">
                  <c:v>Финансовая деятельность</c:v>
                </c:pt>
                <c:pt idx="9">
                  <c:v>Операции с недвижимым имуществом, аренда и предоставление услуг</c:v>
                </c:pt>
                <c:pt idx="10">
                  <c:v>Бюджетная сфера</c:v>
                </c:pt>
              </c:strCache>
            </c:strRef>
          </c:cat>
          <c:val>
            <c:numRef>
              <c:f>Sheet1!$B$3:$L$3</c:f>
              <c:numCache>
                <c:formatCode>General</c:formatCode>
                <c:ptCount val="11"/>
                <c:pt idx="0">
                  <c:v>30.6</c:v>
                </c:pt>
                <c:pt idx="1">
                  <c:v>38.6</c:v>
                </c:pt>
                <c:pt idx="2">
                  <c:v>34.6</c:v>
                </c:pt>
                <c:pt idx="3">
                  <c:v>31.6</c:v>
                </c:pt>
              </c:numCache>
            </c:numRef>
          </c:val>
        </c:ser>
        <c:ser>
          <c:idx val="2"/>
          <c:order val="2"/>
          <c:tx>
            <c:strRef>
              <c:f>Sheet1!$A$4</c:f>
              <c:strCache>
                <c:ptCount val="1"/>
                <c:pt idx="0">
                  <c:v>3</c:v>
                </c:pt>
              </c:strCache>
            </c:strRef>
          </c:tx>
          <c:spPr>
            <a:solidFill>
              <a:srgbClr val="FFFFCC"/>
            </a:solidFill>
            <a:ln w="12696">
              <a:solidFill>
                <a:srgbClr val="000000"/>
              </a:solidFill>
              <a:prstDash val="solid"/>
            </a:ln>
          </c:spPr>
          <c:dPt>
            <c:idx val="0"/>
            <c:spPr>
              <a:solidFill>
                <a:srgbClr val="9999FF"/>
              </a:solidFill>
              <a:ln w="12696">
                <a:solidFill>
                  <a:srgbClr val="000000"/>
                </a:solidFill>
                <a:prstDash val="solid"/>
              </a:ln>
            </c:spPr>
          </c:dPt>
          <c:dPt>
            <c:idx val="1"/>
            <c:spPr>
              <a:solidFill>
                <a:srgbClr val="993366"/>
              </a:solidFill>
              <a:ln w="12696">
                <a:solidFill>
                  <a:srgbClr val="000000"/>
                </a:solidFill>
                <a:prstDash val="solid"/>
              </a:ln>
            </c:spPr>
          </c:dPt>
          <c:dPt>
            <c:idx val="3"/>
            <c:spPr>
              <a:solidFill>
                <a:srgbClr val="CCFFFF"/>
              </a:solidFill>
              <a:ln w="12696">
                <a:solidFill>
                  <a:srgbClr val="000000"/>
                </a:solidFill>
                <a:prstDash val="solid"/>
              </a:ln>
            </c:spPr>
          </c:dPt>
          <c:dPt>
            <c:idx val="4"/>
            <c:spPr>
              <a:solidFill>
                <a:srgbClr val="660066"/>
              </a:solidFill>
              <a:ln w="12696">
                <a:solidFill>
                  <a:srgbClr val="000000"/>
                </a:solidFill>
                <a:prstDash val="solid"/>
              </a:ln>
            </c:spPr>
          </c:dPt>
          <c:dPt>
            <c:idx val="5"/>
            <c:spPr>
              <a:solidFill>
                <a:srgbClr val="FF8080"/>
              </a:solidFill>
              <a:ln w="12696">
                <a:solidFill>
                  <a:srgbClr val="000000"/>
                </a:solidFill>
                <a:prstDash val="solid"/>
              </a:ln>
            </c:spPr>
          </c:dPt>
          <c:dPt>
            <c:idx val="6"/>
            <c:spPr>
              <a:solidFill>
                <a:srgbClr val="0066CC"/>
              </a:solidFill>
              <a:ln w="12696">
                <a:solidFill>
                  <a:srgbClr val="000000"/>
                </a:solidFill>
                <a:prstDash val="solid"/>
              </a:ln>
            </c:spPr>
          </c:dPt>
          <c:dPt>
            <c:idx val="7"/>
            <c:spPr>
              <a:solidFill>
                <a:srgbClr val="CCCCFF"/>
              </a:solidFill>
              <a:ln w="12696">
                <a:solidFill>
                  <a:srgbClr val="000000"/>
                </a:solidFill>
                <a:prstDash val="solid"/>
              </a:ln>
            </c:spPr>
          </c:dPt>
          <c:dPt>
            <c:idx val="8"/>
            <c:spPr>
              <a:solidFill>
                <a:srgbClr val="000080"/>
              </a:solidFill>
              <a:ln w="12696">
                <a:solidFill>
                  <a:srgbClr val="000000"/>
                </a:solidFill>
                <a:prstDash val="solid"/>
              </a:ln>
            </c:spPr>
          </c:dPt>
          <c:dPt>
            <c:idx val="9"/>
            <c:spPr>
              <a:solidFill>
                <a:srgbClr val="FF00FF"/>
              </a:solidFill>
              <a:ln w="12696">
                <a:solidFill>
                  <a:srgbClr val="000000"/>
                </a:solidFill>
                <a:prstDash val="solid"/>
              </a:ln>
            </c:spPr>
          </c:dPt>
          <c:dPt>
            <c:idx val="10"/>
            <c:spPr>
              <a:solidFill>
                <a:srgbClr val="FFFF00"/>
              </a:solidFill>
              <a:ln w="12696">
                <a:solidFill>
                  <a:srgbClr val="000000"/>
                </a:solidFill>
                <a:prstDash val="solid"/>
              </a:ln>
            </c:spPr>
          </c:dPt>
          <c:dLbls>
            <c:spPr>
              <a:noFill/>
              <a:ln w="25393">
                <a:noFill/>
              </a:ln>
            </c:spPr>
            <c:txPr>
              <a:bodyPr/>
              <a:lstStyle/>
              <a:p>
                <a:pPr>
                  <a:defRPr sz="1525" b="1" i="0" u="none" strike="noStrike" baseline="0">
                    <a:solidFill>
                      <a:srgbClr val="000000"/>
                    </a:solidFill>
                    <a:latin typeface="Calibri"/>
                    <a:ea typeface="Calibri"/>
                    <a:cs typeface="Calibri"/>
                  </a:defRPr>
                </a:pPr>
                <a:endParaRPr lang="ru-RU"/>
              </a:p>
            </c:txPr>
            <c:showVal val="1"/>
            <c:showLeaderLines val="1"/>
          </c:dLbls>
          <c:cat>
            <c:strRef>
              <c:f>Sheet1!$B$1:$L$1</c:f>
              <c:strCache>
                <c:ptCount val="11"/>
                <c:pt idx="0">
                  <c:v>Сельское хозяйство</c:v>
                </c:pt>
                <c:pt idx="1">
                  <c:v>Обрабатывающее производство</c:v>
                </c:pt>
                <c:pt idx="2">
                  <c:v>Добыча полезных искрпаемых</c:v>
                </c:pt>
                <c:pt idx="3">
                  <c:v>Производство и распределение электроэнергии, газа и воды</c:v>
                </c:pt>
                <c:pt idx="4">
                  <c:v>Строительство</c:v>
                </c:pt>
                <c:pt idx="5">
                  <c:v>Оптовая и розничная торговля, ремонт автотранспортных средств, бытовых изделий и предметов личного пользования</c:v>
                </c:pt>
                <c:pt idx="6">
                  <c:v>Гостиницы и рестораны</c:v>
                </c:pt>
                <c:pt idx="7">
                  <c:v>Транспорт и связь</c:v>
                </c:pt>
                <c:pt idx="8">
                  <c:v>Финансовая деятельность</c:v>
                </c:pt>
                <c:pt idx="9">
                  <c:v>Операции с недвижимым имуществом, аренда и предоставление услуг</c:v>
                </c:pt>
                <c:pt idx="10">
                  <c:v>Бюджетная сфера</c:v>
                </c:pt>
              </c:strCache>
            </c:strRef>
          </c:cat>
          <c:val>
            <c:numRef>
              <c:f>Sheet1!$B$4:$L$4</c:f>
              <c:numCache>
                <c:formatCode>General</c:formatCode>
                <c:ptCount val="11"/>
                <c:pt idx="0">
                  <c:v>45.9</c:v>
                </c:pt>
                <c:pt idx="1">
                  <c:v>46.9</c:v>
                </c:pt>
                <c:pt idx="2">
                  <c:v>45</c:v>
                </c:pt>
                <c:pt idx="3">
                  <c:v>43.9</c:v>
                </c:pt>
              </c:numCache>
            </c:numRef>
          </c:val>
        </c:ser>
        <c:dLbls>
          <c:showVal val="1"/>
        </c:dLbls>
        <c:firstSliceAng val="0"/>
      </c:pieChart>
      <c:spPr>
        <a:solidFill>
          <a:srgbClr val="C0C0C0"/>
        </a:solidFill>
        <a:ln w="12696">
          <a:solidFill>
            <a:srgbClr val="808080"/>
          </a:solidFill>
          <a:prstDash val="solid"/>
        </a:ln>
      </c:spPr>
    </c:plotArea>
    <c:legend>
      <c:legendPos val="r"/>
      <c:layout>
        <c:manualLayout>
          <c:xMode val="edge"/>
          <c:yMode val="edge"/>
          <c:x val="0.59695366101587055"/>
          <c:y val="3.2469118136860056E-2"/>
          <c:w val="0.36069180221086322"/>
          <c:h val="0.95529035331206169"/>
        </c:manualLayout>
      </c:layout>
      <c:spPr>
        <a:solidFill>
          <a:srgbClr val="FFFFFF"/>
        </a:solidFill>
        <a:ln w="3174">
          <a:solidFill>
            <a:srgbClr val="000000"/>
          </a:solidFill>
          <a:prstDash val="solid"/>
        </a:ln>
      </c:spPr>
      <c:txPr>
        <a:bodyPr/>
        <a:lstStyle/>
        <a:p>
          <a:pPr>
            <a:defRPr sz="90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lgn="just">
        <a:defRPr sz="1525"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Транспорт!$C$6</c:f>
              <c:strCache>
                <c:ptCount val="1"/>
                <c:pt idx="0">
                  <c:v>Юридическое лицо</c:v>
                </c:pt>
              </c:strCache>
            </c:strRef>
          </c:tx>
          <c:spPr>
            <a:solidFill>
              <a:schemeClr val="accent1"/>
            </a:solidFill>
            <a:ln>
              <a:noFill/>
            </a:ln>
            <a:effectLst/>
          </c:spPr>
          <c:cat>
            <c:strRef>
              <c:f>Транспорт!$D$5:$L$5</c:f>
              <c:strCache>
                <c:ptCount val="9"/>
                <c:pt idx="0">
                  <c:v>Грузовой</c:v>
                </c:pt>
                <c:pt idx="1">
                  <c:v>Легковой</c:v>
                </c:pt>
                <c:pt idx="2">
                  <c:v>Автобус</c:v>
                </c:pt>
                <c:pt idx="3">
                  <c:v>Грузовой</c:v>
                </c:pt>
                <c:pt idx="4">
                  <c:v>Легковой</c:v>
                </c:pt>
                <c:pt idx="5">
                  <c:v>Автобус</c:v>
                </c:pt>
                <c:pt idx="6">
                  <c:v>Грузовой</c:v>
                </c:pt>
                <c:pt idx="7">
                  <c:v>Легковой</c:v>
                </c:pt>
                <c:pt idx="8">
                  <c:v>Автобус</c:v>
                </c:pt>
              </c:strCache>
            </c:strRef>
          </c:cat>
          <c:val>
            <c:numRef>
              <c:f>Транспорт!$D$6:$L$6</c:f>
              <c:numCache>
                <c:formatCode>General</c:formatCode>
                <c:ptCount val="9"/>
                <c:pt idx="0">
                  <c:v>1377</c:v>
                </c:pt>
                <c:pt idx="1">
                  <c:v>510</c:v>
                </c:pt>
                <c:pt idx="2">
                  <c:v>179</c:v>
                </c:pt>
                <c:pt idx="3">
                  <c:v>1442</c:v>
                </c:pt>
                <c:pt idx="4">
                  <c:v>547</c:v>
                </c:pt>
                <c:pt idx="5">
                  <c:v>187</c:v>
                </c:pt>
                <c:pt idx="6">
                  <c:v>1495</c:v>
                </c:pt>
                <c:pt idx="7">
                  <c:v>598</c:v>
                </c:pt>
                <c:pt idx="8">
                  <c:v>191</c:v>
                </c:pt>
              </c:numCache>
            </c:numRef>
          </c:val>
          <c:extLst xmlns:c16r2="http://schemas.microsoft.com/office/drawing/2015/06/chart">
            <c:ext xmlns:c16="http://schemas.microsoft.com/office/drawing/2014/chart" uri="{C3380CC4-5D6E-409C-BE32-E72D297353CC}">
              <c16:uniqueId val="{00000000-7767-439B-A4CF-EE679CAC58D4}"/>
            </c:ext>
          </c:extLst>
        </c:ser>
        <c:ser>
          <c:idx val="1"/>
          <c:order val="1"/>
          <c:tx>
            <c:strRef>
              <c:f>Транспорт!$C$7</c:f>
              <c:strCache>
                <c:ptCount val="1"/>
                <c:pt idx="0">
                  <c:v>Физическое лицо</c:v>
                </c:pt>
              </c:strCache>
            </c:strRef>
          </c:tx>
          <c:spPr>
            <a:solidFill>
              <a:schemeClr val="accent2"/>
            </a:solidFill>
            <a:ln>
              <a:noFill/>
            </a:ln>
            <a:effectLst/>
          </c:spPr>
          <c:cat>
            <c:strRef>
              <c:f>Транспорт!$D$5:$L$5</c:f>
              <c:strCache>
                <c:ptCount val="9"/>
                <c:pt idx="0">
                  <c:v>Грузовой</c:v>
                </c:pt>
                <c:pt idx="1">
                  <c:v>Легковой</c:v>
                </c:pt>
                <c:pt idx="2">
                  <c:v>Автобус</c:v>
                </c:pt>
                <c:pt idx="3">
                  <c:v>Грузовой</c:v>
                </c:pt>
                <c:pt idx="4">
                  <c:v>Легковой</c:v>
                </c:pt>
                <c:pt idx="5">
                  <c:v>Автобус</c:v>
                </c:pt>
                <c:pt idx="6">
                  <c:v>Грузовой</c:v>
                </c:pt>
                <c:pt idx="7">
                  <c:v>Легковой</c:v>
                </c:pt>
                <c:pt idx="8">
                  <c:v>Автобус</c:v>
                </c:pt>
              </c:strCache>
            </c:strRef>
          </c:cat>
          <c:val>
            <c:numRef>
              <c:f>Транспорт!$D$7:$L$7</c:f>
              <c:numCache>
                <c:formatCode>General</c:formatCode>
                <c:ptCount val="9"/>
                <c:pt idx="0">
                  <c:v>803</c:v>
                </c:pt>
                <c:pt idx="1">
                  <c:v>9418</c:v>
                </c:pt>
                <c:pt idx="2">
                  <c:v>63</c:v>
                </c:pt>
                <c:pt idx="3">
                  <c:v>971</c:v>
                </c:pt>
                <c:pt idx="4">
                  <c:v>11035</c:v>
                </c:pt>
                <c:pt idx="5">
                  <c:v>73</c:v>
                </c:pt>
                <c:pt idx="6">
                  <c:v>1114</c:v>
                </c:pt>
                <c:pt idx="7">
                  <c:v>12639</c:v>
                </c:pt>
                <c:pt idx="8">
                  <c:v>85</c:v>
                </c:pt>
              </c:numCache>
            </c:numRef>
          </c:val>
          <c:extLst xmlns:c16r2="http://schemas.microsoft.com/office/drawing/2015/06/chart">
            <c:ext xmlns:c16="http://schemas.microsoft.com/office/drawing/2014/chart" uri="{C3380CC4-5D6E-409C-BE32-E72D297353CC}">
              <c16:uniqueId val="{00000001-7767-439B-A4CF-EE679CAC58D4}"/>
            </c:ext>
          </c:extLst>
        </c:ser>
        <c:gapWidth val="219"/>
        <c:overlap val="100"/>
        <c:axId val="50365184"/>
        <c:axId val="50366720"/>
      </c:barChart>
      <c:catAx>
        <c:axId val="503651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366720"/>
        <c:crosses val="autoZero"/>
        <c:auto val="1"/>
        <c:lblAlgn val="ctr"/>
        <c:lblOffset val="100"/>
      </c:catAx>
      <c:valAx>
        <c:axId val="503667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3651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1B6F-DE27-424A-85DD-0EEA9C17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11193</TotalTime>
  <Pages>112</Pages>
  <Words>30932</Words>
  <Characters>176316</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dc:creator>
  <cp:lastModifiedBy>Елена Вячеславовна</cp:lastModifiedBy>
  <cp:revision>3209</cp:revision>
  <cp:lastPrinted>2017-08-01T01:08:00Z</cp:lastPrinted>
  <dcterms:created xsi:type="dcterms:W3CDTF">2017-03-19T23:15:00Z</dcterms:created>
  <dcterms:modified xsi:type="dcterms:W3CDTF">2017-11-27T23:39:00Z</dcterms:modified>
</cp:coreProperties>
</file>