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2" w:rsidRDefault="0056172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1727" w:rsidRDefault="00C84D4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61727">
        <w:rPr>
          <w:rFonts w:ascii="Times New Roman" w:hAnsi="Times New Roman" w:cs="Times New Roman"/>
          <w:b/>
          <w:sz w:val="24"/>
          <w:szCs w:val="24"/>
        </w:rPr>
        <w:t xml:space="preserve"> среднесрочному финансовому плану муниципального образования</w:t>
      </w:r>
    </w:p>
    <w:p w:rsidR="00561727" w:rsidRDefault="0056172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Алдан» на 201</w:t>
      </w:r>
      <w:r w:rsidR="00B71C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71C5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561727" w:rsidRDefault="00561727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27" w:rsidRDefault="007E6E23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Среднесрочный финансовый план муниципального образования «Город Алдан» на 201</w:t>
      </w:r>
      <w:r w:rsidR="00B71C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71C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разработан в соответствии со статьей 174 Бюджетного Кодекса Российской Федерации, Положением о бюджетном процессе и бюджетном устройстве в МО «Город Алдан» в новой редакции </w:t>
      </w:r>
      <w:r w:rsidR="00435DF6" w:rsidRPr="00435DF6">
        <w:rPr>
          <w:rFonts w:ascii="Times New Roman" w:hAnsi="Times New Roman" w:cs="Times New Roman"/>
          <w:sz w:val="24"/>
          <w:szCs w:val="24"/>
        </w:rPr>
        <w:t xml:space="preserve">принятого решением № 8-7 от 20.10.2016 г. </w:t>
      </w:r>
      <w:proofErr w:type="spellStart"/>
      <w:r w:rsidR="00435DF6" w:rsidRPr="00435DF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435DF6" w:rsidRPr="00435DF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</w:t>
      </w:r>
      <w:r w:rsidR="00435DF6">
        <w:rPr>
          <w:rFonts w:ascii="Times New Roman" w:hAnsi="Times New Roman" w:cs="Times New Roman"/>
          <w:sz w:val="24"/>
          <w:szCs w:val="24"/>
        </w:rPr>
        <w:t>, Постановлением Главы № 67 от 11.10.2016 г. «Об утверждении порядка разработки среднесрочного финансового плана муниципального образования «Город</w:t>
      </w:r>
      <w:proofErr w:type="gramEnd"/>
      <w:r w:rsidR="00435DF6">
        <w:rPr>
          <w:rFonts w:ascii="Times New Roman" w:hAnsi="Times New Roman" w:cs="Times New Roman"/>
          <w:sz w:val="24"/>
          <w:szCs w:val="24"/>
        </w:rPr>
        <w:t xml:space="preserve"> Алдан».</w:t>
      </w:r>
    </w:p>
    <w:p w:rsidR="00F34A66" w:rsidRDefault="00F34A66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Среднесрочный финансовый план разработан по форме, утвержденной Порядком разработки среднесрочного финансового плана муниципального образования «Город Алдан» с соблюдением требований Бюджетного Кодекса Российской Федерации.</w:t>
      </w:r>
    </w:p>
    <w:p w:rsidR="001674F8" w:rsidRDefault="001674F8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основных параметров бюджета муниципального образования «Город Алдан» на 201</w:t>
      </w:r>
      <w:r w:rsidR="00211E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11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осуществлено в соответствии с требованиями действующего бюджетного и налогового законодательства. Так же учтены основные  параметры прогноза социально-экономического развития муниципального образования «Город Алдан» на 201</w:t>
      </w:r>
      <w:r w:rsidR="00211E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11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34A66" w:rsidRDefault="00F34A66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среднесрочного финансового плана муниципального  образования носят индикативный характер и могут быть изменены при разработке и утверждения среднесрочного финансового плана на очередной финансовый год и плановый период.</w:t>
      </w:r>
    </w:p>
    <w:p w:rsidR="00435DF6" w:rsidRDefault="00510462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Доходная часть бюджета муниципального образования «Город Алдан»  прогнозируется на 201</w:t>
      </w:r>
      <w:r w:rsidR="00211E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211E26">
        <w:rPr>
          <w:rFonts w:ascii="Times New Roman" w:hAnsi="Times New Roman" w:cs="Times New Roman"/>
          <w:sz w:val="24"/>
          <w:szCs w:val="24"/>
        </w:rPr>
        <w:t>210 639,2 тыс</w:t>
      </w:r>
      <w:proofErr w:type="gramStart"/>
      <w:r w:rsidR="00211E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1E26">
        <w:rPr>
          <w:rFonts w:ascii="Times New Roman" w:hAnsi="Times New Roman" w:cs="Times New Roman"/>
          <w:sz w:val="24"/>
          <w:szCs w:val="24"/>
        </w:rPr>
        <w:t>уб., на 2019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1E26">
        <w:rPr>
          <w:rFonts w:ascii="Times New Roman" w:hAnsi="Times New Roman" w:cs="Times New Roman"/>
          <w:sz w:val="24"/>
          <w:szCs w:val="24"/>
        </w:rPr>
        <w:t>212 332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тыс.руб., на 20</w:t>
      </w:r>
      <w:r w:rsidR="00211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1E26">
        <w:rPr>
          <w:rFonts w:ascii="Times New Roman" w:hAnsi="Times New Roman" w:cs="Times New Roman"/>
          <w:sz w:val="24"/>
          <w:szCs w:val="24"/>
        </w:rPr>
        <w:t>218 751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E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тыс.руб.  </w:t>
      </w:r>
    </w:p>
    <w:p w:rsidR="001674F8" w:rsidRDefault="001674F8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характеристики прогноза поступлений доходов в бюджет муниципального образования «Город Алдан»</w:t>
      </w:r>
      <w:r w:rsidR="00FE6B6C">
        <w:rPr>
          <w:rFonts w:ascii="Times New Roman" w:hAnsi="Times New Roman" w:cs="Times New Roman"/>
          <w:sz w:val="24"/>
          <w:szCs w:val="24"/>
        </w:rPr>
        <w:t xml:space="preserve"> за 201</w:t>
      </w:r>
      <w:r w:rsidR="00A65817">
        <w:rPr>
          <w:rFonts w:ascii="Times New Roman" w:hAnsi="Times New Roman" w:cs="Times New Roman"/>
          <w:sz w:val="24"/>
          <w:szCs w:val="24"/>
        </w:rPr>
        <w:t>7</w:t>
      </w:r>
      <w:r w:rsidR="00FE6B6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65817">
        <w:rPr>
          <w:rFonts w:ascii="Times New Roman" w:hAnsi="Times New Roman" w:cs="Times New Roman"/>
          <w:sz w:val="24"/>
          <w:szCs w:val="24"/>
        </w:rPr>
        <w:t>8</w:t>
      </w:r>
      <w:r w:rsidR="00FE6B6C">
        <w:rPr>
          <w:rFonts w:ascii="Times New Roman" w:hAnsi="Times New Roman" w:cs="Times New Roman"/>
          <w:sz w:val="24"/>
          <w:szCs w:val="24"/>
        </w:rPr>
        <w:t>-20</w:t>
      </w:r>
      <w:r w:rsidR="00A65817">
        <w:rPr>
          <w:rFonts w:ascii="Times New Roman" w:hAnsi="Times New Roman" w:cs="Times New Roman"/>
          <w:sz w:val="24"/>
          <w:szCs w:val="24"/>
        </w:rPr>
        <w:t>20</w:t>
      </w:r>
      <w:r w:rsidR="00FE6B6C">
        <w:rPr>
          <w:rFonts w:ascii="Times New Roman" w:hAnsi="Times New Roman" w:cs="Times New Roman"/>
          <w:sz w:val="24"/>
          <w:szCs w:val="24"/>
        </w:rPr>
        <w:t xml:space="preserve"> годы представлены в таблице 1.</w:t>
      </w:r>
    </w:p>
    <w:p w:rsidR="00FE6B6C" w:rsidRDefault="00FE6B6C" w:rsidP="00FE6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992"/>
        <w:gridCol w:w="992"/>
        <w:gridCol w:w="993"/>
        <w:gridCol w:w="567"/>
        <w:gridCol w:w="992"/>
        <w:gridCol w:w="992"/>
        <w:gridCol w:w="567"/>
        <w:gridCol w:w="992"/>
        <w:gridCol w:w="851"/>
        <w:gridCol w:w="567"/>
      </w:tblGrid>
      <w:tr w:rsidR="003B6F1C" w:rsidTr="003B6F1C">
        <w:trPr>
          <w:trHeight w:val="298"/>
        </w:trPr>
        <w:tc>
          <w:tcPr>
            <w:tcW w:w="1526" w:type="dxa"/>
            <w:vMerge w:val="restart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62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8A2F2F" w:rsidTr="003B6F1C">
        <w:trPr>
          <w:trHeight w:val="159"/>
        </w:trPr>
        <w:tc>
          <w:tcPr>
            <w:tcW w:w="1526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</w:rPr>
            </w:pPr>
            <w:r w:rsidRPr="008A2F2F">
              <w:rPr>
                <w:rFonts w:ascii="Times New Roman" w:hAnsi="Times New Roman" w:cs="Times New Roman"/>
              </w:rPr>
              <w:t>%</w:t>
            </w:r>
          </w:p>
        </w:tc>
      </w:tr>
      <w:tr w:rsidR="003B6F1C" w:rsidTr="003B6F1C">
        <w:trPr>
          <w:trHeight w:val="159"/>
        </w:trPr>
        <w:tc>
          <w:tcPr>
            <w:tcW w:w="1526" w:type="dxa"/>
          </w:tcPr>
          <w:p w:rsidR="008A2F2F" w:rsidRDefault="008A2F2F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  <w:p w:rsidR="008A2F2F" w:rsidRPr="008A2F2F" w:rsidRDefault="008A2F2F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2F2F" w:rsidRPr="008A2F2F" w:rsidRDefault="000057A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278157,3</w:t>
            </w:r>
          </w:p>
        </w:tc>
        <w:tc>
          <w:tcPr>
            <w:tcW w:w="992" w:type="dxa"/>
          </w:tcPr>
          <w:p w:rsidR="008A2F2F" w:rsidRPr="008A2F2F" w:rsidRDefault="000057A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210639,2</w:t>
            </w:r>
          </w:p>
        </w:tc>
        <w:tc>
          <w:tcPr>
            <w:tcW w:w="993" w:type="dxa"/>
          </w:tcPr>
          <w:p w:rsidR="008A2F2F" w:rsidRPr="008A2F2F" w:rsidRDefault="008A2F2F" w:rsidP="0000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57AF">
              <w:rPr>
                <w:rFonts w:ascii="Times New Roman" w:hAnsi="Times New Roman" w:cs="Times New Roman"/>
                <w:sz w:val="20"/>
                <w:szCs w:val="20"/>
              </w:rPr>
              <w:t>67518,1</w:t>
            </w:r>
          </w:p>
        </w:tc>
        <w:tc>
          <w:tcPr>
            <w:tcW w:w="567" w:type="dxa"/>
          </w:tcPr>
          <w:p w:rsidR="008A2F2F" w:rsidRPr="008A2F2F" w:rsidRDefault="00056013" w:rsidP="003B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8A2F2F" w:rsidRPr="008A2F2F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212332,2</w:t>
            </w:r>
          </w:p>
        </w:tc>
        <w:tc>
          <w:tcPr>
            <w:tcW w:w="992" w:type="dxa"/>
          </w:tcPr>
          <w:p w:rsidR="008A2F2F" w:rsidRPr="008A2F2F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1693,0</w:t>
            </w:r>
          </w:p>
        </w:tc>
        <w:tc>
          <w:tcPr>
            <w:tcW w:w="567" w:type="dxa"/>
          </w:tcPr>
          <w:p w:rsidR="008A2F2F" w:rsidRPr="008A2F2F" w:rsidRDefault="003B6F1C" w:rsidP="0005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6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2F2F" w:rsidRPr="008A2F2F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218751,9</w:t>
            </w:r>
          </w:p>
        </w:tc>
        <w:tc>
          <w:tcPr>
            <w:tcW w:w="851" w:type="dxa"/>
          </w:tcPr>
          <w:p w:rsidR="008A2F2F" w:rsidRPr="008A2F2F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6419,7</w:t>
            </w:r>
          </w:p>
        </w:tc>
        <w:tc>
          <w:tcPr>
            <w:tcW w:w="567" w:type="dxa"/>
          </w:tcPr>
          <w:p w:rsidR="008A2F2F" w:rsidRPr="008A2F2F" w:rsidRDefault="00E52A9B" w:rsidP="00FE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52A9B" w:rsidTr="003B6F1C">
        <w:trPr>
          <w:trHeight w:val="159"/>
        </w:trPr>
        <w:tc>
          <w:tcPr>
            <w:tcW w:w="1526" w:type="dxa"/>
          </w:tcPr>
          <w:p w:rsidR="00E52A9B" w:rsidRDefault="00E52A9B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E52A9B" w:rsidRDefault="000057A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108825,9</w:t>
            </w:r>
          </w:p>
        </w:tc>
        <w:tc>
          <w:tcPr>
            <w:tcW w:w="992" w:type="dxa"/>
          </w:tcPr>
          <w:p w:rsidR="00E52A9B" w:rsidRDefault="000057A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55952,3</w:t>
            </w:r>
          </w:p>
        </w:tc>
        <w:tc>
          <w:tcPr>
            <w:tcW w:w="993" w:type="dxa"/>
          </w:tcPr>
          <w:p w:rsidR="00E52A9B" w:rsidRDefault="00E52A9B" w:rsidP="0005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013">
              <w:rPr>
                <w:rFonts w:ascii="Times New Roman" w:hAnsi="Times New Roman" w:cs="Times New Roman"/>
                <w:sz w:val="20"/>
                <w:szCs w:val="20"/>
              </w:rPr>
              <w:t>52873,6</w:t>
            </w:r>
          </w:p>
        </w:tc>
        <w:tc>
          <w:tcPr>
            <w:tcW w:w="567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56455,9</w:t>
            </w:r>
          </w:p>
        </w:tc>
        <w:tc>
          <w:tcPr>
            <w:tcW w:w="992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567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56455,9</w:t>
            </w:r>
          </w:p>
        </w:tc>
        <w:tc>
          <w:tcPr>
            <w:tcW w:w="851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2A9B" w:rsidRDefault="00056013" w:rsidP="00FE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6B6C" w:rsidRDefault="00FE6B6C" w:rsidP="00FE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A5" w:rsidRDefault="00B821A5" w:rsidP="008C3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сравнении с ожидаемыми показателями 201</w:t>
      </w:r>
      <w:r w:rsidR="000560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муниципального образования «Город Алдан» </w:t>
      </w:r>
      <w:r w:rsidR="00877C46">
        <w:rPr>
          <w:rFonts w:ascii="Times New Roman" w:hAnsi="Times New Roman" w:cs="Times New Roman"/>
          <w:sz w:val="24"/>
          <w:szCs w:val="24"/>
        </w:rPr>
        <w:t>в 201</w:t>
      </w:r>
      <w:r w:rsidR="00056013">
        <w:rPr>
          <w:rFonts w:ascii="Times New Roman" w:hAnsi="Times New Roman" w:cs="Times New Roman"/>
          <w:sz w:val="24"/>
          <w:szCs w:val="24"/>
        </w:rPr>
        <w:t>8</w:t>
      </w:r>
      <w:r w:rsidR="00877C4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уменьшиться </w:t>
      </w:r>
      <w:r w:rsidR="008C30F4">
        <w:rPr>
          <w:rFonts w:ascii="Times New Roman" w:hAnsi="Times New Roman" w:cs="Times New Roman"/>
          <w:sz w:val="24"/>
          <w:szCs w:val="24"/>
        </w:rPr>
        <w:t xml:space="preserve">на </w:t>
      </w:r>
      <w:r w:rsidR="00056013">
        <w:rPr>
          <w:rFonts w:ascii="Times New Roman" w:hAnsi="Times New Roman" w:cs="Times New Roman"/>
          <w:sz w:val="24"/>
          <w:szCs w:val="24"/>
        </w:rPr>
        <w:t>67518,1</w:t>
      </w:r>
      <w:r w:rsidR="008C30F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C30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C30F4">
        <w:rPr>
          <w:rFonts w:ascii="Times New Roman" w:hAnsi="Times New Roman" w:cs="Times New Roman"/>
          <w:sz w:val="24"/>
          <w:szCs w:val="24"/>
        </w:rPr>
        <w:t xml:space="preserve">уб. </w:t>
      </w:r>
      <w:r w:rsidR="009B0F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002C7">
        <w:rPr>
          <w:rFonts w:ascii="Times New Roman" w:hAnsi="Times New Roman" w:cs="Times New Roman"/>
          <w:sz w:val="24"/>
          <w:szCs w:val="24"/>
        </w:rPr>
        <w:t>24</w:t>
      </w:r>
      <w:r w:rsidR="009B0F68">
        <w:rPr>
          <w:rFonts w:ascii="Times New Roman" w:hAnsi="Times New Roman" w:cs="Times New Roman"/>
          <w:sz w:val="24"/>
          <w:szCs w:val="24"/>
        </w:rPr>
        <w:t>%) в связи со снижением безвозмездных поступлений.</w:t>
      </w:r>
      <w:r w:rsidR="00877C46">
        <w:rPr>
          <w:rFonts w:ascii="Times New Roman" w:hAnsi="Times New Roman" w:cs="Times New Roman"/>
          <w:sz w:val="24"/>
          <w:szCs w:val="24"/>
        </w:rPr>
        <w:t xml:space="preserve"> Увеличение доходов в 201</w:t>
      </w:r>
      <w:r w:rsidR="008002C7">
        <w:rPr>
          <w:rFonts w:ascii="Times New Roman" w:hAnsi="Times New Roman" w:cs="Times New Roman"/>
          <w:sz w:val="24"/>
          <w:szCs w:val="24"/>
        </w:rPr>
        <w:t>9</w:t>
      </w:r>
      <w:r w:rsidR="00877C46">
        <w:rPr>
          <w:rFonts w:ascii="Times New Roman" w:hAnsi="Times New Roman" w:cs="Times New Roman"/>
          <w:sz w:val="24"/>
          <w:szCs w:val="24"/>
        </w:rPr>
        <w:t xml:space="preserve"> году в сравнении с 201</w:t>
      </w:r>
      <w:r w:rsidR="008002C7">
        <w:rPr>
          <w:rFonts w:ascii="Times New Roman" w:hAnsi="Times New Roman" w:cs="Times New Roman"/>
          <w:sz w:val="24"/>
          <w:szCs w:val="24"/>
        </w:rPr>
        <w:t>8</w:t>
      </w:r>
      <w:r w:rsidR="00877C46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8002C7">
        <w:rPr>
          <w:rFonts w:ascii="Times New Roman" w:hAnsi="Times New Roman" w:cs="Times New Roman"/>
          <w:sz w:val="24"/>
          <w:szCs w:val="24"/>
        </w:rPr>
        <w:t>1693,0</w:t>
      </w:r>
      <w:r w:rsidR="00877C4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77C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77C46">
        <w:rPr>
          <w:rFonts w:ascii="Times New Roman" w:hAnsi="Times New Roman" w:cs="Times New Roman"/>
          <w:sz w:val="24"/>
          <w:szCs w:val="24"/>
        </w:rPr>
        <w:t>уб.</w:t>
      </w:r>
      <w:r w:rsidR="003B6F1C">
        <w:rPr>
          <w:rFonts w:ascii="Times New Roman" w:hAnsi="Times New Roman" w:cs="Times New Roman"/>
          <w:sz w:val="24"/>
          <w:szCs w:val="24"/>
        </w:rPr>
        <w:t xml:space="preserve"> В 20</w:t>
      </w:r>
      <w:r w:rsidR="008002C7">
        <w:rPr>
          <w:rFonts w:ascii="Times New Roman" w:hAnsi="Times New Roman" w:cs="Times New Roman"/>
          <w:sz w:val="24"/>
          <w:szCs w:val="24"/>
        </w:rPr>
        <w:t>20</w:t>
      </w:r>
      <w:r w:rsidR="003B6F1C">
        <w:rPr>
          <w:rFonts w:ascii="Times New Roman" w:hAnsi="Times New Roman" w:cs="Times New Roman"/>
          <w:sz w:val="24"/>
          <w:szCs w:val="24"/>
        </w:rPr>
        <w:t xml:space="preserve"> году в сравнении с 201</w:t>
      </w:r>
      <w:r w:rsidR="008002C7">
        <w:rPr>
          <w:rFonts w:ascii="Times New Roman" w:hAnsi="Times New Roman" w:cs="Times New Roman"/>
          <w:sz w:val="24"/>
          <w:szCs w:val="24"/>
        </w:rPr>
        <w:t>9</w:t>
      </w:r>
      <w:r w:rsidR="003B6F1C">
        <w:rPr>
          <w:rFonts w:ascii="Times New Roman" w:hAnsi="Times New Roman" w:cs="Times New Roman"/>
          <w:sz w:val="24"/>
          <w:szCs w:val="24"/>
        </w:rPr>
        <w:t xml:space="preserve"> годом составит </w:t>
      </w:r>
      <w:r w:rsidR="008002C7">
        <w:rPr>
          <w:rFonts w:ascii="Times New Roman" w:hAnsi="Times New Roman" w:cs="Times New Roman"/>
          <w:sz w:val="24"/>
          <w:szCs w:val="24"/>
        </w:rPr>
        <w:t xml:space="preserve">6419,7 </w:t>
      </w:r>
      <w:r w:rsidR="003B6F1C">
        <w:rPr>
          <w:rFonts w:ascii="Times New Roman" w:hAnsi="Times New Roman" w:cs="Times New Roman"/>
          <w:sz w:val="24"/>
          <w:szCs w:val="24"/>
        </w:rPr>
        <w:t>тыс.руб.(3%).</w:t>
      </w:r>
    </w:p>
    <w:p w:rsidR="00587245" w:rsidRDefault="00057539" w:rsidP="00590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местного бюджета состоит из программных расходов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 и учитывае</w:t>
      </w:r>
      <w:r w:rsidR="00587245">
        <w:rPr>
          <w:rFonts w:ascii="Times New Roman" w:hAnsi="Times New Roman" w:cs="Times New Roman"/>
          <w:sz w:val="24"/>
          <w:szCs w:val="24"/>
        </w:rPr>
        <w:t>т необходимость реализации следующих приоритетных направлений развития территории: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местного бюджета;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прозрачности и открытости муниципальных финансов;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в полном объеме публичных обязательств перед населением.</w:t>
      </w:r>
    </w:p>
    <w:p w:rsidR="00587245" w:rsidRDefault="00587245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финансовой стабильности и устойчивости исполнения местного бюджета, сформирован проект сбалансированного по доходам и расходам бюджета,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формировании расходной части бюджета учитывались доходные возможности бюджета.</w:t>
      </w:r>
    </w:p>
    <w:p w:rsidR="005903C4" w:rsidRDefault="005903C4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муниципального образования «Город Алдан»  прогнозируется на 201</w:t>
      </w:r>
      <w:r w:rsidR="000B3E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0B3E0D">
        <w:rPr>
          <w:rFonts w:ascii="Times New Roman" w:hAnsi="Times New Roman" w:cs="Times New Roman"/>
          <w:sz w:val="24"/>
          <w:szCs w:val="24"/>
        </w:rPr>
        <w:t>210 639,2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201</w:t>
      </w:r>
      <w:r w:rsidR="000B3E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3E0D">
        <w:rPr>
          <w:rFonts w:ascii="Times New Roman" w:hAnsi="Times New Roman" w:cs="Times New Roman"/>
          <w:sz w:val="24"/>
          <w:szCs w:val="24"/>
        </w:rPr>
        <w:t>212 332,0</w:t>
      </w:r>
      <w:r>
        <w:rPr>
          <w:rFonts w:ascii="Times New Roman" w:hAnsi="Times New Roman" w:cs="Times New Roman"/>
          <w:sz w:val="24"/>
          <w:szCs w:val="24"/>
        </w:rPr>
        <w:t xml:space="preserve"> тыс.руб., на 20</w:t>
      </w:r>
      <w:r w:rsidR="000B3E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3E0D">
        <w:rPr>
          <w:rFonts w:ascii="Times New Roman" w:hAnsi="Times New Roman" w:cs="Times New Roman"/>
          <w:sz w:val="24"/>
          <w:szCs w:val="24"/>
        </w:rPr>
        <w:t>218 751,9</w:t>
      </w:r>
      <w:r>
        <w:rPr>
          <w:rFonts w:ascii="Times New Roman" w:hAnsi="Times New Roman" w:cs="Times New Roman"/>
          <w:sz w:val="24"/>
          <w:szCs w:val="24"/>
        </w:rPr>
        <w:t xml:space="preserve"> тыс.руб.  </w:t>
      </w:r>
    </w:p>
    <w:p w:rsidR="00512911" w:rsidRDefault="00512911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ситуацию в экономической сфере, основные показатели среднесрочного финансового плана на плановый период просчитаны без индексации.</w:t>
      </w:r>
    </w:p>
    <w:p w:rsidR="00FE6B6C" w:rsidRDefault="00FE6B6C" w:rsidP="00FE6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6C" w:rsidRDefault="00FE6B6C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6C" w:rsidRDefault="00FE6B6C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8" w:rsidRPr="00561727" w:rsidRDefault="005303EE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Зам.начальника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Рыбакова И.В.</w:t>
      </w:r>
    </w:p>
    <w:sectPr w:rsidR="001674F8" w:rsidRPr="00561727" w:rsidSect="008C30F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1727"/>
    <w:rsid w:val="000057AF"/>
    <w:rsid w:val="00030557"/>
    <w:rsid w:val="00056013"/>
    <w:rsid w:val="00057539"/>
    <w:rsid w:val="000B3E0D"/>
    <w:rsid w:val="000E521E"/>
    <w:rsid w:val="001674F8"/>
    <w:rsid w:val="00211E26"/>
    <w:rsid w:val="00236FB2"/>
    <w:rsid w:val="003B6F1C"/>
    <w:rsid w:val="00435DF6"/>
    <w:rsid w:val="00510462"/>
    <w:rsid w:val="00512911"/>
    <w:rsid w:val="005303EE"/>
    <w:rsid w:val="00561727"/>
    <w:rsid w:val="00587245"/>
    <w:rsid w:val="005903C4"/>
    <w:rsid w:val="007652D2"/>
    <w:rsid w:val="007D0678"/>
    <w:rsid w:val="007D6D62"/>
    <w:rsid w:val="007E6E23"/>
    <w:rsid w:val="008002C7"/>
    <w:rsid w:val="0080419A"/>
    <w:rsid w:val="00843EF6"/>
    <w:rsid w:val="00877C46"/>
    <w:rsid w:val="00883C3E"/>
    <w:rsid w:val="008A2F2F"/>
    <w:rsid w:val="008C30F4"/>
    <w:rsid w:val="009862CF"/>
    <w:rsid w:val="009B0F68"/>
    <w:rsid w:val="00A64859"/>
    <w:rsid w:val="00A65817"/>
    <w:rsid w:val="00B71C51"/>
    <w:rsid w:val="00B821A5"/>
    <w:rsid w:val="00BC510F"/>
    <w:rsid w:val="00C84D47"/>
    <w:rsid w:val="00D63A03"/>
    <w:rsid w:val="00E52A9B"/>
    <w:rsid w:val="00E77DA2"/>
    <w:rsid w:val="00F130AF"/>
    <w:rsid w:val="00F34A66"/>
    <w:rsid w:val="00F91C4C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Елена Вячеславовна</cp:lastModifiedBy>
  <cp:revision>39</cp:revision>
  <cp:lastPrinted>2017-11-08T02:12:00Z</cp:lastPrinted>
  <dcterms:created xsi:type="dcterms:W3CDTF">2016-11-01T06:08:00Z</dcterms:created>
  <dcterms:modified xsi:type="dcterms:W3CDTF">2017-11-08T02:13:00Z</dcterms:modified>
</cp:coreProperties>
</file>