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9" w:type="dxa"/>
        <w:jc w:val="center"/>
        <w:tblLayout w:type="fixed"/>
        <w:tblCellMar>
          <w:left w:w="0" w:type="dxa"/>
          <w:right w:w="0" w:type="dxa"/>
        </w:tblCellMar>
        <w:tblLook w:val="0000"/>
      </w:tblPr>
      <w:tblGrid>
        <w:gridCol w:w="4047"/>
        <w:gridCol w:w="1600"/>
        <w:gridCol w:w="4262"/>
      </w:tblGrid>
      <w:tr w:rsidR="00B93BDC" w:rsidRPr="004A37D3">
        <w:trPr>
          <w:trHeight w:val="1232"/>
          <w:jc w:val="center"/>
        </w:trPr>
        <w:tc>
          <w:tcPr>
            <w:tcW w:w="4047" w:type="dxa"/>
          </w:tcPr>
          <w:p w:rsidR="00B93BDC" w:rsidRPr="004A37D3" w:rsidRDefault="00B93BDC" w:rsidP="005276AD">
            <w:pPr>
              <w:jc w:val="center"/>
              <w:rPr>
                <w:rFonts w:ascii="Times New Roman" w:hAnsi="Times New Roman" w:cs="Times New Roman"/>
              </w:rPr>
            </w:pPr>
          </w:p>
          <w:p w:rsidR="00B93BDC" w:rsidRPr="004A37D3" w:rsidRDefault="00B93BDC" w:rsidP="005276AD">
            <w:pPr>
              <w:jc w:val="center"/>
              <w:rPr>
                <w:rFonts w:ascii="Times New Roman" w:hAnsi="Times New Roman" w:cs="Times New Roman"/>
                <w:b/>
                <w:bCs/>
              </w:rPr>
            </w:pPr>
            <w:r w:rsidRPr="004A37D3">
              <w:rPr>
                <w:rFonts w:ascii="Times New Roman" w:hAnsi="Times New Roman" w:cs="Times New Roman"/>
                <w:b/>
                <w:bCs/>
              </w:rPr>
              <w:t xml:space="preserve">РЕСПУБЛИКА  САХА (ЯКУТИЯ) </w:t>
            </w:r>
          </w:p>
          <w:p w:rsidR="00B93BDC" w:rsidRPr="004A37D3" w:rsidRDefault="00B93BDC" w:rsidP="005276AD">
            <w:pPr>
              <w:jc w:val="center"/>
              <w:rPr>
                <w:rFonts w:ascii="Times New Roman" w:hAnsi="Times New Roman" w:cs="Times New Roman"/>
                <w:b/>
                <w:bCs/>
              </w:rPr>
            </w:pPr>
            <w:r w:rsidRPr="004A37D3">
              <w:rPr>
                <w:rFonts w:ascii="Times New Roman" w:hAnsi="Times New Roman" w:cs="Times New Roman"/>
                <w:b/>
                <w:bCs/>
              </w:rPr>
              <w:t xml:space="preserve">АЛДАНСКИЙ РАЙОН </w:t>
            </w:r>
          </w:p>
          <w:p w:rsidR="00B93BDC" w:rsidRPr="004A37D3" w:rsidRDefault="00B93BDC" w:rsidP="005276AD">
            <w:pPr>
              <w:jc w:val="center"/>
              <w:rPr>
                <w:rFonts w:ascii="Times New Roman" w:hAnsi="Times New Roman" w:cs="Times New Roman"/>
                <w:b/>
                <w:bCs/>
              </w:rPr>
            </w:pPr>
            <w:r w:rsidRPr="004A37D3">
              <w:rPr>
                <w:rFonts w:ascii="Times New Roman" w:hAnsi="Times New Roman" w:cs="Times New Roman"/>
                <w:b/>
                <w:bCs/>
              </w:rPr>
              <w:t>АДМИНИСТРАЦИЯ</w:t>
            </w:r>
          </w:p>
          <w:p w:rsidR="00B93BDC" w:rsidRPr="004A37D3" w:rsidRDefault="00B93BDC" w:rsidP="005276AD">
            <w:pPr>
              <w:rPr>
                <w:rFonts w:ascii="Times New Roman" w:hAnsi="Times New Roman" w:cs="Times New Roman"/>
                <w:b/>
                <w:bCs/>
              </w:rPr>
            </w:pPr>
            <w:r w:rsidRPr="004A37D3">
              <w:rPr>
                <w:rFonts w:ascii="Times New Roman" w:hAnsi="Times New Roman" w:cs="Times New Roman"/>
                <w:b/>
                <w:bCs/>
              </w:rPr>
              <w:t xml:space="preserve">               МУНИЦИПАЛЬНОГО   </w:t>
            </w:r>
          </w:p>
          <w:p w:rsidR="00B93BDC" w:rsidRPr="004A37D3" w:rsidRDefault="00B93BDC" w:rsidP="005276AD">
            <w:pPr>
              <w:rPr>
                <w:rFonts w:ascii="Times New Roman" w:hAnsi="Times New Roman" w:cs="Times New Roman"/>
                <w:b/>
                <w:bCs/>
              </w:rPr>
            </w:pPr>
            <w:r w:rsidRPr="004A37D3">
              <w:rPr>
                <w:rFonts w:ascii="Times New Roman" w:hAnsi="Times New Roman" w:cs="Times New Roman"/>
                <w:b/>
                <w:bCs/>
              </w:rPr>
              <w:t xml:space="preserve">                    ОБРАЗОВАНИЯ</w:t>
            </w:r>
          </w:p>
          <w:p w:rsidR="00B93BDC" w:rsidRPr="004A37D3" w:rsidRDefault="00B93BDC" w:rsidP="005276AD">
            <w:pPr>
              <w:rPr>
                <w:rFonts w:ascii="Times New Roman" w:hAnsi="Times New Roman" w:cs="Times New Roman"/>
                <w:b/>
                <w:bCs/>
              </w:rPr>
            </w:pPr>
            <w:r w:rsidRPr="004A37D3">
              <w:rPr>
                <w:rFonts w:ascii="Times New Roman" w:hAnsi="Times New Roman" w:cs="Times New Roman"/>
                <w:b/>
                <w:bCs/>
              </w:rPr>
              <w:t xml:space="preserve">                  «ГОРОД АЛДАН»</w:t>
            </w:r>
          </w:p>
          <w:p w:rsidR="00B93BDC" w:rsidRPr="004A37D3" w:rsidRDefault="00B93BDC" w:rsidP="005276AD">
            <w:pPr>
              <w:rPr>
                <w:rFonts w:ascii="Times New Roman" w:hAnsi="Times New Roman" w:cs="Times New Roman"/>
                <w:b/>
                <w:bCs/>
              </w:rPr>
            </w:pPr>
          </w:p>
          <w:p w:rsidR="00B93BDC" w:rsidRPr="004A37D3" w:rsidRDefault="00B93BDC" w:rsidP="005276AD">
            <w:pPr>
              <w:jc w:val="center"/>
              <w:rPr>
                <w:rFonts w:ascii="Times New Roman" w:hAnsi="Times New Roman" w:cs="Times New Roman"/>
              </w:rPr>
            </w:pPr>
            <w:r w:rsidRPr="004A37D3">
              <w:rPr>
                <w:rFonts w:ascii="Times New Roman" w:hAnsi="Times New Roman" w:cs="Times New Roman"/>
                <w:b/>
                <w:bCs/>
              </w:rPr>
              <w:t>ПОСТАНОВЛЕНИЕ</w:t>
            </w:r>
          </w:p>
        </w:tc>
        <w:tc>
          <w:tcPr>
            <w:tcW w:w="1600" w:type="dxa"/>
          </w:tcPr>
          <w:p w:rsidR="00B93BDC" w:rsidRPr="004A37D3" w:rsidRDefault="00542034" w:rsidP="005276AD">
            <w:pPr>
              <w:jc w:val="center"/>
              <w:rPr>
                <w:rFonts w:ascii="Times New Roman" w:hAnsi="Times New Roman" w:cs="Times New Roman"/>
              </w:rPr>
            </w:pPr>
            <w:r>
              <w:rPr>
                <w:rFonts w:ascii="Times New Roman" w:hAnsi="Times New Roman" w:cs="Times New Roman"/>
                <w:b/>
                <w:bCs/>
                <w:noProof/>
              </w:rPr>
              <w:drawing>
                <wp:inline distT="0" distB="0" distL="0" distR="0">
                  <wp:extent cx="771525" cy="10001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71525" cy="1000125"/>
                          </a:xfrm>
                          <a:prstGeom prst="rect">
                            <a:avLst/>
                          </a:prstGeom>
                          <a:noFill/>
                          <a:ln w="9525">
                            <a:noFill/>
                            <a:miter lim="800000"/>
                            <a:headEnd/>
                            <a:tailEnd/>
                          </a:ln>
                        </pic:spPr>
                      </pic:pic>
                    </a:graphicData>
                  </a:graphic>
                </wp:inline>
              </w:drawing>
            </w:r>
          </w:p>
        </w:tc>
        <w:tc>
          <w:tcPr>
            <w:tcW w:w="4262" w:type="dxa"/>
          </w:tcPr>
          <w:p w:rsidR="00B93BDC" w:rsidRPr="004A37D3" w:rsidRDefault="00B93BDC" w:rsidP="005276AD">
            <w:pPr>
              <w:rPr>
                <w:rFonts w:ascii="Times New Roman" w:hAnsi="Times New Roman" w:cs="Times New Roman"/>
                <w:b/>
                <w:bCs/>
              </w:rPr>
            </w:pPr>
          </w:p>
          <w:p w:rsidR="00B93BDC" w:rsidRPr="004A37D3" w:rsidRDefault="00B93BDC" w:rsidP="005276AD">
            <w:pPr>
              <w:jc w:val="center"/>
              <w:rPr>
                <w:rFonts w:ascii="Times New Roman" w:hAnsi="Times New Roman" w:cs="Times New Roman"/>
                <w:b/>
                <w:bCs/>
                <w:lang w:val="sah-RU"/>
              </w:rPr>
            </w:pPr>
            <w:r w:rsidRPr="004A37D3">
              <w:rPr>
                <w:rFonts w:ascii="Times New Roman" w:hAnsi="Times New Roman" w:cs="Times New Roman"/>
                <w:b/>
                <w:bCs/>
              </w:rPr>
              <w:t>САХА ӨРӨСПҮҮБҮЛҮКЭТЭ</w:t>
            </w:r>
          </w:p>
          <w:p w:rsidR="00B93BDC" w:rsidRPr="004A37D3" w:rsidRDefault="00B93BDC" w:rsidP="005276AD">
            <w:pPr>
              <w:jc w:val="center"/>
              <w:rPr>
                <w:rFonts w:ascii="Times New Roman" w:hAnsi="Times New Roman" w:cs="Times New Roman"/>
                <w:b/>
                <w:bCs/>
              </w:rPr>
            </w:pPr>
            <w:r w:rsidRPr="004A37D3">
              <w:rPr>
                <w:rFonts w:ascii="Times New Roman" w:hAnsi="Times New Roman" w:cs="Times New Roman"/>
                <w:b/>
                <w:bCs/>
              </w:rPr>
              <w:t xml:space="preserve"> АЛДАН  ОРОЙУОНА</w:t>
            </w:r>
          </w:p>
          <w:p w:rsidR="00B93BDC" w:rsidRPr="004A37D3" w:rsidRDefault="00B93BDC" w:rsidP="005276AD">
            <w:pPr>
              <w:ind w:firstLine="457"/>
              <w:jc w:val="center"/>
              <w:rPr>
                <w:rFonts w:ascii="Times New Roman" w:hAnsi="Times New Roman" w:cs="Times New Roman"/>
                <w:b/>
                <w:bCs/>
              </w:rPr>
            </w:pPr>
            <w:r w:rsidRPr="004A37D3">
              <w:rPr>
                <w:rFonts w:ascii="Times New Roman" w:hAnsi="Times New Roman" w:cs="Times New Roman"/>
                <w:b/>
                <w:bCs/>
              </w:rPr>
              <w:t>«АЛДАН КУОРАТ»</w:t>
            </w:r>
          </w:p>
          <w:p w:rsidR="00B93BDC" w:rsidRPr="004A37D3" w:rsidRDefault="00B93BDC" w:rsidP="005276AD">
            <w:pPr>
              <w:jc w:val="center"/>
              <w:rPr>
                <w:rFonts w:ascii="Times New Roman" w:hAnsi="Times New Roman" w:cs="Times New Roman"/>
                <w:b/>
                <w:bCs/>
              </w:rPr>
            </w:pPr>
            <w:r w:rsidRPr="004A37D3">
              <w:rPr>
                <w:rFonts w:ascii="Times New Roman" w:hAnsi="Times New Roman" w:cs="Times New Roman"/>
                <w:b/>
                <w:bCs/>
              </w:rPr>
              <w:t>МУНИЦИПАЛЬНАЙ  ТЭРИЛЛИИ</w:t>
            </w:r>
          </w:p>
          <w:p w:rsidR="00B93BDC" w:rsidRPr="004A37D3" w:rsidRDefault="00B93BDC" w:rsidP="005276AD">
            <w:pPr>
              <w:jc w:val="center"/>
              <w:rPr>
                <w:rFonts w:ascii="Times New Roman" w:hAnsi="Times New Roman" w:cs="Times New Roman"/>
                <w:b/>
                <w:bCs/>
                <w:lang w:val="sah-RU"/>
              </w:rPr>
            </w:pPr>
            <w:r w:rsidRPr="004A37D3">
              <w:rPr>
                <w:rFonts w:ascii="Times New Roman" w:hAnsi="Times New Roman" w:cs="Times New Roman"/>
                <w:b/>
                <w:bCs/>
              </w:rPr>
              <w:t>ДЬАҺАЛТА</w:t>
            </w:r>
            <w:r w:rsidRPr="004A37D3">
              <w:rPr>
                <w:rFonts w:ascii="Times New Roman" w:hAnsi="Times New Roman" w:cs="Times New Roman"/>
                <w:b/>
                <w:bCs/>
                <w:lang w:val="sah-RU"/>
              </w:rPr>
              <w:t>ТА</w:t>
            </w:r>
          </w:p>
          <w:p w:rsidR="00B93BDC" w:rsidRPr="004A37D3" w:rsidRDefault="00B93BDC" w:rsidP="005276AD">
            <w:pPr>
              <w:pStyle w:val="1"/>
              <w:tabs>
                <w:tab w:val="left" w:pos="2718"/>
              </w:tabs>
              <w:rPr>
                <w:b/>
                <w:bCs/>
              </w:rPr>
            </w:pPr>
          </w:p>
          <w:p w:rsidR="00B93BDC" w:rsidRPr="00A530F8" w:rsidRDefault="00B93BDC" w:rsidP="005276AD">
            <w:pPr>
              <w:pStyle w:val="1"/>
              <w:tabs>
                <w:tab w:val="left" w:pos="2718"/>
              </w:tabs>
              <w:rPr>
                <w:rFonts w:ascii="Times New Roman" w:hAnsi="Times New Roman" w:cs="Times New Roman"/>
                <w:b/>
                <w:bCs/>
              </w:rPr>
            </w:pPr>
            <w:r w:rsidRPr="004A37D3">
              <w:rPr>
                <w:b/>
                <w:bCs/>
              </w:rPr>
              <w:t xml:space="preserve">           </w:t>
            </w:r>
            <w:r w:rsidRPr="00A530F8">
              <w:rPr>
                <w:rFonts w:ascii="Times New Roman" w:hAnsi="Times New Roman" w:cs="Times New Roman"/>
                <w:b/>
                <w:bCs/>
              </w:rPr>
              <w:t>УУРААХ</w:t>
            </w:r>
          </w:p>
          <w:p w:rsidR="00B93BDC" w:rsidRPr="004A37D3" w:rsidRDefault="00B93BDC" w:rsidP="005276AD">
            <w:pPr>
              <w:ind w:firstLine="457"/>
              <w:rPr>
                <w:rFonts w:ascii="Times New Roman" w:hAnsi="Times New Roman" w:cs="Times New Roman"/>
              </w:rPr>
            </w:pPr>
          </w:p>
        </w:tc>
      </w:tr>
    </w:tbl>
    <w:p w:rsidR="00B93BDC" w:rsidRPr="004A37D3" w:rsidRDefault="00B93BDC" w:rsidP="00B93BDC">
      <w:pPr>
        <w:rPr>
          <w:rFonts w:ascii="Times New Roman" w:hAnsi="Times New Roman" w:cs="Times New Roman"/>
          <w:sz w:val="22"/>
          <w:szCs w:val="22"/>
        </w:rPr>
      </w:pPr>
    </w:p>
    <w:p w:rsidR="00B93BDC" w:rsidRPr="004A37D3" w:rsidRDefault="00B93BDC" w:rsidP="00B93BDC">
      <w:pPr>
        <w:jc w:val="center"/>
        <w:rPr>
          <w:rFonts w:ascii="Times New Roman" w:hAnsi="Times New Roman" w:cs="Times New Roman"/>
          <w:b/>
          <w:bCs/>
          <w:sz w:val="28"/>
          <w:szCs w:val="28"/>
        </w:rPr>
      </w:pPr>
    </w:p>
    <w:p w:rsidR="00B93BDC" w:rsidRPr="004A37D3" w:rsidRDefault="00B93BDC" w:rsidP="00B93BDC">
      <w:pPr>
        <w:jc w:val="center"/>
        <w:rPr>
          <w:rFonts w:ascii="Times New Roman" w:hAnsi="Times New Roman" w:cs="Times New Roman"/>
          <w:sz w:val="28"/>
          <w:szCs w:val="28"/>
        </w:rPr>
      </w:pPr>
      <w:r w:rsidRPr="004A37D3">
        <w:rPr>
          <w:rFonts w:ascii="Times New Roman" w:hAnsi="Times New Roman" w:cs="Times New Roman"/>
          <w:b/>
          <w:bCs/>
          <w:sz w:val="28"/>
          <w:szCs w:val="28"/>
        </w:rPr>
        <w:t>от  «</w:t>
      </w:r>
      <w:r w:rsidR="00A530F8">
        <w:rPr>
          <w:rFonts w:ascii="Times New Roman" w:hAnsi="Times New Roman" w:cs="Times New Roman"/>
          <w:b/>
          <w:bCs/>
          <w:sz w:val="28"/>
          <w:szCs w:val="28"/>
        </w:rPr>
        <w:t>10</w:t>
      </w:r>
      <w:r w:rsidRPr="004A37D3">
        <w:rPr>
          <w:rFonts w:ascii="Times New Roman" w:hAnsi="Times New Roman" w:cs="Times New Roman"/>
          <w:b/>
          <w:bCs/>
          <w:sz w:val="28"/>
          <w:szCs w:val="28"/>
        </w:rPr>
        <w:t>»</w:t>
      </w:r>
      <w:r w:rsidR="00A530F8">
        <w:rPr>
          <w:rFonts w:ascii="Times New Roman" w:hAnsi="Times New Roman" w:cs="Times New Roman"/>
          <w:b/>
          <w:bCs/>
          <w:sz w:val="28"/>
          <w:szCs w:val="28"/>
        </w:rPr>
        <w:t xml:space="preserve"> августа </w:t>
      </w:r>
      <w:r w:rsidRPr="004A37D3">
        <w:rPr>
          <w:rFonts w:ascii="Times New Roman" w:hAnsi="Times New Roman" w:cs="Times New Roman"/>
          <w:b/>
          <w:bCs/>
          <w:sz w:val="28"/>
          <w:szCs w:val="28"/>
        </w:rPr>
        <w:t>2017 г</w:t>
      </w:r>
      <w:r w:rsidR="00A530F8">
        <w:rPr>
          <w:rFonts w:ascii="Times New Roman" w:hAnsi="Times New Roman" w:cs="Times New Roman"/>
          <w:b/>
          <w:bCs/>
          <w:sz w:val="28"/>
          <w:szCs w:val="28"/>
        </w:rPr>
        <w:t>.  № «80</w:t>
      </w:r>
      <w:r w:rsidRPr="004A37D3">
        <w:rPr>
          <w:rFonts w:ascii="Times New Roman" w:hAnsi="Times New Roman" w:cs="Times New Roman"/>
          <w:b/>
          <w:bCs/>
          <w:sz w:val="28"/>
          <w:szCs w:val="28"/>
        </w:rPr>
        <w:t>»</w:t>
      </w:r>
    </w:p>
    <w:p w:rsidR="00B93BDC" w:rsidRPr="004A37D3" w:rsidRDefault="00B93BDC" w:rsidP="00B93BDC">
      <w:pPr>
        <w:rPr>
          <w:rFonts w:ascii="Times New Roman" w:hAnsi="Times New Roman" w:cs="Times New Roman"/>
          <w:sz w:val="28"/>
          <w:szCs w:val="28"/>
        </w:rPr>
      </w:pPr>
    </w:p>
    <w:p w:rsidR="00B93BDC" w:rsidRPr="008A0C95" w:rsidRDefault="00B93BDC" w:rsidP="00B93BDC">
      <w:pPr>
        <w:rPr>
          <w:sz w:val="28"/>
          <w:szCs w:val="28"/>
        </w:rPr>
      </w:pPr>
    </w:p>
    <w:p w:rsidR="00B93BDC" w:rsidRPr="00AF5C9B" w:rsidRDefault="00B93BDC" w:rsidP="00B93BDC">
      <w:pPr>
        <w:pStyle w:val="a3"/>
        <w:spacing w:before="0" w:beforeAutospacing="0" w:after="0" w:afterAutospacing="0"/>
        <w:jc w:val="center"/>
        <w:rPr>
          <w:rFonts w:ascii="Times New Roman" w:hAnsi="Times New Roman" w:cs="Times New Roman"/>
          <w:b/>
          <w:bCs/>
          <w:sz w:val="28"/>
          <w:szCs w:val="28"/>
        </w:rPr>
      </w:pPr>
      <w:r w:rsidRPr="00AF5C9B">
        <w:rPr>
          <w:rFonts w:ascii="Times New Roman" w:hAnsi="Times New Roman" w:cs="Times New Roman"/>
          <w:b/>
          <w:bCs/>
          <w:sz w:val="28"/>
          <w:szCs w:val="28"/>
        </w:rPr>
        <w:t>Об утверждении  на оказание государственной социальной помощи»  и состава комиссии по рассмотрению заявлений граждан на оказание государственной социальной помощи</w:t>
      </w:r>
    </w:p>
    <w:p w:rsidR="00B93BDC" w:rsidRPr="00AF5C9B" w:rsidRDefault="00B93BDC" w:rsidP="00B93BDC">
      <w:pPr>
        <w:pStyle w:val="a3"/>
        <w:spacing w:before="0" w:beforeAutospacing="0" w:after="0" w:afterAutospacing="0"/>
        <w:jc w:val="center"/>
        <w:rPr>
          <w:rFonts w:ascii="Times New Roman" w:hAnsi="Times New Roman" w:cs="Times New Roman"/>
          <w:b/>
          <w:bCs/>
          <w:sz w:val="28"/>
          <w:szCs w:val="28"/>
        </w:rPr>
      </w:pPr>
    </w:p>
    <w:p w:rsidR="00B93BDC" w:rsidRPr="008A0C95" w:rsidRDefault="00B93BDC" w:rsidP="00B93BDC">
      <w:pPr>
        <w:pStyle w:val="a3"/>
        <w:spacing w:before="0" w:beforeAutospacing="0" w:after="0" w:afterAutospacing="0"/>
        <w:jc w:val="center"/>
        <w:rPr>
          <w:sz w:val="28"/>
          <w:szCs w:val="28"/>
        </w:rPr>
      </w:pPr>
    </w:p>
    <w:p w:rsidR="00B93BDC" w:rsidRPr="004A37D3" w:rsidRDefault="00B93BDC" w:rsidP="004A37D3">
      <w:pPr>
        <w:autoSpaceDE w:val="0"/>
        <w:autoSpaceDN w:val="0"/>
        <w:adjustRightInd w:val="0"/>
        <w:spacing w:line="360" w:lineRule="auto"/>
        <w:ind w:firstLine="540"/>
        <w:jc w:val="both"/>
        <w:rPr>
          <w:rFonts w:ascii="Times New Roman" w:hAnsi="Times New Roman" w:cs="Times New Roman"/>
          <w:sz w:val="28"/>
          <w:szCs w:val="28"/>
        </w:rPr>
      </w:pPr>
      <w:r w:rsidRPr="004A37D3">
        <w:rPr>
          <w:rFonts w:ascii="Times New Roman" w:hAnsi="Times New Roman" w:cs="Times New Roman"/>
          <w:sz w:val="28"/>
          <w:szCs w:val="28"/>
        </w:rPr>
        <w:t xml:space="preserve">    В целях эффективной реализации мероприятий по оказанию государственной социальной помощи особо нуждающимся категориям населения на территории муниципального образования «Город Алдан» Алданского района Республики Саха (Якутия), руководствуясь Указом Главы Республики Саха (Якутия) от 21 апреля 2017 г. № 1857 «О социальной поддержке отдельных категорий граждан в Республике Саха (Якутия)», Уставом муниципального образования «Город Алдан», соглашением о взаимодействии с Управлением социальной защиты населения Алданского района, для приема и рассмотрения заявлений граждан на оказание государственной социальной помощи</w:t>
      </w:r>
    </w:p>
    <w:p w:rsidR="00B93BDC" w:rsidRPr="00AF5C9B" w:rsidRDefault="00B93BDC" w:rsidP="004A37D3">
      <w:pPr>
        <w:pStyle w:val="a3"/>
        <w:spacing w:line="360" w:lineRule="auto"/>
        <w:jc w:val="both"/>
        <w:rPr>
          <w:rFonts w:ascii="Times New Roman" w:hAnsi="Times New Roman" w:cs="Times New Roman"/>
          <w:sz w:val="28"/>
          <w:szCs w:val="28"/>
        </w:rPr>
      </w:pPr>
      <w:r w:rsidRPr="00AF5C9B">
        <w:rPr>
          <w:rFonts w:ascii="Times New Roman" w:hAnsi="Times New Roman" w:cs="Times New Roman"/>
          <w:b/>
          <w:bCs/>
          <w:sz w:val="28"/>
          <w:szCs w:val="28"/>
        </w:rPr>
        <w:t>ПОСТАНОВЛЯЕТ:</w:t>
      </w:r>
      <w:r w:rsidRPr="00AF5C9B">
        <w:rPr>
          <w:rFonts w:ascii="Times New Roman" w:hAnsi="Times New Roman" w:cs="Times New Roman"/>
          <w:sz w:val="28"/>
          <w:szCs w:val="28"/>
        </w:rPr>
        <w:t> </w:t>
      </w:r>
    </w:p>
    <w:p w:rsidR="004A37D3" w:rsidRPr="00AF5C9B" w:rsidRDefault="00B93BDC" w:rsidP="004A37D3">
      <w:pPr>
        <w:pStyle w:val="a3"/>
        <w:spacing w:line="360" w:lineRule="auto"/>
        <w:jc w:val="both"/>
        <w:rPr>
          <w:rFonts w:ascii="Times New Roman" w:hAnsi="Times New Roman" w:cs="Times New Roman"/>
          <w:sz w:val="28"/>
          <w:szCs w:val="28"/>
        </w:rPr>
      </w:pPr>
      <w:r w:rsidRPr="00AF5C9B">
        <w:rPr>
          <w:rFonts w:ascii="Times New Roman" w:hAnsi="Times New Roman" w:cs="Times New Roman"/>
          <w:b/>
          <w:bCs/>
          <w:sz w:val="28"/>
          <w:szCs w:val="28"/>
        </w:rPr>
        <w:t xml:space="preserve">        </w:t>
      </w:r>
      <w:r w:rsidRPr="00AF5C9B">
        <w:rPr>
          <w:rFonts w:ascii="Times New Roman" w:hAnsi="Times New Roman" w:cs="Times New Roman"/>
          <w:sz w:val="28"/>
          <w:szCs w:val="28"/>
        </w:rPr>
        <w:t>1.</w:t>
      </w:r>
      <w:r w:rsidRPr="00AF5C9B">
        <w:rPr>
          <w:rFonts w:ascii="Times New Roman" w:hAnsi="Times New Roman" w:cs="Times New Roman"/>
          <w:b/>
          <w:bCs/>
          <w:sz w:val="28"/>
          <w:szCs w:val="28"/>
        </w:rPr>
        <w:t xml:space="preserve"> </w:t>
      </w:r>
      <w:r w:rsidRPr="00AF5C9B">
        <w:rPr>
          <w:rFonts w:ascii="Times New Roman" w:hAnsi="Times New Roman" w:cs="Times New Roman"/>
          <w:sz w:val="28"/>
          <w:szCs w:val="28"/>
        </w:rPr>
        <w:t>Утвердить Положение о порядке работы  комиссии по рассмотрению заявлений граждан на оказание государственной социальной помощи (приложение № 1).</w:t>
      </w:r>
    </w:p>
    <w:p w:rsidR="00B93BDC" w:rsidRPr="00AF5C9B" w:rsidRDefault="00B93BDC" w:rsidP="004A37D3">
      <w:pPr>
        <w:pStyle w:val="a3"/>
        <w:spacing w:line="360" w:lineRule="auto"/>
        <w:jc w:val="both"/>
        <w:rPr>
          <w:rFonts w:ascii="Times New Roman" w:hAnsi="Times New Roman" w:cs="Times New Roman"/>
          <w:sz w:val="28"/>
          <w:szCs w:val="28"/>
        </w:rPr>
      </w:pPr>
      <w:r w:rsidRPr="00AF5C9B">
        <w:rPr>
          <w:rFonts w:ascii="Times New Roman" w:hAnsi="Times New Roman" w:cs="Times New Roman"/>
          <w:sz w:val="28"/>
          <w:szCs w:val="28"/>
        </w:rPr>
        <w:t xml:space="preserve">       2. Утвердить состав комиссии по рассмотрению заявлений граждан на оказание государственной социальной помощи (приложение № 2).</w:t>
      </w:r>
    </w:p>
    <w:p w:rsidR="00B93BDC" w:rsidRPr="00AF5C9B" w:rsidRDefault="00B93BDC" w:rsidP="004A37D3">
      <w:pPr>
        <w:pStyle w:val="a3"/>
        <w:spacing w:line="360" w:lineRule="auto"/>
        <w:jc w:val="both"/>
        <w:rPr>
          <w:rFonts w:ascii="Times New Roman" w:hAnsi="Times New Roman" w:cs="Times New Roman"/>
          <w:sz w:val="28"/>
          <w:szCs w:val="28"/>
        </w:rPr>
      </w:pPr>
      <w:r w:rsidRPr="00AF5C9B">
        <w:rPr>
          <w:rFonts w:ascii="Times New Roman" w:hAnsi="Times New Roman" w:cs="Times New Roman"/>
          <w:sz w:val="28"/>
          <w:szCs w:val="28"/>
        </w:rPr>
        <w:t xml:space="preserve">       3. Ответственность за приём заявлений граждан на оказание государственной социальной помощи на основании социального контракта и единовременной </w:t>
      </w:r>
      <w:r w:rsidRPr="00AF5C9B">
        <w:rPr>
          <w:rFonts w:ascii="Times New Roman" w:hAnsi="Times New Roman" w:cs="Times New Roman"/>
          <w:sz w:val="28"/>
          <w:szCs w:val="28"/>
        </w:rPr>
        <w:lastRenderedPageBreak/>
        <w:t>материальной помощи возложить на заместителя главы по экономике и финансам Михайлову Е. В. (36042).</w:t>
      </w:r>
    </w:p>
    <w:p w:rsidR="00B93BDC" w:rsidRPr="00AF5C9B" w:rsidRDefault="00B93BDC" w:rsidP="004A37D3">
      <w:pPr>
        <w:pStyle w:val="a3"/>
        <w:spacing w:line="360" w:lineRule="auto"/>
        <w:jc w:val="both"/>
        <w:rPr>
          <w:rFonts w:ascii="Times New Roman" w:hAnsi="Times New Roman" w:cs="Times New Roman"/>
          <w:sz w:val="28"/>
          <w:szCs w:val="28"/>
        </w:rPr>
      </w:pPr>
      <w:r w:rsidRPr="00AF5C9B">
        <w:rPr>
          <w:rFonts w:ascii="Times New Roman" w:hAnsi="Times New Roman" w:cs="Times New Roman"/>
          <w:sz w:val="28"/>
          <w:szCs w:val="28"/>
        </w:rPr>
        <w:t xml:space="preserve">      4. Опубликовать настоящее постановление на сайте администрации МО «Город Алдан».</w:t>
      </w:r>
    </w:p>
    <w:p w:rsidR="00B93BDC" w:rsidRPr="00AF5C9B" w:rsidRDefault="00B93BDC" w:rsidP="004A37D3">
      <w:pPr>
        <w:pStyle w:val="a3"/>
        <w:spacing w:line="360" w:lineRule="auto"/>
        <w:jc w:val="both"/>
        <w:rPr>
          <w:rFonts w:ascii="Times New Roman" w:hAnsi="Times New Roman" w:cs="Times New Roman"/>
          <w:sz w:val="28"/>
          <w:szCs w:val="28"/>
        </w:rPr>
      </w:pPr>
      <w:r w:rsidRPr="00AF5C9B">
        <w:rPr>
          <w:rFonts w:ascii="Times New Roman" w:hAnsi="Times New Roman" w:cs="Times New Roman"/>
          <w:sz w:val="28"/>
          <w:szCs w:val="28"/>
        </w:rPr>
        <w:t xml:space="preserve">      5.  Настоящее постановление вступает в силу со дня его подписания.</w:t>
      </w:r>
    </w:p>
    <w:p w:rsidR="00B93BDC" w:rsidRPr="00AF5C9B" w:rsidRDefault="00B93BDC" w:rsidP="004A37D3">
      <w:pPr>
        <w:pStyle w:val="a3"/>
        <w:spacing w:line="360" w:lineRule="auto"/>
        <w:jc w:val="both"/>
        <w:rPr>
          <w:rFonts w:ascii="Times New Roman" w:hAnsi="Times New Roman" w:cs="Times New Roman"/>
          <w:sz w:val="28"/>
          <w:szCs w:val="28"/>
        </w:rPr>
      </w:pPr>
      <w:r w:rsidRPr="00AF5C9B">
        <w:rPr>
          <w:rFonts w:ascii="Times New Roman" w:hAnsi="Times New Roman" w:cs="Times New Roman"/>
          <w:sz w:val="28"/>
          <w:szCs w:val="28"/>
        </w:rPr>
        <w:t xml:space="preserve">      6.  Контроль над исполнением настоящего решения оставляю за собой.</w:t>
      </w:r>
    </w:p>
    <w:p w:rsidR="00B93BDC" w:rsidRPr="00AF5C9B" w:rsidRDefault="00B93BDC" w:rsidP="004A37D3">
      <w:pPr>
        <w:spacing w:line="360" w:lineRule="auto"/>
        <w:rPr>
          <w:rFonts w:ascii="Times New Roman" w:hAnsi="Times New Roman" w:cs="Times New Roman"/>
          <w:sz w:val="28"/>
          <w:szCs w:val="28"/>
        </w:rPr>
      </w:pPr>
    </w:p>
    <w:p w:rsidR="00B93BDC" w:rsidRPr="00AF5C9B" w:rsidRDefault="00B93BDC" w:rsidP="004A37D3">
      <w:pPr>
        <w:tabs>
          <w:tab w:val="left" w:leader="underscore" w:pos="6010"/>
          <w:tab w:val="left" w:pos="8737"/>
        </w:tabs>
        <w:spacing w:line="360" w:lineRule="auto"/>
        <w:ind w:right="23"/>
        <w:jc w:val="both"/>
        <w:rPr>
          <w:rFonts w:ascii="Times New Roman" w:hAnsi="Times New Roman" w:cs="Times New Roman"/>
          <w:sz w:val="28"/>
          <w:szCs w:val="28"/>
        </w:rPr>
      </w:pPr>
      <w:r w:rsidRPr="00AF5C9B">
        <w:rPr>
          <w:rFonts w:ascii="Times New Roman" w:hAnsi="Times New Roman" w:cs="Times New Roman"/>
          <w:sz w:val="28"/>
          <w:szCs w:val="28"/>
        </w:rPr>
        <w:t>Глава города                                                                                                    А. Л. Бугай</w:t>
      </w:r>
    </w:p>
    <w:p w:rsidR="00B93BDC" w:rsidRPr="00AF5C9B" w:rsidRDefault="00B93BDC" w:rsidP="00B93BDC">
      <w:pPr>
        <w:jc w:val="both"/>
        <w:rPr>
          <w:rFonts w:ascii="Times New Roman" w:hAnsi="Times New Roman" w:cs="Times New Roman"/>
          <w:color w:val="auto"/>
          <w:sz w:val="28"/>
          <w:szCs w:val="28"/>
        </w:rPr>
      </w:pPr>
    </w:p>
    <w:p w:rsidR="00B93BDC" w:rsidRPr="00AF5C9B" w:rsidRDefault="00B93BDC" w:rsidP="00B93BDC">
      <w:pPr>
        <w:jc w:val="both"/>
        <w:rPr>
          <w:rFonts w:ascii="Times New Roman" w:hAnsi="Times New Roman" w:cs="Times New Roman"/>
          <w:color w:val="auto"/>
          <w:sz w:val="28"/>
          <w:szCs w:val="28"/>
        </w:rPr>
      </w:pPr>
    </w:p>
    <w:p w:rsidR="00B93BDC" w:rsidRPr="00AF5C9B"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Pr="00AF5C9B"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Pr="00AF5C9B"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B93BDC" w:rsidRDefault="00B93BDC" w:rsidP="00B93BDC">
      <w:pPr>
        <w:tabs>
          <w:tab w:val="left" w:leader="underscore" w:pos="6368"/>
          <w:tab w:val="left" w:leader="underscore" w:pos="9291"/>
        </w:tabs>
        <w:ind w:firstLine="360"/>
        <w:jc w:val="both"/>
        <w:rPr>
          <w:rFonts w:ascii="Times New Roman" w:hAnsi="Times New Roman" w:cs="Times New Roman"/>
          <w:color w:val="auto"/>
          <w:sz w:val="28"/>
          <w:szCs w:val="28"/>
        </w:rPr>
      </w:pPr>
    </w:p>
    <w:p w:rsidR="00A530F8" w:rsidRDefault="00A530F8" w:rsidP="004A37D3">
      <w:pPr>
        <w:tabs>
          <w:tab w:val="left" w:leader="underscore" w:pos="6368"/>
          <w:tab w:val="left" w:leader="underscore" w:pos="9291"/>
        </w:tabs>
        <w:spacing w:line="360" w:lineRule="auto"/>
        <w:ind w:firstLine="357"/>
        <w:jc w:val="right"/>
        <w:rPr>
          <w:rFonts w:ascii="Times New Roman" w:hAnsi="Times New Roman" w:cs="Times New Roman"/>
          <w:color w:val="auto"/>
          <w:sz w:val="28"/>
          <w:szCs w:val="28"/>
        </w:rPr>
      </w:pPr>
    </w:p>
    <w:p w:rsidR="00A530F8" w:rsidRDefault="00A530F8" w:rsidP="004A37D3">
      <w:pPr>
        <w:tabs>
          <w:tab w:val="left" w:leader="underscore" w:pos="6368"/>
          <w:tab w:val="left" w:leader="underscore" w:pos="9291"/>
        </w:tabs>
        <w:spacing w:line="360" w:lineRule="auto"/>
        <w:ind w:firstLine="357"/>
        <w:jc w:val="right"/>
        <w:rPr>
          <w:rFonts w:ascii="Times New Roman" w:hAnsi="Times New Roman" w:cs="Times New Roman"/>
          <w:color w:val="auto"/>
          <w:sz w:val="28"/>
          <w:szCs w:val="28"/>
        </w:rPr>
      </w:pPr>
    </w:p>
    <w:p w:rsidR="00B93BDC" w:rsidRPr="004A37D3" w:rsidRDefault="004A37D3" w:rsidP="004A37D3">
      <w:pPr>
        <w:tabs>
          <w:tab w:val="left" w:leader="underscore" w:pos="6368"/>
          <w:tab w:val="left" w:leader="underscore" w:pos="9291"/>
        </w:tabs>
        <w:spacing w:line="360" w:lineRule="auto"/>
        <w:ind w:firstLine="357"/>
        <w:jc w:val="right"/>
        <w:rPr>
          <w:rFonts w:ascii="Times New Roman" w:hAnsi="Times New Roman" w:cs="Times New Roman"/>
          <w:color w:val="auto"/>
          <w:sz w:val="28"/>
          <w:szCs w:val="28"/>
        </w:rPr>
      </w:pPr>
      <w:r w:rsidRPr="004A37D3">
        <w:rPr>
          <w:rFonts w:ascii="Times New Roman" w:hAnsi="Times New Roman" w:cs="Times New Roman"/>
          <w:color w:val="auto"/>
          <w:sz w:val="28"/>
          <w:szCs w:val="28"/>
        </w:rPr>
        <w:lastRenderedPageBreak/>
        <w:t>Приложение № 1 к постановлению</w:t>
      </w:r>
    </w:p>
    <w:p w:rsidR="00B93BDC" w:rsidRPr="004A37D3" w:rsidRDefault="004A37D3" w:rsidP="004A37D3">
      <w:pPr>
        <w:tabs>
          <w:tab w:val="left" w:leader="underscore" w:pos="6368"/>
          <w:tab w:val="left" w:leader="underscore" w:pos="9291"/>
        </w:tabs>
        <w:spacing w:line="360" w:lineRule="auto"/>
        <w:ind w:firstLine="357"/>
        <w:jc w:val="right"/>
        <w:rPr>
          <w:rFonts w:ascii="Times New Roman" w:hAnsi="Times New Roman" w:cs="Times New Roman"/>
          <w:color w:val="auto"/>
          <w:sz w:val="28"/>
          <w:szCs w:val="28"/>
        </w:rPr>
      </w:pPr>
      <w:r w:rsidRPr="004A37D3">
        <w:rPr>
          <w:rFonts w:ascii="Times New Roman" w:hAnsi="Times New Roman" w:cs="Times New Roman"/>
          <w:color w:val="auto"/>
          <w:sz w:val="28"/>
          <w:szCs w:val="28"/>
        </w:rPr>
        <w:t xml:space="preserve">администрации МО «Город Алдан» </w:t>
      </w:r>
    </w:p>
    <w:p w:rsidR="004A37D3" w:rsidRPr="004A37D3" w:rsidRDefault="00B93BDC" w:rsidP="004A37D3">
      <w:pPr>
        <w:tabs>
          <w:tab w:val="left" w:leader="underscore" w:pos="6368"/>
          <w:tab w:val="left" w:leader="underscore" w:pos="9291"/>
        </w:tabs>
        <w:spacing w:line="360" w:lineRule="auto"/>
        <w:ind w:firstLine="357"/>
        <w:jc w:val="right"/>
        <w:rPr>
          <w:rFonts w:ascii="Times New Roman" w:hAnsi="Times New Roman" w:cs="Times New Roman"/>
          <w:color w:val="auto"/>
          <w:sz w:val="28"/>
          <w:szCs w:val="28"/>
        </w:rPr>
      </w:pPr>
      <w:r w:rsidRPr="004A37D3">
        <w:rPr>
          <w:rFonts w:ascii="Times New Roman" w:hAnsi="Times New Roman" w:cs="Times New Roman"/>
          <w:color w:val="auto"/>
          <w:sz w:val="28"/>
          <w:szCs w:val="28"/>
        </w:rPr>
        <w:t>от «</w:t>
      </w:r>
      <w:r w:rsidR="00A530F8">
        <w:rPr>
          <w:rFonts w:ascii="Times New Roman" w:hAnsi="Times New Roman" w:cs="Times New Roman"/>
          <w:color w:val="auto"/>
          <w:sz w:val="28"/>
          <w:szCs w:val="28"/>
        </w:rPr>
        <w:t>10</w:t>
      </w:r>
      <w:r w:rsidR="004A37D3" w:rsidRPr="004A37D3">
        <w:rPr>
          <w:rFonts w:ascii="Times New Roman" w:hAnsi="Times New Roman" w:cs="Times New Roman"/>
          <w:color w:val="auto"/>
          <w:sz w:val="28"/>
          <w:szCs w:val="28"/>
        </w:rPr>
        <w:t>» августа 2017 г</w:t>
      </w:r>
      <w:r w:rsidRPr="004A37D3">
        <w:rPr>
          <w:rFonts w:ascii="Times New Roman" w:hAnsi="Times New Roman" w:cs="Times New Roman"/>
          <w:color w:val="auto"/>
          <w:sz w:val="28"/>
          <w:szCs w:val="28"/>
        </w:rPr>
        <w:t xml:space="preserve">. № </w:t>
      </w:r>
      <w:r w:rsidR="00A530F8">
        <w:rPr>
          <w:rFonts w:ascii="Times New Roman" w:hAnsi="Times New Roman" w:cs="Times New Roman"/>
          <w:color w:val="auto"/>
          <w:sz w:val="28"/>
          <w:szCs w:val="28"/>
        </w:rPr>
        <w:t>80</w:t>
      </w:r>
    </w:p>
    <w:p w:rsidR="00B93BDC" w:rsidRPr="004A37D3" w:rsidRDefault="00B93BDC" w:rsidP="004A37D3">
      <w:pPr>
        <w:spacing w:line="360" w:lineRule="auto"/>
        <w:jc w:val="both"/>
        <w:rPr>
          <w:rFonts w:ascii="Times New Roman" w:hAnsi="Times New Roman" w:cs="Times New Roman"/>
          <w:color w:val="auto"/>
          <w:sz w:val="28"/>
          <w:szCs w:val="28"/>
        </w:rPr>
      </w:pPr>
    </w:p>
    <w:p w:rsidR="004A37D3" w:rsidRPr="004A37D3" w:rsidRDefault="004A37D3" w:rsidP="004A37D3">
      <w:pPr>
        <w:spacing w:line="360" w:lineRule="auto"/>
        <w:jc w:val="center"/>
        <w:rPr>
          <w:rFonts w:ascii="Times New Roman" w:hAnsi="Times New Roman" w:cs="Times New Roman"/>
          <w:color w:val="auto"/>
          <w:sz w:val="28"/>
          <w:szCs w:val="28"/>
        </w:rPr>
      </w:pPr>
      <w:r w:rsidRPr="004A37D3">
        <w:rPr>
          <w:rFonts w:ascii="Times New Roman" w:hAnsi="Times New Roman" w:cs="Times New Roman"/>
          <w:color w:val="auto"/>
          <w:sz w:val="28"/>
          <w:szCs w:val="28"/>
        </w:rPr>
        <w:t>Положение</w:t>
      </w:r>
    </w:p>
    <w:p w:rsidR="004A37D3" w:rsidRPr="004A37D3" w:rsidRDefault="004A37D3" w:rsidP="004A37D3">
      <w:pPr>
        <w:spacing w:line="360" w:lineRule="auto"/>
        <w:jc w:val="center"/>
        <w:rPr>
          <w:rFonts w:ascii="Times New Roman" w:hAnsi="Times New Roman" w:cs="Times New Roman"/>
          <w:color w:val="auto"/>
          <w:sz w:val="28"/>
          <w:szCs w:val="28"/>
        </w:rPr>
      </w:pPr>
      <w:r w:rsidRPr="004A37D3">
        <w:rPr>
          <w:rFonts w:ascii="Times New Roman" w:hAnsi="Times New Roman" w:cs="Times New Roman"/>
          <w:color w:val="auto"/>
          <w:sz w:val="28"/>
          <w:szCs w:val="28"/>
        </w:rPr>
        <w:t>о порядке работы комиссии по рассмотрению заявлений граждан на оказание</w:t>
      </w:r>
    </w:p>
    <w:p w:rsidR="004A37D3" w:rsidRPr="004A37D3" w:rsidRDefault="004A37D3" w:rsidP="004A37D3">
      <w:pPr>
        <w:spacing w:line="360" w:lineRule="auto"/>
        <w:jc w:val="center"/>
        <w:rPr>
          <w:rFonts w:ascii="Times New Roman" w:hAnsi="Times New Roman" w:cs="Times New Roman"/>
          <w:color w:val="auto"/>
          <w:sz w:val="28"/>
          <w:szCs w:val="28"/>
        </w:rPr>
      </w:pPr>
      <w:r w:rsidRPr="004A37D3">
        <w:rPr>
          <w:rFonts w:ascii="Times New Roman" w:hAnsi="Times New Roman" w:cs="Times New Roman"/>
          <w:color w:val="auto"/>
          <w:sz w:val="28"/>
          <w:szCs w:val="28"/>
        </w:rPr>
        <w:t>государственной социальной помощи</w:t>
      </w:r>
    </w:p>
    <w:p w:rsidR="00B93BDC" w:rsidRPr="004A37D3" w:rsidRDefault="00B93BDC" w:rsidP="004A37D3">
      <w:pPr>
        <w:tabs>
          <w:tab w:val="left" w:pos="3710"/>
        </w:tabs>
        <w:spacing w:line="360" w:lineRule="auto"/>
        <w:jc w:val="both"/>
        <w:rPr>
          <w:rFonts w:ascii="Times New Roman" w:hAnsi="Times New Roman" w:cs="Times New Roman"/>
          <w:color w:val="auto"/>
          <w:sz w:val="28"/>
          <w:szCs w:val="28"/>
        </w:rPr>
      </w:pPr>
    </w:p>
    <w:p w:rsidR="004A37D3" w:rsidRPr="004A37D3" w:rsidRDefault="00B93BDC" w:rsidP="004A37D3">
      <w:pPr>
        <w:tabs>
          <w:tab w:val="left" w:pos="3710"/>
        </w:tabs>
        <w:spacing w:line="360" w:lineRule="auto"/>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 xml:space="preserve">                                                </w:t>
      </w:r>
      <w:r w:rsidR="004A37D3" w:rsidRPr="004A37D3">
        <w:rPr>
          <w:rFonts w:ascii="Times New Roman" w:hAnsi="Times New Roman" w:cs="Times New Roman"/>
          <w:color w:val="auto"/>
          <w:sz w:val="28"/>
          <w:szCs w:val="28"/>
        </w:rPr>
        <w:t>1.</w:t>
      </w:r>
      <w:r w:rsidR="004A37D3" w:rsidRPr="004A37D3">
        <w:rPr>
          <w:rFonts w:ascii="Times New Roman" w:hAnsi="Times New Roman" w:cs="Times New Roman"/>
          <w:color w:val="auto"/>
          <w:sz w:val="28"/>
          <w:szCs w:val="28"/>
        </w:rPr>
        <w:tab/>
        <w:t>Общие положения</w:t>
      </w:r>
    </w:p>
    <w:p w:rsidR="004A37D3" w:rsidRPr="004A37D3" w:rsidRDefault="004A37D3" w:rsidP="004A37D3">
      <w:pPr>
        <w:tabs>
          <w:tab w:val="left" w:pos="1590"/>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1.1.</w:t>
      </w:r>
      <w:r w:rsidRPr="004A37D3">
        <w:rPr>
          <w:rFonts w:ascii="Times New Roman" w:hAnsi="Times New Roman" w:cs="Times New Roman"/>
          <w:color w:val="auto"/>
          <w:sz w:val="28"/>
          <w:szCs w:val="28"/>
        </w:rPr>
        <w:tab/>
        <w:t>Комиссия по рассмотрению заявлений граждан на оказание государственной социальной помощи (далее - Комиссия) обеспечивает рассмотрение заявлений об оказании государственной социальной помощи малоимущим семьям и малоимущим одиноко проживающим гражданам на основе социального контракта и единовременной адресной материальной помощи малоимущим гражданам, находящимся в трудной жизненной ситуации в связи с отсутствием средств к существованию, на приобретение товаров первой необходимости.</w:t>
      </w:r>
    </w:p>
    <w:p w:rsidR="004A37D3" w:rsidRPr="004A37D3" w:rsidRDefault="004A37D3" w:rsidP="004A37D3">
      <w:pPr>
        <w:tabs>
          <w:tab w:val="left" w:pos="1359"/>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1.2.</w:t>
      </w:r>
      <w:r w:rsidRPr="004A37D3">
        <w:rPr>
          <w:rFonts w:ascii="Times New Roman" w:hAnsi="Times New Roman" w:cs="Times New Roman"/>
          <w:color w:val="auto"/>
          <w:sz w:val="28"/>
          <w:szCs w:val="28"/>
        </w:rPr>
        <w:tab/>
        <w:t>В своей деятельности Комиссия руководствуется Указом Главы Республики Саха (Якутия) от 21 апреля 2017 г. № 1857 «О социальной поддержке отдельных категорий граждан в Республике Саха (Якутия)», Положением об оказании адресной материальной помощи в Республике Саха (Якутия) малоимущим семьям и малоимущим одиноко проживающим гражданам, находящимся в трудной жизненной ситуации, утвержденного Постановлением Правительства Республики Саха (Якутия) от 03 июля 2017 г. № 206, Положением об оказании государственной социальной помощи малоимущим семьям и малоимущим одиноко проживающим гражданам на основе социального контракта в Республике Саха (Якутия), утверждённого Постановлением Правительства Республики Саха (Якутия) от 03 июля 2017 г. № 207, соглашением о взаимодействии с Управлением социальной защиты</w:t>
      </w:r>
    </w:p>
    <w:p w:rsidR="004A37D3" w:rsidRPr="004A37D3" w:rsidRDefault="004A37D3" w:rsidP="004A37D3">
      <w:pPr>
        <w:tabs>
          <w:tab w:val="left" w:pos="1359"/>
        </w:tabs>
        <w:spacing w:line="360" w:lineRule="auto"/>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населения Алданского района, для приема и рассмотрения заявлений граждан на оказание государственной социальной помощи.</w:t>
      </w:r>
    </w:p>
    <w:p w:rsidR="004A37D3" w:rsidRPr="004A37D3" w:rsidRDefault="004A37D3" w:rsidP="004A37D3">
      <w:pPr>
        <w:tabs>
          <w:tab w:val="left" w:pos="1411"/>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lastRenderedPageBreak/>
        <w:t>1.3.</w:t>
      </w:r>
      <w:r w:rsidRPr="004A37D3">
        <w:rPr>
          <w:rFonts w:ascii="Times New Roman" w:hAnsi="Times New Roman" w:cs="Times New Roman"/>
          <w:color w:val="auto"/>
          <w:sz w:val="28"/>
          <w:szCs w:val="28"/>
        </w:rPr>
        <w:tab/>
        <w:t xml:space="preserve">Комиссия взаимодействует с Администрацией МО «Город Алдан», ГКУ </w:t>
      </w:r>
      <w:r w:rsidRPr="004A37D3">
        <w:rPr>
          <w:rFonts w:ascii="Times New Roman" w:hAnsi="Times New Roman" w:cs="Times New Roman"/>
          <w:color w:val="auto"/>
          <w:sz w:val="28"/>
          <w:szCs w:val="28"/>
          <w:lang w:val="en-US" w:eastAsia="en-US"/>
        </w:rPr>
        <w:t>PC</w:t>
      </w:r>
      <w:r w:rsidRPr="004A37D3">
        <w:rPr>
          <w:rFonts w:ascii="Times New Roman" w:hAnsi="Times New Roman" w:cs="Times New Roman"/>
          <w:color w:val="auto"/>
          <w:sz w:val="28"/>
          <w:szCs w:val="28"/>
          <w:lang w:eastAsia="en-US"/>
        </w:rPr>
        <w:t xml:space="preserve"> </w:t>
      </w:r>
      <w:r w:rsidRPr="004A37D3">
        <w:rPr>
          <w:rFonts w:ascii="Times New Roman" w:hAnsi="Times New Roman" w:cs="Times New Roman"/>
          <w:color w:val="auto"/>
          <w:sz w:val="28"/>
          <w:szCs w:val="28"/>
        </w:rPr>
        <w:t xml:space="preserve">(Я) «Алданское управление социальной защиты населения и труда при Министерстве труда и социального развития </w:t>
      </w:r>
      <w:r w:rsidRPr="004A37D3">
        <w:rPr>
          <w:rFonts w:ascii="Times New Roman" w:hAnsi="Times New Roman" w:cs="Times New Roman"/>
          <w:color w:val="auto"/>
          <w:sz w:val="28"/>
          <w:szCs w:val="28"/>
          <w:lang w:val="en-US" w:eastAsia="en-US"/>
        </w:rPr>
        <w:t>PC</w:t>
      </w:r>
      <w:r w:rsidRPr="004A37D3">
        <w:rPr>
          <w:rFonts w:ascii="Times New Roman" w:hAnsi="Times New Roman" w:cs="Times New Roman"/>
          <w:color w:val="auto"/>
          <w:sz w:val="28"/>
          <w:szCs w:val="28"/>
          <w:lang w:eastAsia="en-US"/>
        </w:rPr>
        <w:t xml:space="preserve"> </w:t>
      </w:r>
      <w:r w:rsidRPr="004A37D3">
        <w:rPr>
          <w:rFonts w:ascii="Times New Roman" w:hAnsi="Times New Roman" w:cs="Times New Roman"/>
          <w:color w:val="auto"/>
          <w:sz w:val="28"/>
          <w:szCs w:val="28"/>
        </w:rPr>
        <w:t>(Я), иными учреждениями и организациями (далее - Управление соцзащиты).</w:t>
      </w:r>
    </w:p>
    <w:p w:rsidR="004A37D3" w:rsidRPr="004A37D3" w:rsidRDefault="004A37D3" w:rsidP="004A37D3">
      <w:pPr>
        <w:tabs>
          <w:tab w:val="left" w:pos="1411"/>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1.4.</w:t>
      </w:r>
      <w:r w:rsidRPr="004A37D3">
        <w:rPr>
          <w:rFonts w:ascii="Times New Roman" w:hAnsi="Times New Roman" w:cs="Times New Roman"/>
          <w:color w:val="auto"/>
          <w:sz w:val="28"/>
          <w:szCs w:val="28"/>
        </w:rPr>
        <w:tab/>
        <w:t>Комиссия по рассмотрению заявлений граждан на оказание государственной социальной помощи формируется при Администрации муниципального образования «Город Алдан». Состав Комиссии утверждается постановлением администрации муниципального образования «Город Алдан» Алданского района Республики Саха (Якутия).</w:t>
      </w:r>
    </w:p>
    <w:p w:rsidR="004A37D3" w:rsidRPr="004A37D3" w:rsidRDefault="004A37D3" w:rsidP="004A37D3">
      <w:pPr>
        <w:tabs>
          <w:tab w:val="left" w:pos="1484"/>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1.5.</w:t>
      </w:r>
      <w:r w:rsidRPr="004A37D3">
        <w:rPr>
          <w:rFonts w:ascii="Times New Roman" w:hAnsi="Times New Roman" w:cs="Times New Roman"/>
          <w:color w:val="auto"/>
          <w:sz w:val="28"/>
          <w:szCs w:val="28"/>
        </w:rPr>
        <w:tab/>
        <w:t>В состав Комиссии входят представители администрации, депутатов Алданского городского Совета, общественных организаций, объединений.</w:t>
      </w:r>
    </w:p>
    <w:p w:rsidR="004A37D3" w:rsidRPr="004A37D3" w:rsidRDefault="004A37D3" w:rsidP="004A37D3">
      <w:pPr>
        <w:tabs>
          <w:tab w:val="left" w:pos="1484"/>
        </w:tabs>
        <w:spacing w:line="360" w:lineRule="auto"/>
        <w:ind w:firstLine="360"/>
        <w:jc w:val="both"/>
        <w:rPr>
          <w:rFonts w:ascii="Times New Roman" w:hAnsi="Times New Roman" w:cs="Times New Roman"/>
          <w:color w:val="auto"/>
          <w:sz w:val="28"/>
          <w:szCs w:val="28"/>
        </w:rPr>
      </w:pPr>
    </w:p>
    <w:p w:rsidR="004A37D3" w:rsidRPr="004A37D3" w:rsidRDefault="004A37D3" w:rsidP="004A37D3">
      <w:pPr>
        <w:tabs>
          <w:tab w:val="left" w:pos="3438"/>
        </w:tabs>
        <w:spacing w:line="360" w:lineRule="auto"/>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 xml:space="preserve">                                              2.</w:t>
      </w:r>
      <w:r w:rsidRPr="004A37D3">
        <w:rPr>
          <w:rFonts w:ascii="Times New Roman" w:hAnsi="Times New Roman" w:cs="Times New Roman"/>
          <w:color w:val="auto"/>
          <w:sz w:val="28"/>
          <w:szCs w:val="28"/>
        </w:rPr>
        <w:tab/>
        <w:t>Организация деятельности комиссии</w:t>
      </w:r>
    </w:p>
    <w:p w:rsidR="004A37D3" w:rsidRPr="004A37D3" w:rsidRDefault="004A37D3" w:rsidP="004A37D3">
      <w:pPr>
        <w:tabs>
          <w:tab w:val="left" w:pos="1411"/>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2.1.</w:t>
      </w:r>
      <w:r w:rsidRPr="004A37D3">
        <w:rPr>
          <w:rFonts w:ascii="Times New Roman" w:hAnsi="Times New Roman" w:cs="Times New Roman"/>
          <w:color w:val="auto"/>
          <w:sz w:val="28"/>
          <w:szCs w:val="28"/>
        </w:rPr>
        <w:tab/>
        <w:t>Руководство работой Комиссии осуществляет председатель. Председателем комиссии является глава города.</w:t>
      </w:r>
    </w:p>
    <w:p w:rsidR="004A37D3" w:rsidRPr="004A37D3" w:rsidRDefault="004A37D3" w:rsidP="004A37D3">
      <w:pPr>
        <w:tabs>
          <w:tab w:val="left" w:pos="1411"/>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2.2.</w:t>
      </w:r>
      <w:r w:rsidRPr="004A37D3">
        <w:rPr>
          <w:rFonts w:ascii="Times New Roman" w:hAnsi="Times New Roman" w:cs="Times New Roman"/>
          <w:color w:val="auto"/>
          <w:sz w:val="28"/>
          <w:szCs w:val="28"/>
        </w:rPr>
        <w:tab/>
        <w:t>Председатель комиссии организует деятельность Комиссии и распределяет обязанности между её членами, координирует взаимодействие с Управлением соцзащиты, утверждает повестку дня, список приглашённых на заседание лиц, даёт поручения членам Комиссии.</w:t>
      </w:r>
    </w:p>
    <w:p w:rsidR="004A37D3" w:rsidRPr="004A37D3" w:rsidRDefault="004A37D3" w:rsidP="004A37D3">
      <w:pPr>
        <w:tabs>
          <w:tab w:val="left" w:pos="1411"/>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2.3.</w:t>
      </w:r>
      <w:r w:rsidRPr="004A37D3">
        <w:rPr>
          <w:rFonts w:ascii="Times New Roman" w:hAnsi="Times New Roman" w:cs="Times New Roman"/>
          <w:color w:val="auto"/>
          <w:sz w:val="28"/>
          <w:szCs w:val="28"/>
        </w:rPr>
        <w:tab/>
        <w:t>Комиссия проводит заседания по мере поступления заявлений.</w:t>
      </w:r>
    </w:p>
    <w:p w:rsidR="004A37D3" w:rsidRPr="004A37D3" w:rsidRDefault="004A37D3" w:rsidP="004A37D3">
      <w:pPr>
        <w:tabs>
          <w:tab w:val="left" w:pos="1484"/>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2.4.</w:t>
      </w:r>
      <w:r w:rsidRPr="004A37D3">
        <w:rPr>
          <w:rFonts w:ascii="Times New Roman" w:hAnsi="Times New Roman" w:cs="Times New Roman"/>
          <w:color w:val="auto"/>
          <w:sz w:val="28"/>
          <w:szCs w:val="28"/>
        </w:rPr>
        <w:tab/>
        <w:t>Заседания комиссии правомочны, если на них присутствует не менее 2/3 от установленной численности её членов.</w:t>
      </w:r>
    </w:p>
    <w:p w:rsidR="004A37D3" w:rsidRPr="004A37D3" w:rsidRDefault="004A37D3" w:rsidP="004A37D3">
      <w:pPr>
        <w:tabs>
          <w:tab w:val="left" w:pos="1484"/>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2.5.</w:t>
      </w:r>
      <w:r w:rsidRPr="004A37D3">
        <w:rPr>
          <w:rFonts w:ascii="Times New Roman" w:hAnsi="Times New Roman" w:cs="Times New Roman"/>
          <w:color w:val="auto"/>
          <w:sz w:val="28"/>
          <w:szCs w:val="28"/>
        </w:rPr>
        <w:tab/>
        <w:t>В случае временного отсутствия председателя Комиссии, секретаря Комиссии (отпуск, командировка, болезнь, и т.д.) в состав Комиссии входят лица, временно замещающие их должности.</w:t>
      </w:r>
    </w:p>
    <w:p w:rsidR="004A37D3" w:rsidRPr="004A37D3" w:rsidRDefault="004A37D3" w:rsidP="004A37D3">
      <w:pPr>
        <w:tabs>
          <w:tab w:val="left" w:pos="1449"/>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2.6.</w:t>
      </w:r>
      <w:r w:rsidRPr="004A37D3">
        <w:rPr>
          <w:rFonts w:ascii="Times New Roman" w:hAnsi="Times New Roman" w:cs="Times New Roman"/>
          <w:color w:val="auto"/>
          <w:sz w:val="28"/>
          <w:szCs w:val="28"/>
        </w:rPr>
        <w:tab/>
        <w:t>Комиссия принимает решение путём открытого голосования простым большинством голосов из числа присутствующих в заседании. В случае равенства голосов голос председателя является решающим.</w:t>
      </w:r>
    </w:p>
    <w:p w:rsidR="004A37D3" w:rsidRPr="004A37D3" w:rsidRDefault="004A37D3" w:rsidP="004A37D3">
      <w:pPr>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Решение Комиссии оформляется протоколом заседания Комиссии.</w:t>
      </w:r>
    </w:p>
    <w:p w:rsidR="004A37D3" w:rsidRPr="004A37D3" w:rsidRDefault="004A37D3" w:rsidP="004A37D3">
      <w:pPr>
        <w:tabs>
          <w:tab w:val="left" w:pos="2194"/>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2.7.</w:t>
      </w:r>
      <w:r w:rsidRPr="004A37D3">
        <w:rPr>
          <w:rFonts w:ascii="Times New Roman" w:hAnsi="Times New Roman" w:cs="Times New Roman"/>
          <w:color w:val="auto"/>
          <w:sz w:val="28"/>
          <w:szCs w:val="28"/>
        </w:rPr>
        <w:tab/>
        <w:t>Протокол подписывает председатель Комиссии (в его отсутствие</w:t>
      </w:r>
    </w:p>
    <w:p w:rsidR="004A37D3" w:rsidRPr="004A37D3" w:rsidRDefault="004A37D3" w:rsidP="004A37D3">
      <w:pPr>
        <w:tabs>
          <w:tab w:val="left" w:pos="241"/>
        </w:tabs>
        <w:spacing w:line="360" w:lineRule="auto"/>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w:t>
      </w:r>
      <w:r w:rsidRPr="004A37D3">
        <w:rPr>
          <w:rFonts w:ascii="Times New Roman" w:hAnsi="Times New Roman" w:cs="Times New Roman"/>
          <w:color w:val="auto"/>
          <w:sz w:val="28"/>
          <w:szCs w:val="28"/>
        </w:rPr>
        <w:tab/>
        <w:t xml:space="preserve">заместитель), секретарь Комиссии, члены Комиссии. Выписка из протокола </w:t>
      </w:r>
      <w:r w:rsidRPr="004A37D3">
        <w:rPr>
          <w:rFonts w:ascii="Times New Roman" w:hAnsi="Times New Roman" w:cs="Times New Roman"/>
          <w:color w:val="auto"/>
          <w:sz w:val="28"/>
          <w:szCs w:val="28"/>
        </w:rPr>
        <w:lastRenderedPageBreak/>
        <w:t>подписывается председателем Комиссии (в его отсутствие заместителем), секретарём Комиссии.</w:t>
      </w:r>
    </w:p>
    <w:p w:rsidR="004A37D3" w:rsidRPr="004A37D3" w:rsidRDefault="004A37D3" w:rsidP="004A37D3">
      <w:pPr>
        <w:tabs>
          <w:tab w:val="left" w:pos="1449"/>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2.8.</w:t>
      </w:r>
      <w:r w:rsidRPr="004A37D3">
        <w:rPr>
          <w:rFonts w:ascii="Times New Roman" w:hAnsi="Times New Roman" w:cs="Times New Roman"/>
          <w:color w:val="auto"/>
          <w:sz w:val="28"/>
          <w:szCs w:val="28"/>
        </w:rPr>
        <w:tab/>
        <w:t>Секретарь Комиссии обеспечивает подготовку документов, необходимых для рассмотрения на заседании Комиссии, оповещает членов Комиссии о дате, месте и времени проведения заседания, создаёт условия для присутствия гражданина при рассмотрении его заявления, обеспечивает контроль сроков рассмотрения заявлений, готовит протокол заседания, является ответственным за хранение протоколов и своевременное направление решений в Управление соцзащиты, готовит уведомления, запросы, ходатайства, выписки из протоколов (в том числе по запросам)</w:t>
      </w:r>
    </w:p>
    <w:p w:rsidR="004A37D3" w:rsidRPr="004A37D3" w:rsidRDefault="004A37D3" w:rsidP="004A37D3">
      <w:pPr>
        <w:tabs>
          <w:tab w:val="left" w:pos="3514"/>
        </w:tabs>
        <w:spacing w:line="360" w:lineRule="auto"/>
        <w:jc w:val="both"/>
        <w:rPr>
          <w:rFonts w:ascii="Times New Roman" w:hAnsi="Times New Roman" w:cs="Times New Roman"/>
          <w:color w:val="auto"/>
          <w:sz w:val="28"/>
          <w:szCs w:val="28"/>
        </w:rPr>
      </w:pPr>
    </w:p>
    <w:p w:rsidR="004A37D3" w:rsidRPr="004A37D3" w:rsidRDefault="004A37D3" w:rsidP="004A37D3">
      <w:pPr>
        <w:tabs>
          <w:tab w:val="left" w:pos="3514"/>
        </w:tabs>
        <w:spacing w:line="360" w:lineRule="auto"/>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 xml:space="preserve">                                             3.</w:t>
      </w:r>
      <w:r w:rsidRPr="004A37D3">
        <w:rPr>
          <w:rFonts w:ascii="Times New Roman" w:hAnsi="Times New Roman" w:cs="Times New Roman"/>
          <w:color w:val="auto"/>
          <w:sz w:val="28"/>
          <w:szCs w:val="28"/>
        </w:rPr>
        <w:tab/>
        <w:t>Полномочия комиссии.</w:t>
      </w:r>
    </w:p>
    <w:p w:rsidR="004A37D3" w:rsidRPr="004A37D3" w:rsidRDefault="004A37D3" w:rsidP="004A37D3">
      <w:pPr>
        <w:tabs>
          <w:tab w:val="left" w:pos="1208"/>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3.1.</w:t>
      </w:r>
      <w:r w:rsidRPr="004A37D3">
        <w:rPr>
          <w:rFonts w:ascii="Times New Roman" w:hAnsi="Times New Roman" w:cs="Times New Roman"/>
          <w:color w:val="auto"/>
          <w:sz w:val="28"/>
          <w:szCs w:val="28"/>
        </w:rPr>
        <w:tab/>
        <w:t>Комиссия рассматривает заявления об оказании государственной социальной помощи малоимущим семьям и малоимущим одиноко проживающим гражданам на основе социального контракта и единовременной адресной материальной помощи малоимущим гражданам, находящимся в трудной жизненной ситуации в связи с отсутствием средств к существованию, на приобретение товаров первой необходимости.</w:t>
      </w:r>
    </w:p>
    <w:p w:rsidR="004A37D3" w:rsidRPr="004A37D3" w:rsidRDefault="004A37D3" w:rsidP="004A37D3">
      <w:pPr>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Заявление на рассмотрение в комиссию предоставляются с документами, указанными в Постановление Правительства от 03.07.2017 г. № 206, Постановление Правительства от 03.07.2017 г. № 207.</w:t>
      </w:r>
    </w:p>
    <w:p w:rsidR="004A37D3" w:rsidRPr="004A37D3" w:rsidRDefault="004A37D3" w:rsidP="004A37D3">
      <w:pPr>
        <w:tabs>
          <w:tab w:val="left" w:pos="1208"/>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3.2.</w:t>
      </w:r>
      <w:r w:rsidRPr="004A37D3">
        <w:rPr>
          <w:rFonts w:ascii="Times New Roman" w:hAnsi="Times New Roman" w:cs="Times New Roman"/>
          <w:color w:val="auto"/>
          <w:sz w:val="28"/>
          <w:szCs w:val="28"/>
        </w:rPr>
        <w:tab/>
        <w:t>В случае подачи заявлении с приложенным неполным пактом документов, Комиссия в течение 5 рабочих дней со дня регистрации</w:t>
      </w:r>
    </w:p>
    <w:p w:rsidR="004A37D3" w:rsidRPr="004A37D3" w:rsidRDefault="004A37D3" w:rsidP="004A37D3">
      <w:pPr>
        <w:tabs>
          <w:tab w:val="left" w:pos="1208"/>
        </w:tabs>
        <w:spacing w:line="360" w:lineRule="auto"/>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заявления направляет заявителю уведомление с указанием срока предоставления недостающих документов.</w:t>
      </w:r>
    </w:p>
    <w:p w:rsidR="004A37D3" w:rsidRPr="004A37D3" w:rsidRDefault="004A37D3" w:rsidP="004A37D3">
      <w:pPr>
        <w:tabs>
          <w:tab w:val="left" w:pos="1102"/>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3.3.</w:t>
      </w:r>
      <w:r w:rsidRPr="004A37D3">
        <w:rPr>
          <w:rFonts w:ascii="Times New Roman" w:hAnsi="Times New Roman" w:cs="Times New Roman"/>
          <w:color w:val="auto"/>
          <w:sz w:val="28"/>
          <w:szCs w:val="28"/>
        </w:rPr>
        <w:tab/>
        <w:t>Комиссия вправе запрашивать необходимые сведения в отношении граждан от органов государственной власти, государственных и муниципальных учреждений, заслушивать объяснения заявителя для принятия решения по существу.</w:t>
      </w:r>
    </w:p>
    <w:p w:rsidR="004A37D3" w:rsidRPr="004A37D3" w:rsidRDefault="004A37D3" w:rsidP="004A37D3">
      <w:pPr>
        <w:tabs>
          <w:tab w:val="left" w:pos="1244"/>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3.4.</w:t>
      </w:r>
      <w:r w:rsidRPr="004A37D3">
        <w:rPr>
          <w:rFonts w:ascii="Times New Roman" w:hAnsi="Times New Roman" w:cs="Times New Roman"/>
          <w:color w:val="auto"/>
          <w:sz w:val="28"/>
          <w:szCs w:val="28"/>
        </w:rPr>
        <w:tab/>
        <w:t xml:space="preserve">В случае если заявитель не предоставил документы, указанные в пунктах 5.4.3., , 5.4.6., подпунктах «а», «б» пункта 5.4.10, подпунктах «а», «б» пункта 5.4.11, подпункте «б» пункта 5.4.12 Положения, утвержденного Постановлением </w:t>
      </w:r>
      <w:r w:rsidRPr="004A37D3">
        <w:rPr>
          <w:rFonts w:ascii="Times New Roman" w:hAnsi="Times New Roman" w:cs="Times New Roman"/>
          <w:color w:val="auto"/>
          <w:sz w:val="28"/>
          <w:szCs w:val="28"/>
        </w:rPr>
        <w:lastRenderedPageBreak/>
        <w:t>Правительства от 03.07.2017 г. № 206, Комиссия не позднее 3 рабочих дней со дня регистрации обращения, посредством межведомственного взаимодействия запрашивает и получает необходимую информацию.</w:t>
      </w:r>
    </w:p>
    <w:p w:rsidR="004A37D3" w:rsidRPr="004A37D3" w:rsidRDefault="004A37D3" w:rsidP="004A37D3">
      <w:pPr>
        <w:tabs>
          <w:tab w:val="left" w:pos="1102"/>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3.5.</w:t>
      </w:r>
      <w:r w:rsidRPr="004A37D3">
        <w:rPr>
          <w:rFonts w:ascii="Times New Roman" w:hAnsi="Times New Roman" w:cs="Times New Roman"/>
          <w:color w:val="auto"/>
          <w:sz w:val="28"/>
          <w:szCs w:val="28"/>
        </w:rPr>
        <w:tab/>
        <w:t>В течение 15 дней со дня регистрации заявления о предоставлении материальной помощи на основании муниципального контракта, для подтверждения сведений о материально-бытовом положении семьи, Комиссия проводит обследование условий проживания малоимущей семьи или малоимущего одиноко проживающего гражданина, и составляет акт по форме, утвержденной Постановлением Правительства от 03.07.2017 г. № 207.</w:t>
      </w:r>
    </w:p>
    <w:p w:rsidR="004A37D3" w:rsidRPr="004A37D3" w:rsidRDefault="004A37D3" w:rsidP="004A37D3">
      <w:pPr>
        <w:tabs>
          <w:tab w:val="left" w:pos="1102"/>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3.6.</w:t>
      </w:r>
      <w:r w:rsidRPr="004A37D3">
        <w:rPr>
          <w:rFonts w:ascii="Times New Roman" w:hAnsi="Times New Roman" w:cs="Times New Roman"/>
          <w:color w:val="auto"/>
          <w:sz w:val="28"/>
          <w:szCs w:val="28"/>
        </w:rPr>
        <w:tab/>
        <w:t>Комиссии принимает решение по назначению материальной помощи по подпункту «е» пункта 5.1. Положения, утвержденного Постановлением Правительства от 03.07.2017 г. № 206 (приобретение продуктов питания и одежды при отсутствии средств к существованию у малоимущих семей (одиноко проживающих граждан), семей с детьми, особо нуждающиеся в социальной поддержке) в срок до 25 календарных дней.</w:t>
      </w:r>
    </w:p>
    <w:p w:rsidR="004A37D3" w:rsidRPr="004A37D3" w:rsidRDefault="004A37D3" w:rsidP="004A37D3">
      <w:pPr>
        <w:tabs>
          <w:tab w:val="left" w:pos="1102"/>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3.7.</w:t>
      </w:r>
      <w:r w:rsidRPr="004A37D3">
        <w:rPr>
          <w:rFonts w:ascii="Times New Roman" w:hAnsi="Times New Roman" w:cs="Times New Roman"/>
          <w:color w:val="auto"/>
          <w:sz w:val="28"/>
          <w:szCs w:val="28"/>
        </w:rPr>
        <w:tab/>
        <w:t>Комиссия на основании заключения Управления и соблюдения условий оказания государственной социальной помощи принимает решение о выдаче рекомендаций об оказании или отказе в назначении государственной социальной помощи.</w:t>
      </w:r>
    </w:p>
    <w:p w:rsidR="004A37D3" w:rsidRPr="004A37D3" w:rsidRDefault="004A37D3" w:rsidP="00AF5C9B">
      <w:pPr>
        <w:tabs>
          <w:tab w:val="left" w:pos="1102"/>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3.8.</w:t>
      </w:r>
      <w:r w:rsidRPr="004A37D3">
        <w:rPr>
          <w:rFonts w:ascii="Times New Roman" w:hAnsi="Times New Roman" w:cs="Times New Roman"/>
          <w:color w:val="auto"/>
          <w:sz w:val="28"/>
          <w:szCs w:val="28"/>
        </w:rPr>
        <w:tab/>
        <w:t>Комиссия направляет протоколы решений Комиссии с полным</w:t>
      </w:r>
      <w:r w:rsidR="00AF5C9B">
        <w:rPr>
          <w:rFonts w:ascii="Times New Roman" w:hAnsi="Times New Roman" w:cs="Times New Roman"/>
          <w:color w:val="auto"/>
          <w:sz w:val="28"/>
          <w:szCs w:val="28"/>
        </w:rPr>
        <w:t xml:space="preserve"> </w:t>
      </w:r>
      <w:r w:rsidRPr="004A37D3">
        <w:rPr>
          <w:rFonts w:ascii="Times New Roman" w:hAnsi="Times New Roman" w:cs="Times New Roman"/>
          <w:color w:val="auto"/>
          <w:sz w:val="28"/>
          <w:szCs w:val="28"/>
        </w:rPr>
        <w:t>пакетом документов в Управление сощзащиты для назначения и организации выплаты в течение 5 календарных дней со дня принятия решения;</w:t>
      </w:r>
    </w:p>
    <w:p w:rsidR="004A37D3" w:rsidRPr="004A37D3" w:rsidRDefault="004A37D3" w:rsidP="004A37D3">
      <w:pPr>
        <w:tabs>
          <w:tab w:val="left" w:pos="1056"/>
        </w:tabs>
        <w:spacing w:line="360" w:lineRule="auto"/>
        <w:ind w:firstLine="360"/>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3.9.</w:t>
      </w:r>
      <w:r w:rsidRPr="004A37D3">
        <w:rPr>
          <w:rFonts w:ascii="Times New Roman" w:hAnsi="Times New Roman" w:cs="Times New Roman"/>
          <w:color w:val="auto"/>
          <w:sz w:val="28"/>
          <w:szCs w:val="28"/>
        </w:rPr>
        <w:tab/>
        <w:t>Комиссия осуществляет сопровождение получателей по реализации программы социальной адаптации и контроль исполнения условий социального контракта.</w:t>
      </w:r>
    </w:p>
    <w:p w:rsidR="004A37D3" w:rsidRPr="004A37D3" w:rsidRDefault="004A37D3" w:rsidP="004A37D3">
      <w:pPr>
        <w:tabs>
          <w:tab w:val="left" w:leader="underscore" w:pos="6348"/>
          <w:tab w:val="left" w:leader="underscore" w:pos="9276"/>
        </w:tabs>
        <w:spacing w:line="360" w:lineRule="auto"/>
        <w:ind w:firstLine="360"/>
        <w:jc w:val="both"/>
        <w:rPr>
          <w:rFonts w:ascii="Times New Roman" w:hAnsi="Times New Roman" w:cs="Times New Roman"/>
          <w:color w:val="auto"/>
          <w:sz w:val="28"/>
          <w:szCs w:val="28"/>
        </w:rPr>
      </w:pPr>
    </w:p>
    <w:p w:rsidR="004A37D3" w:rsidRPr="004A37D3" w:rsidRDefault="004A37D3" w:rsidP="004A37D3">
      <w:pPr>
        <w:tabs>
          <w:tab w:val="left" w:leader="underscore" w:pos="6348"/>
          <w:tab w:val="left" w:leader="underscore" w:pos="9276"/>
        </w:tabs>
        <w:spacing w:line="360" w:lineRule="auto"/>
        <w:ind w:firstLine="360"/>
        <w:jc w:val="both"/>
        <w:rPr>
          <w:rFonts w:ascii="Times New Roman" w:hAnsi="Times New Roman" w:cs="Times New Roman"/>
          <w:color w:val="auto"/>
          <w:sz w:val="28"/>
          <w:szCs w:val="28"/>
        </w:rPr>
      </w:pPr>
    </w:p>
    <w:p w:rsidR="004A37D3" w:rsidRPr="004A37D3" w:rsidRDefault="004A37D3" w:rsidP="004A37D3">
      <w:pPr>
        <w:tabs>
          <w:tab w:val="left" w:leader="underscore" w:pos="6348"/>
          <w:tab w:val="left" w:leader="underscore" w:pos="9276"/>
        </w:tabs>
        <w:spacing w:line="360" w:lineRule="auto"/>
        <w:ind w:firstLine="360"/>
        <w:jc w:val="both"/>
        <w:rPr>
          <w:rFonts w:ascii="Times New Roman" w:hAnsi="Times New Roman" w:cs="Times New Roman"/>
          <w:color w:val="auto"/>
          <w:sz w:val="28"/>
          <w:szCs w:val="28"/>
        </w:rPr>
      </w:pPr>
    </w:p>
    <w:p w:rsidR="004A37D3" w:rsidRPr="004A37D3" w:rsidRDefault="004A37D3" w:rsidP="004A37D3">
      <w:pPr>
        <w:tabs>
          <w:tab w:val="left" w:leader="underscore" w:pos="6348"/>
          <w:tab w:val="left" w:leader="underscore" w:pos="9276"/>
        </w:tabs>
        <w:spacing w:line="360" w:lineRule="auto"/>
        <w:ind w:firstLine="360"/>
        <w:jc w:val="both"/>
        <w:rPr>
          <w:rFonts w:ascii="Times New Roman" w:hAnsi="Times New Roman" w:cs="Times New Roman"/>
          <w:color w:val="auto"/>
          <w:sz w:val="28"/>
          <w:szCs w:val="28"/>
        </w:rPr>
      </w:pPr>
    </w:p>
    <w:p w:rsidR="004A37D3" w:rsidRPr="004A37D3" w:rsidRDefault="004A37D3" w:rsidP="004A37D3">
      <w:pPr>
        <w:tabs>
          <w:tab w:val="left" w:leader="underscore" w:pos="6348"/>
          <w:tab w:val="left" w:leader="underscore" w:pos="9276"/>
        </w:tabs>
        <w:spacing w:line="360" w:lineRule="auto"/>
        <w:ind w:firstLine="360"/>
        <w:jc w:val="both"/>
        <w:rPr>
          <w:rFonts w:ascii="Times New Roman" w:hAnsi="Times New Roman" w:cs="Times New Roman"/>
          <w:color w:val="auto"/>
          <w:sz w:val="28"/>
          <w:szCs w:val="28"/>
        </w:rPr>
      </w:pPr>
    </w:p>
    <w:p w:rsidR="004A37D3" w:rsidRPr="004A37D3" w:rsidRDefault="004A37D3" w:rsidP="004A37D3">
      <w:pPr>
        <w:tabs>
          <w:tab w:val="left" w:leader="underscore" w:pos="6348"/>
          <w:tab w:val="left" w:leader="underscore" w:pos="9276"/>
        </w:tabs>
        <w:spacing w:line="360" w:lineRule="auto"/>
        <w:ind w:firstLine="360"/>
        <w:jc w:val="both"/>
        <w:rPr>
          <w:rFonts w:ascii="Times New Roman" w:hAnsi="Times New Roman" w:cs="Times New Roman"/>
          <w:color w:val="auto"/>
          <w:sz w:val="28"/>
          <w:szCs w:val="28"/>
        </w:rPr>
      </w:pPr>
    </w:p>
    <w:p w:rsidR="004A37D3" w:rsidRDefault="004A37D3" w:rsidP="004A37D3">
      <w:pPr>
        <w:tabs>
          <w:tab w:val="left" w:leader="underscore" w:pos="6348"/>
          <w:tab w:val="left" w:leader="underscore" w:pos="9276"/>
        </w:tabs>
        <w:spacing w:line="360" w:lineRule="auto"/>
        <w:ind w:firstLine="357"/>
        <w:jc w:val="right"/>
        <w:rPr>
          <w:rFonts w:ascii="Times New Roman" w:hAnsi="Times New Roman" w:cs="Times New Roman"/>
          <w:color w:val="auto"/>
          <w:sz w:val="28"/>
          <w:szCs w:val="28"/>
        </w:rPr>
      </w:pPr>
      <w:r w:rsidRPr="004A37D3">
        <w:rPr>
          <w:rFonts w:ascii="Times New Roman" w:hAnsi="Times New Roman" w:cs="Times New Roman"/>
          <w:color w:val="auto"/>
          <w:sz w:val="28"/>
          <w:szCs w:val="28"/>
        </w:rPr>
        <w:lastRenderedPageBreak/>
        <w:t xml:space="preserve">Приложение № 2 к постановлению </w:t>
      </w:r>
    </w:p>
    <w:p w:rsidR="004A37D3" w:rsidRDefault="004A37D3" w:rsidP="004A37D3">
      <w:pPr>
        <w:tabs>
          <w:tab w:val="left" w:leader="underscore" w:pos="6348"/>
          <w:tab w:val="left" w:leader="underscore" w:pos="9276"/>
        </w:tabs>
        <w:spacing w:line="360" w:lineRule="auto"/>
        <w:ind w:firstLine="357"/>
        <w:jc w:val="right"/>
        <w:rPr>
          <w:rFonts w:ascii="Times New Roman" w:hAnsi="Times New Roman" w:cs="Times New Roman"/>
          <w:color w:val="auto"/>
          <w:sz w:val="28"/>
          <w:szCs w:val="28"/>
        </w:rPr>
      </w:pPr>
      <w:r w:rsidRPr="004A37D3">
        <w:rPr>
          <w:rFonts w:ascii="Times New Roman" w:hAnsi="Times New Roman" w:cs="Times New Roman"/>
          <w:color w:val="auto"/>
          <w:sz w:val="28"/>
          <w:szCs w:val="28"/>
        </w:rPr>
        <w:t>администрации МО «Город Алдан»</w:t>
      </w:r>
    </w:p>
    <w:p w:rsidR="004A37D3" w:rsidRDefault="004A37D3" w:rsidP="004A37D3">
      <w:pPr>
        <w:tabs>
          <w:tab w:val="left" w:leader="underscore" w:pos="6348"/>
          <w:tab w:val="left" w:leader="underscore" w:pos="9276"/>
        </w:tabs>
        <w:spacing w:line="360" w:lineRule="auto"/>
        <w:ind w:firstLine="357"/>
        <w:jc w:val="right"/>
        <w:rPr>
          <w:rFonts w:ascii="Times New Roman" w:hAnsi="Times New Roman" w:cs="Times New Roman"/>
          <w:color w:val="auto"/>
          <w:sz w:val="28"/>
          <w:szCs w:val="28"/>
        </w:rPr>
      </w:pPr>
      <w:r w:rsidRPr="004A37D3">
        <w:rPr>
          <w:rFonts w:ascii="Times New Roman" w:hAnsi="Times New Roman" w:cs="Times New Roman"/>
          <w:color w:val="auto"/>
          <w:sz w:val="28"/>
          <w:szCs w:val="28"/>
        </w:rPr>
        <w:t xml:space="preserve"> от «</w:t>
      </w:r>
      <w:r w:rsidR="00A530F8">
        <w:rPr>
          <w:rFonts w:ascii="Times New Roman" w:hAnsi="Times New Roman" w:cs="Times New Roman"/>
          <w:color w:val="auto"/>
          <w:sz w:val="28"/>
          <w:szCs w:val="28"/>
        </w:rPr>
        <w:t>10</w:t>
      </w:r>
      <w:r>
        <w:rPr>
          <w:rFonts w:ascii="Times New Roman" w:hAnsi="Times New Roman" w:cs="Times New Roman"/>
          <w:color w:val="auto"/>
          <w:sz w:val="28"/>
          <w:szCs w:val="28"/>
        </w:rPr>
        <w:t>» авгу</w:t>
      </w:r>
      <w:r w:rsidRPr="004A37D3">
        <w:rPr>
          <w:rFonts w:ascii="Times New Roman" w:hAnsi="Times New Roman" w:cs="Times New Roman"/>
          <w:color w:val="auto"/>
          <w:sz w:val="28"/>
          <w:szCs w:val="28"/>
        </w:rPr>
        <w:t>ста 2017 г. №</w:t>
      </w:r>
      <w:r w:rsidR="00A530F8">
        <w:rPr>
          <w:rFonts w:ascii="Times New Roman" w:hAnsi="Times New Roman" w:cs="Times New Roman"/>
          <w:color w:val="auto"/>
          <w:sz w:val="28"/>
          <w:szCs w:val="28"/>
        </w:rPr>
        <w:t xml:space="preserve"> 80</w:t>
      </w:r>
    </w:p>
    <w:p w:rsidR="004A37D3" w:rsidRDefault="004A37D3" w:rsidP="004A37D3">
      <w:pPr>
        <w:tabs>
          <w:tab w:val="left" w:leader="underscore" w:pos="6348"/>
          <w:tab w:val="left" w:leader="underscore" w:pos="9276"/>
        </w:tabs>
        <w:spacing w:line="360" w:lineRule="auto"/>
        <w:ind w:firstLine="357"/>
        <w:jc w:val="right"/>
        <w:rPr>
          <w:rFonts w:ascii="Times New Roman" w:hAnsi="Times New Roman" w:cs="Times New Roman"/>
          <w:color w:val="auto"/>
          <w:sz w:val="28"/>
          <w:szCs w:val="28"/>
        </w:rPr>
      </w:pPr>
    </w:p>
    <w:p w:rsidR="004A37D3" w:rsidRPr="004A37D3" w:rsidRDefault="004A37D3" w:rsidP="004A37D3">
      <w:pPr>
        <w:tabs>
          <w:tab w:val="left" w:leader="underscore" w:pos="6348"/>
          <w:tab w:val="left" w:leader="underscore" w:pos="9276"/>
        </w:tabs>
        <w:spacing w:line="360" w:lineRule="auto"/>
        <w:ind w:firstLine="357"/>
        <w:jc w:val="center"/>
        <w:rPr>
          <w:rFonts w:ascii="Times New Roman" w:hAnsi="Times New Roman" w:cs="Times New Roman"/>
          <w:color w:val="auto"/>
          <w:sz w:val="28"/>
          <w:szCs w:val="28"/>
        </w:rPr>
      </w:pPr>
      <w:r w:rsidRPr="004A37D3">
        <w:rPr>
          <w:rFonts w:ascii="Times New Roman" w:hAnsi="Times New Roman" w:cs="Times New Roman"/>
          <w:color w:val="auto"/>
          <w:sz w:val="28"/>
          <w:szCs w:val="28"/>
        </w:rPr>
        <w:t>Состав</w:t>
      </w:r>
    </w:p>
    <w:p w:rsidR="004A37D3" w:rsidRDefault="004A37D3" w:rsidP="004A37D3">
      <w:pPr>
        <w:spacing w:line="360" w:lineRule="auto"/>
        <w:jc w:val="center"/>
        <w:rPr>
          <w:rFonts w:ascii="Times New Roman" w:hAnsi="Times New Roman" w:cs="Times New Roman"/>
          <w:color w:val="auto"/>
          <w:sz w:val="28"/>
          <w:szCs w:val="28"/>
        </w:rPr>
      </w:pPr>
      <w:r w:rsidRPr="004A37D3">
        <w:rPr>
          <w:rFonts w:ascii="Times New Roman" w:hAnsi="Times New Roman" w:cs="Times New Roman"/>
          <w:color w:val="auto"/>
          <w:sz w:val="28"/>
          <w:szCs w:val="28"/>
        </w:rPr>
        <w:t>комиссии по рассмотрению заявлений граждан на оказание государственной социальной помощи</w:t>
      </w:r>
    </w:p>
    <w:p w:rsidR="004A37D3" w:rsidRPr="004A37D3" w:rsidRDefault="004A37D3" w:rsidP="004A37D3">
      <w:pPr>
        <w:spacing w:line="360" w:lineRule="auto"/>
        <w:jc w:val="center"/>
        <w:rPr>
          <w:rFonts w:ascii="Times New Roman" w:hAnsi="Times New Roman" w:cs="Times New Roman"/>
          <w:color w:val="auto"/>
          <w:sz w:val="28"/>
          <w:szCs w:val="28"/>
        </w:rPr>
      </w:pPr>
    </w:p>
    <w:p w:rsidR="004A37D3" w:rsidRPr="004A37D3" w:rsidRDefault="004A37D3" w:rsidP="004A37D3">
      <w:pPr>
        <w:tabs>
          <w:tab w:val="right" w:pos="4200"/>
          <w:tab w:val="left" w:pos="4537"/>
        </w:tabs>
        <w:spacing w:line="360" w:lineRule="auto"/>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Председатель комиссии</w:t>
      </w:r>
      <w:r w:rsidRPr="004A37D3">
        <w:rPr>
          <w:rFonts w:ascii="Times New Roman" w:hAnsi="Times New Roman" w:cs="Times New Roman"/>
          <w:color w:val="auto"/>
          <w:sz w:val="28"/>
          <w:szCs w:val="28"/>
        </w:rPr>
        <w:tab/>
        <w:t>-</w:t>
      </w:r>
      <w:r w:rsidRPr="004A37D3">
        <w:rPr>
          <w:rFonts w:ascii="Times New Roman" w:hAnsi="Times New Roman" w:cs="Times New Roman"/>
          <w:color w:val="auto"/>
          <w:sz w:val="28"/>
          <w:szCs w:val="28"/>
        </w:rPr>
        <w:tab/>
        <w:t>Бугай Александр Лукич, глава города;</w:t>
      </w:r>
    </w:p>
    <w:p w:rsidR="004A37D3" w:rsidRPr="004A37D3" w:rsidRDefault="004A37D3" w:rsidP="004A37D3">
      <w:pPr>
        <w:tabs>
          <w:tab w:val="right" w:pos="4200"/>
          <w:tab w:val="left" w:pos="4537"/>
        </w:tabs>
        <w:spacing w:line="360" w:lineRule="auto"/>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Секретарь комиссии</w:t>
      </w:r>
      <w:r w:rsidRPr="004A37D3">
        <w:rPr>
          <w:rFonts w:ascii="Times New Roman" w:hAnsi="Times New Roman" w:cs="Times New Roman"/>
          <w:color w:val="auto"/>
          <w:sz w:val="28"/>
          <w:szCs w:val="28"/>
        </w:rPr>
        <w:tab/>
        <w:t>-</w:t>
      </w:r>
      <w:r w:rsidRPr="004A37D3">
        <w:rPr>
          <w:rFonts w:ascii="Times New Roman" w:hAnsi="Times New Roman" w:cs="Times New Roman"/>
          <w:color w:val="auto"/>
          <w:sz w:val="28"/>
          <w:szCs w:val="28"/>
        </w:rPr>
        <w:tab/>
        <w:t>Михайлова Елена Вячеславовна, зам.</w:t>
      </w:r>
    </w:p>
    <w:p w:rsidR="004A37D3" w:rsidRPr="004A37D3" w:rsidRDefault="004A37D3" w:rsidP="004A37D3">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A37D3">
        <w:rPr>
          <w:rFonts w:ascii="Times New Roman" w:hAnsi="Times New Roman" w:cs="Times New Roman"/>
          <w:color w:val="auto"/>
          <w:sz w:val="28"/>
          <w:szCs w:val="28"/>
        </w:rPr>
        <w:t>главы по экономике и финансам;</w:t>
      </w:r>
    </w:p>
    <w:p w:rsidR="004A37D3" w:rsidRPr="004A37D3" w:rsidRDefault="004A37D3" w:rsidP="004A37D3">
      <w:pPr>
        <w:tabs>
          <w:tab w:val="right" w:pos="4200"/>
          <w:tab w:val="left" w:pos="4537"/>
        </w:tabs>
        <w:spacing w:line="360" w:lineRule="auto"/>
        <w:jc w:val="both"/>
        <w:rPr>
          <w:rFonts w:ascii="Times New Roman" w:hAnsi="Times New Roman" w:cs="Times New Roman"/>
          <w:color w:val="auto"/>
          <w:sz w:val="28"/>
          <w:szCs w:val="28"/>
        </w:rPr>
      </w:pPr>
      <w:r w:rsidRPr="004A37D3">
        <w:rPr>
          <w:rFonts w:ascii="Times New Roman" w:hAnsi="Times New Roman" w:cs="Times New Roman"/>
          <w:color w:val="auto"/>
          <w:sz w:val="28"/>
          <w:szCs w:val="28"/>
        </w:rPr>
        <w:t>Члены комиссии:</w:t>
      </w:r>
      <w:r w:rsidRPr="004A37D3">
        <w:rPr>
          <w:rFonts w:ascii="Times New Roman" w:hAnsi="Times New Roman" w:cs="Times New Roman"/>
          <w:color w:val="auto"/>
          <w:sz w:val="28"/>
          <w:szCs w:val="28"/>
        </w:rPr>
        <w:tab/>
        <w:t>-</w:t>
      </w:r>
      <w:r w:rsidRPr="004A37D3">
        <w:rPr>
          <w:rFonts w:ascii="Times New Roman" w:hAnsi="Times New Roman" w:cs="Times New Roman"/>
          <w:color w:val="auto"/>
          <w:sz w:val="28"/>
          <w:szCs w:val="28"/>
        </w:rPr>
        <w:tab/>
        <w:t>Гумурзаков Тагир Степанович, зам.</w:t>
      </w:r>
    </w:p>
    <w:p w:rsidR="004A37D3" w:rsidRPr="004A37D3" w:rsidRDefault="004A37D3" w:rsidP="004A37D3">
      <w:pPr>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A37D3">
        <w:rPr>
          <w:rFonts w:ascii="Times New Roman" w:hAnsi="Times New Roman" w:cs="Times New Roman"/>
          <w:color w:val="auto"/>
          <w:sz w:val="28"/>
          <w:szCs w:val="28"/>
        </w:rPr>
        <w:t>председателя Алданского городского Совета</w:t>
      </w:r>
    </w:p>
    <w:p w:rsidR="004A37D3" w:rsidRDefault="004A37D3" w:rsidP="004A37D3">
      <w:pPr>
        <w:tabs>
          <w:tab w:val="left" w:pos="4537"/>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A37D3">
        <w:rPr>
          <w:rFonts w:ascii="Times New Roman" w:hAnsi="Times New Roman" w:cs="Times New Roman"/>
          <w:color w:val="auto"/>
          <w:sz w:val="28"/>
          <w:szCs w:val="28"/>
        </w:rPr>
        <w:t>-</w:t>
      </w:r>
      <w:r w:rsidRPr="004A37D3">
        <w:rPr>
          <w:rFonts w:ascii="Times New Roman" w:hAnsi="Times New Roman" w:cs="Times New Roman"/>
          <w:color w:val="auto"/>
          <w:sz w:val="28"/>
          <w:szCs w:val="28"/>
        </w:rPr>
        <w:tab/>
        <w:t>Берсенева Елена Сергеевна,</w:t>
      </w:r>
      <w:r>
        <w:rPr>
          <w:rFonts w:ascii="Times New Roman" w:hAnsi="Times New Roman" w:cs="Times New Roman"/>
          <w:color w:val="auto"/>
          <w:sz w:val="28"/>
          <w:szCs w:val="28"/>
        </w:rPr>
        <w:t xml:space="preserve"> </w:t>
      </w:r>
      <w:r w:rsidRPr="004A37D3">
        <w:rPr>
          <w:rFonts w:ascii="Times New Roman" w:hAnsi="Times New Roman" w:cs="Times New Roman"/>
          <w:color w:val="auto"/>
          <w:sz w:val="28"/>
          <w:szCs w:val="28"/>
        </w:rPr>
        <w:t>и.</w:t>
      </w:r>
      <w:r>
        <w:rPr>
          <w:rFonts w:ascii="Times New Roman" w:hAnsi="Times New Roman" w:cs="Times New Roman"/>
          <w:color w:val="auto"/>
          <w:sz w:val="28"/>
          <w:szCs w:val="28"/>
        </w:rPr>
        <w:t xml:space="preserve"> </w:t>
      </w:r>
      <w:r w:rsidRPr="004A37D3">
        <w:rPr>
          <w:rFonts w:ascii="Times New Roman" w:hAnsi="Times New Roman" w:cs="Times New Roman"/>
          <w:color w:val="auto"/>
          <w:sz w:val="28"/>
          <w:szCs w:val="28"/>
        </w:rPr>
        <w:t xml:space="preserve">о. </w:t>
      </w:r>
      <w:r>
        <w:rPr>
          <w:rFonts w:ascii="Times New Roman" w:hAnsi="Times New Roman" w:cs="Times New Roman"/>
          <w:color w:val="auto"/>
          <w:sz w:val="28"/>
          <w:szCs w:val="28"/>
        </w:rPr>
        <w:t>председателя</w:t>
      </w:r>
    </w:p>
    <w:p w:rsidR="004A37D3" w:rsidRDefault="004A37D3" w:rsidP="004A37D3">
      <w:pPr>
        <w:tabs>
          <w:tab w:val="left" w:pos="4537"/>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A37D3">
        <w:rPr>
          <w:rFonts w:ascii="Times New Roman" w:hAnsi="Times New Roman" w:cs="Times New Roman"/>
          <w:color w:val="auto"/>
          <w:sz w:val="28"/>
          <w:szCs w:val="28"/>
        </w:rPr>
        <w:t xml:space="preserve">общественной организации «Совет </w:t>
      </w:r>
    </w:p>
    <w:p w:rsidR="004A37D3" w:rsidRPr="004A37D3" w:rsidRDefault="004A37D3" w:rsidP="004A37D3">
      <w:pPr>
        <w:tabs>
          <w:tab w:val="left" w:pos="4537"/>
        </w:tabs>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A37D3">
        <w:rPr>
          <w:rFonts w:ascii="Times New Roman" w:hAnsi="Times New Roman" w:cs="Times New Roman"/>
          <w:color w:val="auto"/>
          <w:sz w:val="28"/>
          <w:szCs w:val="28"/>
        </w:rPr>
        <w:t>пенсионеров»;</w:t>
      </w:r>
    </w:p>
    <w:p w:rsidR="004A37D3" w:rsidRDefault="004A37D3" w:rsidP="004A37D3">
      <w:pPr>
        <w:tabs>
          <w:tab w:val="left" w:pos="4537"/>
        </w:tabs>
        <w:spacing w:line="360"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A37D3">
        <w:rPr>
          <w:rFonts w:ascii="Times New Roman" w:hAnsi="Times New Roman" w:cs="Times New Roman"/>
          <w:color w:val="auto"/>
          <w:sz w:val="28"/>
          <w:szCs w:val="28"/>
        </w:rPr>
        <w:t>-</w:t>
      </w:r>
      <w:r w:rsidRPr="004A37D3">
        <w:rPr>
          <w:rFonts w:ascii="Times New Roman" w:hAnsi="Times New Roman" w:cs="Times New Roman"/>
          <w:color w:val="auto"/>
          <w:sz w:val="28"/>
          <w:szCs w:val="28"/>
        </w:rPr>
        <w:tab/>
        <w:t xml:space="preserve">Барамыгина Мария Борисовна, председатель </w:t>
      </w:r>
    </w:p>
    <w:p w:rsidR="004A37D3" w:rsidRDefault="004A37D3" w:rsidP="004A37D3">
      <w:pPr>
        <w:tabs>
          <w:tab w:val="left" w:pos="4537"/>
        </w:tabs>
        <w:spacing w:line="360"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A37D3">
        <w:rPr>
          <w:rFonts w:ascii="Times New Roman" w:hAnsi="Times New Roman" w:cs="Times New Roman"/>
          <w:color w:val="auto"/>
          <w:sz w:val="28"/>
          <w:szCs w:val="28"/>
        </w:rPr>
        <w:t xml:space="preserve">общественной организации по социальной </w:t>
      </w:r>
    </w:p>
    <w:p w:rsidR="004A37D3" w:rsidRDefault="004A37D3" w:rsidP="004A37D3">
      <w:pPr>
        <w:tabs>
          <w:tab w:val="left" w:pos="4537"/>
        </w:tabs>
        <w:spacing w:line="360"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A37D3">
        <w:rPr>
          <w:rFonts w:ascii="Times New Roman" w:hAnsi="Times New Roman" w:cs="Times New Roman"/>
          <w:color w:val="auto"/>
          <w:sz w:val="28"/>
          <w:szCs w:val="28"/>
        </w:rPr>
        <w:t>поддержк</w:t>
      </w:r>
      <w:r w:rsidR="00AF5C9B">
        <w:rPr>
          <w:rFonts w:ascii="Times New Roman" w:hAnsi="Times New Roman" w:cs="Times New Roman"/>
          <w:color w:val="auto"/>
          <w:sz w:val="28"/>
          <w:szCs w:val="28"/>
        </w:rPr>
        <w:t>е</w:t>
      </w:r>
      <w:r w:rsidRPr="004A37D3">
        <w:rPr>
          <w:rFonts w:ascii="Times New Roman" w:hAnsi="Times New Roman" w:cs="Times New Roman"/>
          <w:color w:val="auto"/>
          <w:sz w:val="28"/>
          <w:szCs w:val="28"/>
        </w:rPr>
        <w:t xml:space="preserve"> малообеспеченных семей </w:t>
      </w:r>
    </w:p>
    <w:p w:rsidR="004A37D3" w:rsidRPr="004A37D3" w:rsidRDefault="004A37D3" w:rsidP="004A37D3">
      <w:pPr>
        <w:tabs>
          <w:tab w:val="left" w:pos="4537"/>
        </w:tabs>
        <w:spacing w:line="360"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A37D3">
        <w:rPr>
          <w:rFonts w:ascii="Times New Roman" w:hAnsi="Times New Roman" w:cs="Times New Roman"/>
          <w:color w:val="auto"/>
          <w:sz w:val="28"/>
          <w:szCs w:val="28"/>
        </w:rPr>
        <w:t xml:space="preserve">Алданского района </w:t>
      </w:r>
      <w:r w:rsidRPr="004A37D3">
        <w:rPr>
          <w:rFonts w:ascii="Times New Roman" w:hAnsi="Times New Roman" w:cs="Times New Roman"/>
          <w:color w:val="auto"/>
          <w:sz w:val="28"/>
          <w:szCs w:val="28"/>
          <w:lang w:val="en-US" w:eastAsia="en-US"/>
        </w:rPr>
        <w:t>PC</w:t>
      </w:r>
      <w:r w:rsidRPr="004A37D3">
        <w:rPr>
          <w:rFonts w:ascii="Times New Roman" w:hAnsi="Times New Roman" w:cs="Times New Roman"/>
          <w:color w:val="auto"/>
          <w:sz w:val="28"/>
          <w:szCs w:val="28"/>
          <w:lang w:eastAsia="en-US"/>
        </w:rPr>
        <w:t xml:space="preserve"> </w:t>
      </w:r>
      <w:r w:rsidRPr="004A37D3">
        <w:rPr>
          <w:rFonts w:ascii="Times New Roman" w:hAnsi="Times New Roman" w:cs="Times New Roman"/>
          <w:color w:val="auto"/>
          <w:sz w:val="28"/>
          <w:szCs w:val="28"/>
        </w:rPr>
        <w:t>(Я)</w:t>
      </w:r>
      <w:r>
        <w:rPr>
          <w:rFonts w:ascii="Times New Roman" w:hAnsi="Times New Roman" w:cs="Times New Roman"/>
          <w:color w:val="auto"/>
          <w:sz w:val="28"/>
          <w:szCs w:val="28"/>
        </w:rPr>
        <w:t xml:space="preserve"> </w:t>
      </w:r>
      <w:r w:rsidRPr="004A37D3">
        <w:rPr>
          <w:rFonts w:ascii="Times New Roman" w:hAnsi="Times New Roman" w:cs="Times New Roman"/>
          <w:color w:val="auto"/>
          <w:sz w:val="28"/>
          <w:szCs w:val="28"/>
        </w:rPr>
        <w:t>"ДАРИ ДОБРО"</w:t>
      </w:r>
    </w:p>
    <w:p w:rsidR="004A37D3" w:rsidRDefault="004A37D3" w:rsidP="004A37D3">
      <w:pPr>
        <w:tabs>
          <w:tab w:val="left" w:pos="4537"/>
        </w:tabs>
        <w:spacing w:line="360"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A37D3">
        <w:rPr>
          <w:rFonts w:ascii="Times New Roman" w:hAnsi="Times New Roman" w:cs="Times New Roman"/>
          <w:color w:val="auto"/>
          <w:sz w:val="28"/>
          <w:szCs w:val="28"/>
        </w:rPr>
        <w:t>-</w:t>
      </w:r>
      <w:r w:rsidRPr="004A37D3">
        <w:rPr>
          <w:rFonts w:ascii="Times New Roman" w:hAnsi="Times New Roman" w:cs="Times New Roman"/>
          <w:color w:val="auto"/>
          <w:sz w:val="28"/>
          <w:szCs w:val="28"/>
        </w:rPr>
        <w:tab/>
        <w:t xml:space="preserve">Филиппова Светлана Викторовна, </w:t>
      </w:r>
    </w:p>
    <w:p w:rsidR="004A37D3" w:rsidRDefault="004A37D3" w:rsidP="004A37D3">
      <w:pPr>
        <w:tabs>
          <w:tab w:val="left" w:pos="4537"/>
        </w:tabs>
        <w:spacing w:line="360" w:lineRule="auto"/>
        <w:ind w:left="360" w:hanging="36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4A37D3">
        <w:rPr>
          <w:rFonts w:ascii="Times New Roman" w:hAnsi="Times New Roman" w:cs="Times New Roman"/>
          <w:color w:val="auto"/>
          <w:sz w:val="28"/>
          <w:szCs w:val="28"/>
        </w:rPr>
        <w:t xml:space="preserve">председатель общественной организация </w:t>
      </w:r>
    </w:p>
    <w:p w:rsidR="004A37D3" w:rsidRDefault="004A37D3" w:rsidP="004A37D3">
      <w:pPr>
        <w:tabs>
          <w:tab w:val="left" w:pos="4537"/>
        </w:tabs>
        <w:spacing w:line="360" w:lineRule="auto"/>
        <w:ind w:left="360" w:hanging="360"/>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Pr="004A37D3">
        <w:rPr>
          <w:rFonts w:ascii="Times New Roman" w:hAnsi="Times New Roman" w:cs="Times New Roman"/>
          <w:color w:val="auto"/>
          <w:sz w:val="28"/>
          <w:szCs w:val="28"/>
        </w:rPr>
        <w:t>«Совет многодетных матерей Алданск</w:t>
      </w:r>
      <w:r w:rsidRPr="004A37D3">
        <w:rPr>
          <w:rFonts w:ascii="Times New Roman" w:hAnsi="Times New Roman" w:cs="Times New Roman"/>
          <w:sz w:val="28"/>
          <w:szCs w:val="28"/>
        </w:rPr>
        <w:t xml:space="preserve">ого </w:t>
      </w:r>
    </w:p>
    <w:p w:rsidR="004A37D3" w:rsidRPr="004A37D3" w:rsidRDefault="004A37D3" w:rsidP="004A37D3">
      <w:pPr>
        <w:tabs>
          <w:tab w:val="left" w:pos="4537"/>
        </w:tabs>
        <w:spacing w:line="360" w:lineRule="auto"/>
        <w:ind w:left="360" w:hanging="360"/>
        <w:jc w:val="both"/>
        <w:rPr>
          <w:rFonts w:ascii="Times New Roman" w:hAnsi="Times New Roman" w:cs="Times New Roman"/>
          <w:color w:val="auto"/>
          <w:sz w:val="28"/>
          <w:szCs w:val="28"/>
        </w:rPr>
      </w:pPr>
      <w:r>
        <w:rPr>
          <w:rFonts w:ascii="Times New Roman" w:hAnsi="Times New Roman" w:cs="Times New Roman"/>
          <w:sz w:val="28"/>
          <w:szCs w:val="28"/>
        </w:rPr>
        <w:t xml:space="preserve">                                                                 </w:t>
      </w:r>
      <w:r w:rsidRPr="004A37D3">
        <w:rPr>
          <w:rFonts w:ascii="Times New Roman" w:hAnsi="Times New Roman" w:cs="Times New Roman"/>
          <w:sz w:val="28"/>
          <w:szCs w:val="28"/>
        </w:rPr>
        <w:t>района»;</w:t>
      </w:r>
    </w:p>
    <w:sectPr w:rsidR="004A37D3" w:rsidRPr="004A37D3" w:rsidSect="00B93BDC">
      <w:type w:val="continuous"/>
      <w:pgSz w:w="11909" w:h="16834"/>
      <w:pgMar w:top="851" w:right="567" w:bottom="851"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evenAndOddHeaders/>
  <w:drawingGridHorizontalSpacing w:val="181"/>
  <w:drawingGridVerticalSpacing w:val="181"/>
  <w:doNotShadeFormData/>
  <w:characterSpacingControl w:val="compressPunctuation"/>
  <w:doNotValidateAgainstSchema/>
  <w:doNotDemarcateInvalidXml/>
  <w:compat/>
  <w:rsids>
    <w:rsidRoot w:val="000D52C0"/>
    <w:rsid w:val="000D52C0"/>
    <w:rsid w:val="004A37D3"/>
    <w:rsid w:val="005276AD"/>
    <w:rsid w:val="00542034"/>
    <w:rsid w:val="005423B9"/>
    <w:rsid w:val="00837DA9"/>
    <w:rsid w:val="0087714D"/>
    <w:rsid w:val="008A0C95"/>
    <w:rsid w:val="00A530F8"/>
    <w:rsid w:val="00AF5C9B"/>
    <w:rsid w:val="00B93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after="0" w:line="240" w:lineRule="auto"/>
    </w:pPr>
    <w:rPr>
      <w:rFonts w:eastAsia="Times New Roman"/>
      <w:color w:val="000000"/>
      <w:sz w:val="24"/>
      <w:szCs w:val="24"/>
    </w:rPr>
  </w:style>
  <w:style w:type="paragraph" w:styleId="1">
    <w:name w:val="heading 1"/>
    <w:basedOn w:val="a"/>
    <w:next w:val="a"/>
    <w:link w:val="10"/>
    <w:uiPriority w:val="99"/>
    <w:qFormat/>
    <w:rsid w:val="00B93BDC"/>
    <w:pPr>
      <w:keepNext/>
      <w:widowControl/>
      <w:overflowPunct w:val="0"/>
      <w:autoSpaceDE w:val="0"/>
      <w:autoSpaceDN w:val="0"/>
      <w:adjustRightInd w:val="0"/>
      <w:spacing w:line="360" w:lineRule="auto"/>
      <w:textAlignment w:val="baseline"/>
      <w:outlineLvl w:val="0"/>
    </w:pPr>
    <w:rPr>
      <w:rFonts w:eastAsia="Courier New"/>
      <w:color w:val="auto"/>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93BDC"/>
    <w:pPr>
      <w:widowControl/>
      <w:spacing w:before="100" w:beforeAutospacing="1" w:after="100" w:afterAutospacing="1"/>
    </w:pPr>
    <w:rPr>
      <w:rFonts w:eastAsia="Courier New"/>
      <w:color w:val="auto"/>
    </w:rPr>
  </w:style>
  <w:style w:type="character" w:styleId="a4">
    <w:name w:val="Hyperlink"/>
    <w:basedOn w:val="a0"/>
    <w:uiPriority w:val="99"/>
    <w:rPr>
      <w:color w:val="000080"/>
      <w:u w:val="single"/>
    </w:rPr>
  </w:style>
  <w:style w:type="character" w:customStyle="1" w:styleId="10">
    <w:name w:val="Заголовок 1 Знак"/>
    <w:basedOn w:val="a0"/>
    <w:link w:val="1"/>
    <w:uiPriority w:val="99"/>
    <w:locked/>
    <w:rsid w:val="00B93BDC"/>
    <w:rPr>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1607</Words>
  <Characters>9166</Characters>
  <Application>Microsoft Office Word</Application>
  <DocSecurity>0</DocSecurity>
  <Lines>76</Lines>
  <Paragraphs>21</Paragraphs>
  <ScaleCrop>false</ScaleCrop>
  <Company>Администрация</Company>
  <LinksUpToDate>false</LinksUpToDate>
  <CharactersWithSpaces>10752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САХА (ЯКУТИЯ)</dc:title>
  <dc:creator>Юрист</dc:creator>
  <cp:lastModifiedBy>Admin</cp:lastModifiedBy>
  <cp:revision>2</cp:revision>
  <dcterms:created xsi:type="dcterms:W3CDTF">2017-08-17T05:09:00Z</dcterms:created>
  <dcterms:modified xsi:type="dcterms:W3CDTF">2017-08-17T05:09:00Z</dcterms:modified>
</cp:coreProperties>
</file>